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F1F7" w14:textId="77777777" w:rsidR="00E7359D" w:rsidRDefault="00E7359D"/>
    <w:p w14:paraId="40E06014" w14:textId="77777777" w:rsidR="00E7359D" w:rsidRDefault="00E7359D"/>
    <w:p w14:paraId="7AD2C6D0" w14:textId="77777777" w:rsidR="00E7359D" w:rsidRDefault="00E7359D"/>
    <w:p w14:paraId="03221AD1" w14:textId="77777777" w:rsidR="00E7359D" w:rsidRDefault="00E7359D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415157" w14:paraId="7C92C29D" w14:textId="77777777" w:rsidTr="00415157">
        <w:tc>
          <w:tcPr>
            <w:tcW w:w="9002" w:type="dxa"/>
            <w:hideMark/>
          </w:tcPr>
          <w:p w14:paraId="19E18AB3" w14:textId="77777777" w:rsidR="00415157" w:rsidRDefault="00415157">
            <w:pPr>
              <w:snapToGrid w:val="0"/>
              <w:spacing w:line="276" w:lineRule="auto"/>
              <w:ind w:right="-178"/>
              <w:jc w:val="center"/>
            </w:pPr>
            <w:r>
              <w:rPr>
                <w:b/>
                <w:noProof/>
                <w:color w:val="808080"/>
                <w:sz w:val="20"/>
                <w:lang w:eastAsia="ru-RU"/>
              </w:rPr>
              <w:drawing>
                <wp:inline distT="0" distB="0" distL="0" distR="0" wp14:anchorId="0335A2D7" wp14:editId="3BB4D085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0F178" w14:textId="77777777" w:rsidR="00415157" w:rsidRDefault="00415157" w:rsidP="00415157">
      <w:pPr>
        <w:jc w:val="center"/>
      </w:pPr>
    </w:p>
    <w:p w14:paraId="477C3E2B" w14:textId="77777777" w:rsidR="00415157" w:rsidRDefault="00415157" w:rsidP="00415157">
      <w:pPr>
        <w:jc w:val="center"/>
        <w:rPr>
          <w:b/>
          <w:sz w:val="40"/>
        </w:rPr>
      </w:pPr>
      <w:r>
        <w:rPr>
          <w:b/>
          <w:sz w:val="40"/>
        </w:rPr>
        <w:t>Администрация Черниговского района</w:t>
      </w:r>
    </w:p>
    <w:p w14:paraId="0469CC98" w14:textId="77777777"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40"/>
        </w:rPr>
        <w:t xml:space="preserve"> </w:t>
      </w:r>
    </w:p>
    <w:p w14:paraId="69DA95F1" w14:textId="77777777"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1B73DA2" w14:textId="77777777" w:rsidR="005D4EC1" w:rsidRDefault="005D4EC1" w:rsidP="00415157">
      <w:pPr>
        <w:jc w:val="center"/>
        <w:rPr>
          <w:sz w:val="36"/>
          <w:szCs w:val="36"/>
        </w:rPr>
      </w:pPr>
    </w:p>
    <w:p w14:paraId="6DC425B9" w14:textId="7B3423FA" w:rsidR="00415157" w:rsidRDefault="00384D94" w:rsidP="00415157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10</w:t>
      </w:r>
      <w:r w:rsidR="00DD43E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="00DD43EF">
        <w:rPr>
          <w:b/>
          <w:bCs/>
          <w:sz w:val="28"/>
          <w:szCs w:val="28"/>
        </w:rPr>
        <w:t>.</w:t>
      </w:r>
      <w:r w:rsidR="00D84349">
        <w:rPr>
          <w:b/>
          <w:bCs/>
          <w:sz w:val="28"/>
          <w:szCs w:val="28"/>
        </w:rPr>
        <w:t>20</w:t>
      </w:r>
      <w:r w:rsidR="002B640D">
        <w:rPr>
          <w:b/>
          <w:bCs/>
          <w:sz w:val="28"/>
          <w:szCs w:val="28"/>
        </w:rPr>
        <w:t>2</w:t>
      </w:r>
      <w:r w:rsidR="00E44BD8" w:rsidRPr="00E44BD8">
        <w:rPr>
          <w:b/>
          <w:bCs/>
          <w:sz w:val="28"/>
          <w:szCs w:val="28"/>
        </w:rPr>
        <w:t>3</w:t>
      </w:r>
      <w:r w:rsidR="005D4EC1">
        <w:rPr>
          <w:b/>
          <w:sz w:val="28"/>
          <w:szCs w:val="28"/>
        </w:rPr>
        <w:t xml:space="preserve">                       </w:t>
      </w:r>
      <w:r w:rsidR="00D84349">
        <w:rPr>
          <w:b/>
          <w:sz w:val="28"/>
          <w:szCs w:val="28"/>
        </w:rPr>
        <w:t xml:space="preserve">   </w:t>
      </w:r>
      <w:r w:rsidR="002B640D">
        <w:rPr>
          <w:b/>
          <w:sz w:val="28"/>
          <w:szCs w:val="28"/>
        </w:rPr>
        <w:t xml:space="preserve"> </w:t>
      </w:r>
      <w:r w:rsidR="00DD43E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2B640D">
        <w:rPr>
          <w:b/>
          <w:sz w:val="28"/>
          <w:szCs w:val="28"/>
        </w:rPr>
        <w:t xml:space="preserve"> </w:t>
      </w:r>
      <w:r w:rsidR="00D84349">
        <w:rPr>
          <w:b/>
          <w:sz w:val="28"/>
          <w:szCs w:val="28"/>
        </w:rPr>
        <w:t xml:space="preserve"> </w:t>
      </w:r>
      <w:r w:rsidR="00C1604C">
        <w:rPr>
          <w:b/>
          <w:sz w:val="28"/>
          <w:szCs w:val="28"/>
        </w:rPr>
        <w:t xml:space="preserve"> </w:t>
      </w:r>
      <w:r w:rsidR="005D4EC1">
        <w:rPr>
          <w:b/>
          <w:sz w:val="28"/>
          <w:szCs w:val="28"/>
        </w:rPr>
        <w:t>с</w:t>
      </w:r>
      <w:r w:rsidR="00415157">
        <w:rPr>
          <w:b/>
          <w:sz w:val="28"/>
          <w:szCs w:val="28"/>
        </w:rPr>
        <w:t xml:space="preserve">. Черниговка                          </w:t>
      </w:r>
      <w:r w:rsidR="00C1604C">
        <w:rPr>
          <w:b/>
          <w:sz w:val="28"/>
          <w:szCs w:val="28"/>
        </w:rPr>
        <w:t xml:space="preserve">    </w:t>
      </w:r>
      <w:r w:rsidR="00415157">
        <w:rPr>
          <w:b/>
          <w:sz w:val="28"/>
          <w:szCs w:val="28"/>
        </w:rPr>
        <w:t xml:space="preserve">      </w:t>
      </w:r>
      <w:r w:rsidR="00415157">
        <w:rPr>
          <w:sz w:val="28"/>
          <w:szCs w:val="28"/>
        </w:rPr>
        <w:t xml:space="preserve"> </w:t>
      </w:r>
      <w:r w:rsidR="0090673C">
        <w:rPr>
          <w:b/>
          <w:sz w:val="28"/>
          <w:szCs w:val="28"/>
        </w:rPr>
        <w:t>№</w:t>
      </w:r>
      <w:r w:rsidR="00DD43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67</w:t>
      </w:r>
      <w:r w:rsidR="00DD43EF">
        <w:rPr>
          <w:b/>
          <w:sz w:val="28"/>
          <w:szCs w:val="28"/>
        </w:rPr>
        <w:t>-па</w:t>
      </w:r>
    </w:p>
    <w:p w14:paraId="18E81B0E" w14:textId="77777777" w:rsidR="00415157" w:rsidRDefault="00415157" w:rsidP="00415157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415157" w14:paraId="1CFE4469" w14:textId="77777777" w:rsidTr="00EC308D">
        <w:trPr>
          <w:trHeight w:val="1241"/>
        </w:trPr>
        <w:tc>
          <w:tcPr>
            <w:tcW w:w="4678" w:type="dxa"/>
          </w:tcPr>
          <w:p w14:paraId="333AC58F" w14:textId="665F15F7" w:rsidR="00384D94" w:rsidRPr="00384D94" w:rsidRDefault="00384D94" w:rsidP="00384D9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384D94">
              <w:rPr>
                <w:sz w:val="28"/>
                <w:szCs w:val="28"/>
                <w:lang w:eastAsia="ru-RU"/>
              </w:rPr>
              <w:t>О рабочей группе по вопросам оказания</w:t>
            </w:r>
            <w:r>
              <w:rPr>
                <w:sz w:val="28"/>
                <w:szCs w:val="28"/>
                <w:lang w:eastAsia="ru-RU"/>
              </w:rPr>
              <w:t xml:space="preserve"> и</w:t>
            </w:r>
            <w:r w:rsidRPr="00384D94">
              <w:rPr>
                <w:sz w:val="28"/>
                <w:szCs w:val="28"/>
                <w:lang w:eastAsia="ru-RU"/>
              </w:rPr>
              <w:t>мущественной поддержки субъектам малого и среднего</w:t>
            </w:r>
          </w:p>
          <w:p w14:paraId="70B9BE90" w14:textId="247710E9" w:rsidR="00384D94" w:rsidRPr="00384D94" w:rsidRDefault="00384D94" w:rsidP="00384D9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384D94">
              <w:rPr>
                <w:sz w:val="28"/>
                <w:szCs w:val="28"/>
                <w:lang w:eastAsia="ru-RU"/>
              </w:rPr>
              <w:t xml:space="preserve">редпринимательства на территории </w:t>
            </w:r>
            <w:r>
              <w:rPr>
                <w:sz w:val="28"/>
                <w:szCs w:val="28"/>
                <w:lang w:eastAsia="ru-RU"/>
              </w:rPr>
              <w:t>Черниговского района</w:t>
            </w:r>
          </w:p>
          <w:p w14:paraId="1B62A169" w14:textId="06D06F2D" w:rsidR="00415157" w:rsidRDefault="00415157" w:rsidP="00E44BD8">
            <w:pPr>
              <w:jc w:val="both"/>
            </w:pPr>
          </w:p>
        </w:tc>
        <w:tc>
          <w:tcPr>
            <w:tcW w:w="4622" w:type="dxa"/>
          </w:tcPr>
          <w:p w14:paraId="31D6EAE6" w14:textId="77777777" w:rsidR="00415157" w:rsidRDefault="00415157">
            <w:pPr>
              <w:pStyle w:val="a4"/>
              <w:snapToGrid w:val="0"/>
              <w:spacing w:line="276" w:lineRule="auto"/>
            </w:pPr>
          </w:p>
        </w:tc>
      </w:tr>
    </w:tbl>
    <w:p w14:paraId="1808BB40" w14:textId="77777777" w:rsidR="00384D94" w:rsidRDefault="00415157" w:rsidP="00384D94">
      <w:pPr>
        <w:jc w:val="both"/>
      </w:pPr>
      <w:r>
        <w:rPr>
          <w:sz w:val="28"/>
          <w:szCs w:val="28"/>
        </w:rPr>
        <w:tab/>
      </w:r>
      <w:r w:rsidR="00384D94" w:rsidRPr="00384D94">
        <w:rPr>
          <w:sz w:val="28"/>
          <w:szCs w:val="28"/>
        </w:rPr>
        <w:t xml:space="preserve">В целях реализации Федерального </w:t>
      </w:r>
      <w:hyperlink r:id="rId7">
        <w:r w:rsidR="00384D94" w:rsidRPr="00384D94">
          <w:rPr>
            <w:sz w:val="28"/>
            <w:szCs w:val="28"/>
          </w:rPr>
          <w:t>закона</w:t>
        </w:r>
      </w:hyperlink>
      <w:r w:rsidR="00384D94" w:rsidRPr="00384D94"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8">
        <w:r w:rsidR="00384D94" w:rsidRPr="00384D94">
          <w:rPr>
            <w:sz w:val="28"/>
            <w:szCs w:val="28"/>
          </w:rPr>
          <w:t>Закона</w:t>
        </w:r>
      </w:hyperlink>
      <w:r w:rsidR="00384D94" w:rsidRPr="00384D94">
        <w:rPr>
          <w:sz w:val="28"/>
          <w:szCs w:val="28"/>
        </w:rPr>
        <w:t xml:space="preserve"> Приморского края от 1 июля 2008 года N 278-КЗ "О развитии малого и среднего предпринимательства в Приморском крае" </w:t>
      </w:r>
      <w:r w:rsidR="00384D94">
        <w:rPr>
          <w:bCs/>
          <w:sz w:val="28"/>
          <w:szCs w:val="28"/>
        </w:rPr>
        <w:t>администрация Черниговского района</w:t>
      </w:r>
    </w:p>
    <w:p w14:paraId="22044B90" w14:textId="77777777" w:rsidR="00384D94" w:rsidRDefault="00384D94" w:rsidP="00384D94">
      <w:pPr>
        <w:jc w:val="both"/>
        <w:rPr>
          <w:b/>
          <w:bCs/>
          <w:sz w:val="28"/>
          <w:szCs w:val="28"/>
        </w:rPr>
      </w:pPr>
    </w:p>
    <w:p w14:paraId="19D38777" w14:textId="2856C42F" w:rsidR="00384D94" w:rsidRDefault="00384D94" w:rsidP="00384D9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</w:p>
    <w:p w14:paraId="23B0F480" w14:textId="77777777" w:rsidR="00003A76" w:rsidRDefault="00003A76" w:rsidP="00384D94">
      <w:pPr>
        <w:jc w:val="both"/>
      </w:pPr>
    </w:p>
    <w:p w14:paraId="2A484467" w14:textId="7A635F74" w:rsidR="00384D94" w:rsidRPr="00384D94" w:rsidRDefault="00384D94" w:rsidP="0038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94">
        <w:rPr>
          <w:rFonts w:ascii="Times New Roman" w:hAnsi="Times New Roman" w:cs="Times New Roman"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384D94">
        <w:rPr>
          <w:rFonts w:ascii="Times New Roman" w:hAnsi="Times New Roman" w:cs="Times New Roman"/>
          <w:sz w:val="28"/>
          <w:szCs w:val="28"/>
        </w:rPr>
        <w:t>.</w:t>
      </w:r>
    </w:p>
    <w:p w14:paraId="3174F6AA" w14:textId="77777777" w:rsidR="00384D94" w:rsidRPr="00384D94" w:rsidRDefault="00384D94" w:rsidP="0038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94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6F27AA07" w14:textId="0CAA4BC3" w:rsidR="00384D94" w:rsidRPr="00384D94" w:rsidRDefault="00003A76" w:rsidP="0038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7">
        <w:r w:rsidR="00384D94" w:rsidRPr="00384D9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384D94" w:rsidRPr="00384D94">
        <w:rPr>
          <w:rFonts w:ascii="Times New Roman" w:hAnsi="Times New Roman" w:cs="Times New Roman"/>
          <w:sz w:val="28"/>
          <w:szCs w:val="28"/>
        </w:rPr>
        <w:t xml:space="preserve"> рабочей группы по вопросам оказания имущественной поддержки субъектам малого и среднего предпринимательства на территории </w:t>
      </w:r>
      <w:r w:rsidR="00384D94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384D94" w:rsidRPr="00384D94">
        <w:rPr>
          <w:rFonts w:ascii="Times New Roman" w:hAnsi="Times New Roman" w:cs="Times New Roman"/>
          <w:sz w:val="28"/>
          <w:szCs w:val="28"/>
        </w:rPr>
        <w:t>;</w:t>
      </w:r>
    </w:p>
    <w:p w14:paraId="6ECAF9F7" w14:textId="77777777" w:rsidR="00384D94" w:rsidRDefault="00003A76" w:rsidP="0038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8">
        <w:r w:rsidR="00384D94" w:rsidRPr="00384D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84D94" w:rsidRPr="00384D94">
        <w:rPr>
          <w:rFonts w:ascii="Times New Roman" w:hAnsi="Times New Roman" w:cs="Times New Roman"/>
          <w:sz w:val="28"/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 на территории </w:t>
      </w:r>
      <w:r w:rsidR="00384D94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384D94" w:rsidRPr="00384D94">
        <w:rPr>
          <w:rFonts w:ascii="Times New Roman" w:hAnsi="Times New Roman" w:cs="Times New Roman"/>
          <w:sz w:val="28"/>
          <w:szCs w:val="28"/>
        </w:rPr>
        <w:t>.</w:t>
      </w:r>
    </w:p>
    <w:p w14:paraId="306D13D9" w14:textId="7BE47722" w:rsidR="00384D94" w:rsidRPr="00384D94" w:rsidRDefault="00384D94" w:rsidP="00384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94">
        <w:rPr>
          <w:rFonts w:ascii="Times New Roman" w:hAnsi="Times New Roman" w:cs="Times New Roman"/>
          <w:sz w:val="28"/>
          <w:szCs w:val="28"/>
        </w:rPr>
        <w:t xml:space="preserve">3. </w:t>
      </w:r>
      <w:r w:rsidRPr="00384D94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на официальном сайте Российской Федерации для размещения информации о проведении торгов (http://torgi.gov.ru), а также на официальном сайте Администрации Черниговского района (</w:t>
      </w:r>
      <w:hyperlink r:id="rId9" w:history="1">
        <w:r w:rsidRPr="00384D9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http://www.chernigovka.org</w:t>
        </w:r>
      </w:hyperlink>
      <w:r w:rsidRPr="00384D94">
        <w:rPr>
          <w:rFonts w:ascii="Times New Roman" w:hAnsi="Times New Roman" w:cs="Times New Roman"/>
          <w:bCs/>
          <w:sz w:val="28"/>
          <w:szCs w:val="28"/>
        </w:rPr>
        <w:t>) в информационно-телекоммуникационной сети "Интернет".</w:t>
      </w:r>
    </w:p>
    <w:p w14:paraId="095D1805" w14:textId="4858DA57" w:rsidR="005239A5" w:rsidRDefault="005239A5" w:rsidP="00415157">
      <w:pPr>
        <w:jc w:val="both"/>
      </w:pPr>
    </w:p>
    <w:p w14:paraId="13BD0770" w14:textId="77777777" w:rsidR="003A72AF" w:rsidRDefault="003A72AF" w:rsidP="00415157">
      <w:pPr>
        <w:jc w:val="both"/>
      </w:pPr>
    </w:p>
    <w:p w14:paraId="536F2898" w14:textId="77777777" w:rsidR="00415157" w:rsidRDefault="00415157" w:rsidP="00415157">
      <w:pPr>
        <w:jc w:val="both"/>
      </w:pPr>
    </w:p>
    <w:p w14:paraId="6A753292" w14:textId="528CE5B0" w:rsidR="00415157" w:rsidRDefault="00415157" w:rsidP="00415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Черниговского района  </w:t>
      </w:r>
      <w:r w:rsidR="0063458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634588">
        <w:rPr>
          <w:sz w:val="28"/>
          <w:szCs w:val="28"/>
        </w:rPr>
        <w:t xml:space="preserve">   К.В. Хижинский</w:t>
      </w:r>
      <w:r>
        <w:rPr>
          <w:sz w:val="28"/>
          <w:szCs w:val="28"/>
        </w:rPr>
        <w:t xml:space="preserve">                                                                       </w:t>
      </w:r>
    </w:p>
    <w:p w14:paraId="48C532AB" w14:textId="77777777" w:rsidR="00634588" w:rsidRDefault="00634588" w:rsidP="0033549B">
      <w:pPr>
        <w:pStyle w:val="a3"/>
        <w:spacing w:before="0" w:beforeAutospacing="0" w:after="0"/>
        <w:ind w:left="5812"/>
        <w:rPr>
          <w:color w:val="000000"/>
        </w:rPr>
      </w:pPr>
    </w:p>
    <w:p w14:paraId="4E6B8424" w14:textId="77777777" w:rsidR="00E7359D" w:rsidRDefault="00E7359D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0DB9261C" w14:textId="77777777" w:rsidR="00E7359D" w:rsidRDefault="00E7359D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73D87BE3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Утвержден</w:t>
      </w:r>
    </w:p>
    <w:p w14:paraId="53159B8A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постановлением</w:t>
      </w:r>
    </w:p>
    <w:p w14:paraId="7EFCE282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Администрации</w:t>
      </w:r>
    </w:p>
    <w:p w14:paraId="468A8C36" w14:textId="594988C2" w:rsidR="00384D94" w:rsidRPr="007E5874" w:rsidRDefault="007E587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Черниговского района</w:t>
      </w:r>
    </w:p>
    <w:p w14:paraId="4C31DE8A" w14:textId="11272E8B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от </w:t>
      </w:r>
      <w:r w:rsidR="007E5874" w:rsidRPr="007E5874">
        <w:rPr>
          <w:sz w:val="26"/>
          <w:szCs w:val="26"/>
          <w:lang w:eastAsia="ru-RU"/>
        </w:rPr>
        <w:t>10.02.2023</w:t>
      </w:r>
      <w:r w:rsidRPr="007E5874">
        <w:rPr>
          <w:sz w:val="26"/>
          <w:szCs w:val="26"/>
          <w:lang w:eastAsia="ru-RU"/>
        </w:rPr>
        <w:t xml:space="preserve"> N </w:t>
      </w:r>
      <w:r w:rsidR="007E5874" w:rsidRPr="007E5874">
        <w:rPr>
          <w:sz w:val="26"/>
          <w:szCs w:val="26"/>
          <w:lang w:eastAsia="ru-RU"/>
        </w:rPr>
        <w:t>67</w:t>
      </w:r>
      <w:r w:rsidRPr="007E5874">
        <w:rPr>
          <w:sz w:val="26"/>
          <w:szCs w:val="26"/>
          <w:lang w:eastAsia="ru-RU"/>
        </w:rPr>
        <w:t>-па</w:t>
      </w:r>
    </w:p>
    <w:p w14:paraId="303335B1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379F8DCF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bookmarkStart w:id="0" w:name="P37"/>
      <w:bookmarkEnd w:id="0"/>
      <w:r w:rsidRPr="007E5874">
        <w:rPr>
          <w:b/>
          <w:sz w:val="26"/>
          <w:szCs w:val="26"/>
          <w:lang w:eastAsia="ru-RU"/>
        </w:rPr>
        <w:t>СОСТАВ</w:t>
      </w:r>
    </w:p>
    <w:p w14:paraId="4FF2AD10" w14:textId="42FCD380" w:rsidR="00384D94" w:rsidRPr="007E5874" w:rsidRDefault="007E5874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7E5874">
        <w:rPr>
          <w:b/>
          <w:sz w:val="26"/>
          <w:szCs w:val="26"/>
          <w:lang w:eastAsia="ru-RU"/>
        </w:rPr>
        <w:t>Рабочей группы по вопросам оказания</w:t>
      </w:r>
      <w:r>
        <w:rPr>
          <w:b/>
          <w:sz w:val="26"/>
          <w:szCs w:val="26"/>
          <w:lang w:eastAsia="ru-RU"/>
        </w:rPr>
        <w:t xml:space="preserve"> и</w:t>
      </w:r>
      <w:r w:rsidRPr="007E5874">
        <w:rPr>
          <w:b/>
          <w:sz w:val="26"/>
          <w:szCs w:val="26"/>
          <w:lang w:eastAsia="ru-RU"/>
        </w:rPr>
        <w:t>мущественной поддержки субъектам малого и</w:t>
      </w:r>
      <w:r>
        <w:rPr>
          <w:b/>
          <w:sz w:val="26"/>
          <w:szCs w:val="26"/>
          <w:lang w:eastAsia="ru-RU"/>
        </w:rPr>
        <w:t xml:space="preserve"> с</w:t>
      </w:r>
      <w:r w:rsidRPr="007E5874">
        <w:rPr>
          <w:b/>
          <w:sz w:val="26"/>
          <w:szCs w:val="26"/>
          <w:lang w:eastAsia="ru-RU"/>
        </w:rPr>
        <w:t>реднего предпринимательства на территории</w:t>
      </w:r>
    </w:p>
    <w:p w14:paraId="2BE62BC3" w14:textId="2D9750FD" w:rsidR="00384D94" w:rsidRPr="007E5874" w:rsidRDefault="007E5874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Черниговского района</w:t>
      </w:r>
    </w:p>
    <w:p w14:paraId="38298F5D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after="1"/>
        <w:rPr>
          <w:b/>
          <w:sz w:val="26"/>
          <w:szCs w:val="26"/>
          <w:lang w:eastAsia="ru-RU"/>
        </w:rPr>
      </w:pPr>
    </w:p>
    <w:p w14:paraId="57B794E6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38D81864" w14:textId="1A1E5A98" w:rsidR="00384D94" w:rsidRPr="007E5874" w:rsidRDefault="007E5874" w:rsidP="00384D9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рабочей группы:</w:t>
      </w:r>
    </w:p>
    <w:p w14:paraId="25B03BDC" w14:textId="0C6E9DD9" w:rsidR="007E5874" w:rsidRP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Салюк  </w:t>
      </w:r>
      <w:r>
        <w:rPr>
          <w:b/>
          <w:sz w:val="26"/>
          <w:szCs w:val="26"/>
          <w:lang w:eastAsia="ru-RU"/>
        </w:rPr>
        <w:t xml:space="preserve">                   </w:t>
      </w:r>
      <w:r w:rsidR="00ED690E">
        <w:rPr>
          <w:b/>
          <w:sz w:val="26"/>
          <w:szCs w:val="26"/>
          <w:lang w:eastAsia="ru-RU"/>
        </w:rPr>
        <w:t xml:space="preserve">                             </w:t>
      </w:r>
      <w:r>
        <w:rPr>
          <w:sz w:val="26"/>
          <w:szCs w:val="26"/>
          <w:lang w:eastAsia="ru-RU"/>
        </w:rPr>
        <w:t xml:space="preserve">Первый заместитель </w:t>
      </w:r>
      <w:r w:rsidR="00003A76" w:rsidRPr="00003A76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лавы администрации</w:t>
      </w:r>
    </w:p>
    <w:p w14:paraId="552C9030" w14:textId="0BA64238" w:rsidR="00384D94" w:rsidRP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Ольга Геннадьев</w:t>
      </w:r>
      <w:r w:rsidR="00ED690E">
        <w:rPr>
          <w:sz w:val="26"/>
          <w:szCs w:val="26"/>
          <w:lang w:eastAsia="ru-RU"/>
        </w:rPr>
        <w:t xml:space="preserve">на                             </w:t>
      </w:r>
      <w:r>
        <w:rPr>
          <w:sz w:val="26"/>
          <w:szCs w:val="26"/>
          <w:lang w:eastAsia="ru-RU"/>
        </w:rPr>
        <w:t>Черниговского района</w:t>
      </w:r>
    </w:p>
    <w:p w14:paraId="42C24058" w14:textId="198637C9" w:rsidR="007E5874" w:rsidRDefault="007E587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председателя рабочей группы:</w:t>
      </w:r>
    </w:p>
    <w:p w14:paraId="312B54AC" w14:textId="4C89CC08" w:rsidR="007E5874" w:rsidRP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Солоненко </w:t>
      </w:r>
      <w:r>
        <w:rPr>
          <w:sz w:val="26"/>
          <w:szCs w:val="26"/>
          <w:lang w:eastAsia="ru-RU"/>
        </w:rPr>
        <w:t xml:space="preserve">            </w:t>
      </w:r>
      <w:r w:rsidR="00ED690E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Заместитель </w:t>
      </w:r>
      <w:r w:rsidR="00003A76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лавы администрации,</w:t>
      </w:r>
    </w:p>
    <w:p w14:paraId="02B04674" w14:textId="65E1804D" w:rsid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Наталья Николае</w:t>
      </w:r>
      <w:r w:rsidR="00ED690E">
        <w:rPr>
          <w:sz w:val="26"/>
          <w:szCs w:val="26"/>
          <w:lang w:eastAsia="ru-RU"/>
        </w:rPr>
        <w:t xml:space="preserve">вна                           </w:t>
      </w:r>
      <w:r>
        <w:rPr>
          <w:sz w:val="26"/>
          <w:szCs w:val="26"/>
          <w:lang w:eastAsia="ru-RU"/>
        </w:rPr>
        <w:t>руководитель аппарата администрации</w:t>
      </w:r>
    </w:p>
    <w:p w14:paraId="665C291E" w14:textId="374F6DC5" w:rsid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</w:t>
      </w:r>
      <w:r w:rsidR="00ED690E">
        <w:rPr>
          <w:sz w:val="26"/>
          <w:szCs w:val="26"/>
          <w:lang w:eastAsia="ru-RU"/>
        </w:rPr>
        <w:t xml:space="preserve">                             </w:t>
      </w:r>
      <w:r>
        <w:rPr>
          <w:sz w:val="26"/>
          <w:szCs w:val="26"/>
          <w:lang w:eastAsia="ru-RU"/>
        </w:rPr>
        <w:t>Черниговского района</w:t>
      </w:r>
    </w:p>
    <w:p w14:paraId="690E1701" w14:textId="49F09B24" w:rsidR="007E5874" w:rsidRDefault="007E5874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Секретарь рабочей группы:</w:t>
      </w:r>
      <w:r w:rsidR="00ED690E">
        <w:rPr>
          <w:sz w:val="26"/>
          <w:szCs w:val="26"/>
          <w:lang w:eastAsia="ru-RU"/>
        </w:rPr>
        <w:t xml:space="preserve">                   </w:t>
      </w:r>
    </w:p>
    <w:p w14:paraId="20A318CE" w14:textId="637D9546" w:rsidR="00ED690E" w:rsidRDefault="00ED690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Заика                                                     начальник отдела земельных и</w:t>
      </w:r>
    </w:p>
    <w:p w14:paraId="56539EB8" w14:textId="5BEB7163" w:rsidR="00F173DE" w:rsidRDefault="00ED690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Валентина Николаевна                          имущественных отношений администрации</w:t>
      </w:r>
    </w:p>
    <w:p w14:paraId="60FCD561" w14:textId="1D1A008D" w:rsidR="00F173DE" w:rsidRDefault="00ED690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Черниговского района</w:t>
      </w:r>
    </w:p>
    <w:p w14:paraId="5E92D097" w14:textId="77777777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41590F57" w14:textId="2276EDA6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рабочей группы:</w:t>
      </w:r>
    </w:p>
    <w:p w14:paraId="4787D0E5" w14:textId="641B58D3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Коровицкая              </w:t>
      </w:r>
      <w:r w:rsidR="00ED690E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>начальник отдела экономики</w:t>
      </w:r>
    </w:p>
    <w:p w14:paraId="1BB63D35" w14:textId="246D6701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Дарья Леонидовна                    </w:t>
      </w:r>
      <w:r w:rsidR="00ED690E">
        <w:rPr>
          <w:sz w:val="26"/>
          <w:szCs w:val="26"/>
          <w:lang w:eastAsia="ru-RU"/>
        </w:rPr>
        <w:t xml:space="preserve">             </w:t>
      </w:r>
      <w:r>
        <w:rPr>
          <w:sz w:val="26"/>
          <w:szCs w:val="26"/>
          <w:lang w:eastAsia="ru-RU"/>
        </w:rPr>
        <w:t>администрации Черниговского района</w:t>
      </w:r>
    </w:p>
    <w:p w14:paraId="1958BF2F" w14:textId="77777777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4D1325CE" w14:textId="10F5C726" w:rsidR="00F173DE" w:rsidRDefault="00F173DE" w:rsidP="007E587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</w:t>
      </w:r>
      <w:r w:rsidR="00ED690E">
        <w:rPr>
          <w:sz w:val="26"/>
          <w:szCs w:val="26"/>
          <w:lang w:eastAsia="ru-RU"/>
        </w:rPr>
        <w:t>емлянская                                              ведущий специалист отдела земельных</w:t>
      </w:r>
      <w:r>
        <w:rPr>
          <w:sz w:val="26"/>
          <w:szCs w:val="26"/>
          <w:lang w:eastAsia="ru-RU"/>
        </w:rPr>
        <w:t xml:space="preserve"> </w:t>
      </w:r>
    </w:p>
    <w:p w14:paraId="3C327B2C" w14:textId="6ABF5F48" w:rsidR="00F173DE" w:rsidRDefault="00ED690E" w:rsidP="00ED690E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Ирина Юрьевна                                      и имущественных отношений</w:t>
      </w:r>
    </w:p>
    <w:p w14:paraId="23C1D2C0" w14:textId="72A450AC" w:rsidR="00ED690E" w:rsidRDefault="00ED690E" w:rsidP="00ED690E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администрации Черниговского района</w:t>
      </w:r>
    </w:p>
    <w:p w14:paraId="449AE0F6" w14:textId="77777777" w:rsidR="00ED690E" w:rsidRDefault="00ED690E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04B50AB2" w14:textId="77777777" w:rsidR="00ED690E" w:rsidRDefault="00ED690E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30681386" w14:textId="77777777" w:rsidR="00ED690E" w:rsidRDefault="00ED690E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6810562C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55C6D0F1" w14:textId="77777777" w:rsidR="00384D9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24B7CC46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3A246196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20C08E43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161E60DB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26767419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2950A1F3" w14:textId="77777777" w:rsidR="00ED690E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1561A9F7" w14:textId="77777777" w:rsidR="00ED690E" w:rsidRPr="007E5874" w:rsidRDefault="00ED690E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474A8A2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11A3343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3D16FC5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2FC1CD54" w14:textId="77777777" w:rsidR="00E7359D" w:rsidRDefault="00E7359D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0AAA3FE3" w14:textId="77777777" w:rsidR="00003A76" w:rsidRDefault="00003A76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4061A7D4" w14:textId="77777777" w:rsidR="00003A76" w:rsidRDefault="00003A76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7D704AFA" w14:textId="77777777" w:rsidR="00003A76" w:rsidRDefault="00003A76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57F9464A" w14:textId="77777777" w:rsidR="00003A76" w:rsidRDefault="00003A76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110A6D43" w14:textId="77777777" w:rsidR="00003A76" w:rsidRDefault="00003A76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14:paraId="35DB980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  <w:bookmarkStart w:id="1" w:name="_GoBack"/>
      <w:bookmarkEnd w:id="1"/>
      <w:r w:rsidRPr="007E5874">
        <w:rPr>
          <w:sz w:val="26"/>
          <w:szCs w:val="26"/>
          <w:lang w:eastAsia="ru-RU"/>
        </w:rPr>
        <w:t>Утверждено</w:t>
      </w:r>
    </w:p>
    <w:p w14:paraId="446533F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постановлением</w:t>
      </w:r>
    </w:p>
    <w:p w14:paraId="7988681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Администрации</w:t>
      </w:r>
    </w:p>
    <w:p w14:paraId="010F46BB" w14:textId="02341331" w:rsidR="00384D94" w:rsidRPr="007E5874" w:rsidRDefault="00ED690E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Черниговского района</w:t>
      </w:r>
    </w:p>
    <w:p w14:paraId="421922EA" w14:textId="6DD7D5FB" w:rsidR="00384D94" w:rsidRPr="007E5874" w:rsidRDefault="00384D94" w:rsidP="00384D94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от </w:t>
      </w:r>
      <w:r w:rsidR="00ED690E">
        <w:rPr>
          <w:sz w:val="26"/>
          <w:szCs w:val="26"/>
          <w:lang w:eastAsia="ru-RU"/>
        </w:rPr>
        <w:t>1</w:t>
      </w:r>
      <w:r w:rsidRPr="007E5874">
        <w:rPr>
          <w:sz w:val="26"/>
          <w:szCs w:val="26"/>
          <w:lang w:eastAsia="ru-RU"/>
        </w:rPr>
        <w:t>0.0</w:t>
      </w:r>
      <w:r w:rsidR="00ED690E">
        <w:rPr>
          <w:sz w:val="26"/>
          <w:szCs w:val="26"/>
          <w:lang w:eastAsia="ru-RU"/>
        </w:rPr>
        <w:t>2.2023</w:t>
      </w:r>
      <w:r w:rsidRPr="007E5874">
        <w:rPr>
          <w:sz w:val="26"/>
          <w:szCs w:val="26"/>
          <w:lang w:eastAsia="ru-RU"/>
        </w:rPr>
        <w:t xml:space="preserve"> N </w:t>
      </w:r>
      <w:r w:rsidR="00ED690E">
        <w:rPr>
          <w:sz w:val="26"/>
          <w:szCs w:val="26"/>
          <w:lang w:eastAsia="ru-RU"/>
        </w:rPr>
        <w:t>67</w:t>
      </w:r>
      <w:r w:rsidRPr="007E5874">
        <w:rPr>
          <w:sz w:val="26"/>
          <w:szCs w:val="26"/>
          <w:lang w:eastAsia="ru-RU"/>
        </w:rPr>
        <w:t>-па</w:t>
      </w:r>
    </w:p>
    <w:p w14:paraId="595D4093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69833D56" w14:textId="0BC6AAC8" w:rsidR="00384D94" w:rsidRPr="007E5874" w:rsidRDefault="00ED690E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bookmarkStart w:id="2" w:name="P78"/>
      <w:bookmarkEnd w:id="2"/>
      <w:r w:rsidRPr="007E5874">
        <w:rPr>
          <w:b/>
          <w:sz w:val="26"/>
          <w:szCs w:val="26"/>
          <w:lang w:eastAsia="ru-RU"/>
        </w:rPr>
        <w:t>ПОЛОЖЕНИЕ</w:t>
      </w:r>
    </w:p>
    <w:p w14:paraId="6AD508B2" w14:textId="255A4B08" w:rsidR="00384D94" w:rsidRPr="007E5874" w:rsidRDefault="00ED690E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</w:t>
      </w:r>
      <w:r w:rsidRPr="007E5874">
        <w:rPr>
          <w:b/>
          <w:sz w:val="26"/>
          <w:szCs w:val="26"/>
          <w:lang w:eastAsia="ru-RU"/>
        </w:rPr>
        <w:t xml:space="preserve"> рабочей группе по вопросам оказания</w:t>
      </w:r>
    </w:p>
    <w:p w14:paraId="09BB898E" w14:textId="39502F61" w:rsidR="00384D94" w:rsidRPr="007E5874" w:rsidRDefault="009D2C01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</w:t>
      </w:r>
      <w:r w:rsidR="00ED690E" w:rsidRPr="007E5874">
        <w:rPr>
          <w:b/>
          <w:sz w:val="26"/>
          <w:szCs w:val="26"/>
          <w:lang w:eastAsia="ru-RU"/>
        </w:rPr>
        <w:t>мущественной поддержки субъектам малого и среднего</w:t>
      </w:r>
    </w:p>
    <w:p w14:paraId="7A98CDD8" w14:textId="44CC3210" w:rsidR="00384D94" w:rsidRPr="007E5874" w:rsidRDefault="009D2C01" w:rsidP="00384D9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</w:t>
      </w:r>
      <w:r w:rsidR="00ED690E" w:rsidRPr="007E5874">
        <w:rPr>
          <w:b/>
          <w:sz w:val="26"/>
          <w:szCs w:val="26"/>
          <w:lang w:eastAsia="ru-RU"/>
        </w:rPr>
        <w:t xml:space="preserve">редпринимательства на территории </w:t>
      </w:r>
      <w:r>
        <w:rPr>
          <w:b/>
          <w:sz w:val="26"/>
          <w:szCs w:val="26"/>
          <w:lang w:eastAsia="ru-RU"/>
        </w:rPr>
        <w:t>Ч</w:t>
      </w:r>
      <w:r w:rsidR="00ED690E">
        <w:rPr>
          <w:b/>
          <w:sz w:val="26"/>
          <w:szCs w:val="26"/>
          <w:lang w:eastAsia="ru-RU"/>
        </w:rPr>
        <w:t>ерниговского района</w:t>
      </w:r>
    </w:p>
    <w:p w14:paraId="531DDFB0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after="1"/>
        <w:rPr>
          <w:sz w:val="26"/>
          <w:szCs w:val="26"/>
          <w:lang w:eastAsia="ru-RU"/>
        </w:rPr>
      </w:pPr>
    </w:p>
    <w:p w14:paraId="7C28C52D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4321490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7E5874">
        <w:rPr>
          <w:b/>
          <w:sz w:val="26"/>
          <w:szCs w:val="26"/>
          <w:lang w:eastAsia="ru-RU"/>
        </w:rPr>
        <w:t>I. ОБЩИЕ ПОЛОЖЕНИЯ</w:t>
      </w:r>
    </w:p>
    <w:p w14:paraId="6EFB9125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43FC1F18" w14:textId="59C80C4B" w:rsidR="00384D94" w:rsidRPr="007E5874" w:rsidRDefault="00384D94" w:rsidP="00384D9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"Налог на профессиональный доход" на территории </w:t>
      </w:r>
      <w:r w:rsidR="00ED690E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 xml:space="preserve"> (далее соответственно - рабочая группа, субъекты МСП, физические лица, применяющие специальный налоговый режим).</w:t>
      </w:r>
    </w:p>
    <w:p w14:paraId="4E958436" w14:textId="6A8F6BEA" w:rsidR="009F538E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1.2. </w:t>
      </w:r>
      <w:r w:rsidR="009F538E">
        <w:rPr>
          <w:sz w:val="26"/>
          <w:szCs w:val="26"/>
          <w:lang w:eastAsia="ru-RU"/>
        </w:rPr>
        <w:t>Рабочая группа является совещательным консультативным органом.</w:t>
      </w:r>
    </w:p>
    <w:p w14:paraId="2D82AFFC" w14:textId="7FADF928" w:rsidR="00384D94" w:rsidRPr="00ED690E" w:rsidRDefault="009F538E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</w:t>
      </w:r>
      <w:r w:rsidR="00384D94" w:rsidRPr="007E5874">
        <w:rPr>
          <w:sz w:val="26"/>
          <w:szCs w:val="26"/>
          <w:lang w:eastAsia="ru-RU"/>
        </w:rPr>
        <w:t xml:space="preserve">Рабочая </w:t>
      </w:r>
      <w:r w:rsidR="00384D94" w:rsidRPr="00ED690E">
        <w:rPr>
          <w:sz w:val="26"/>
          <w:szCs w:val="26"/>
          <w:lang w:eastAsia="ru-RU"/>
        </w:rPr>
        <w:t xml:space="preserve">группа в своей деятельности руководствуется </w:t>
      </w:r>
      <w:hyperlink r:id="rId10">
        <w:r w:rsidR="00384D94" w:rsidRPr="00ED690E">
          <w:rPr>
            <w:sz w:val="26"/>
            <w:szCs w:val="26"/>
            <w:lang w:eastAsia="ru-RU"/>
          </w:rPr>
          <w:t>Конституцией</w:t>
        </w:r>
      </w:hyperlink>
      <w:r w:rsidR="00384D94" w:rsidRPr="00ED690E">
        <w:rPr>
          <w:sz w:val="26"/>
          <w:szCs w:val="26"/>
          <w:lang w:eastAsia="ru-RU"/>
        </w:rPr>
        <w:t xml:space="preserve"> Российской Федерации, Федеральным </w:t>
      </w:r>
      <w:hyperlink r:id="rId11">
        <w:r w:rsidR="00384D94" w:rsidRPr="00ED690E">
          <w:rPr>
            <w:sz w:val="26"/>
            <w:szCs w:val="26"/>
            <w:lang w:eastAsia="ru-RU"/>
          </w:rPr>
          <w:t>законом</w:t>
        </w:r>
      </w:hyperlink>
      <w:r w:rsidR="00384D94" w:rsidRPr="00ED690E">
        <w:rPr>
          <w:sz w:val="26"/>
          <w:szCs w:val="26"/>
          <w:lang w:eastAsia="ru-RU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 и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Приморского края, а также настоящим Положением.</w:t>
      </w:r>
    </w:p>
    <w:p w14:paraId="09A62167" w14:textId="76F9C0A8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1.</w:t>
      </w:r>
      <w:r w:rsidR="00DA62F4">
        <w:rPr>
          <w:sz w:val="26"/>
          <w:szCs w:val="26"/>
          <w:lang w:eastAsia="ru-RU"/>
        </w:rPr>
        <w:t>3</w:t>
      </w:r>
      <w:r w:rsidRPr="007E5874">
        <w:rPr>
          <w:sz w:val="26"/>
          <w:szCs w:val="26"/>
          <w:lang w:eastAsia="ru-RU"/>
        </w:rPr>
        <w:t>. Целью деятельности рабочей группы являются:</w:t>
      </w:r>
    </w:p>
    <w:p w14:paraId="455C3180" w14:textId="6264C130" w:rsidR="00384D94" w:rsidRPr="00ED690E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ED690E">
        <w:rPr>
          <w:sz w:val="26"/>
          <w:szCs w:val="26"/>
          <w:lang w:eastAsia="ru-RU"/>
        </w:rPr>
        <w:t xml:space="preserve">обеспечение единого подхода к организации оказания имущественной поддержки субъектам МСП, физическим лицам, применяющим специальный налоговый режим, на территории </w:t>
      </w:r>
      <w:r w:rsidR="00ED690E" w:rsidRPr="00ED690E">
        <w:rPr>
          <w:sz w:val="26"/>
          <w:szCs w:val="26"/>
          <w:lang w:eastAsia="ru-RU"/>
        </w:rPr>
        <w:t xml:space="preserve">Черниговского района </w:t>
      </w:r>
      <w:r w:rsidRPr="00ED690E">
        <w:rPr>
          <w:sz w:val="26"/>
          <w:szCs w:val="26"/>
          <w:lang w:eastAsia="ru-RU"/>
        </w:rPr>
        <w:t xml:space="preserve">в рамках реализации положений Федерального </w:t>
      </w:r>
      <w:hyperlink r:id="rId12">
        <w:r w:rsidRPr="00ED690E">
          <w:rPr>
            <w:sz w:val="26"/>
            <w:szCs w:val="26"/>
            <w:lang w:eastAsia="ru-RU"/>
          </w:rPr>
          <w:t>закона</w:t>
        </w:r>
      </w:hyperlink>
      <w:r w:rsidRPr="00ED690E">
        <w:rPr>
          <w:sz w:val="26"/>
          <w:szCs w:val="26"/>
          <w:lang w:eastAsia="ru-RU"/>
        </w:rPr>
        <w:t xml:space="preserve"> N 209-ФЗ, </w:t>
      </w:r>
      <w:hyperlink r:id="rId13">
        <w:r w:rsidRPr="00ED690E">
          <w:rPr>
            <w:sz w:val="26"/>
            <w:szCs w:val="26"/>
            <w:lang w:eastAsia="ru-RU"/>
          </w:rPr>
          <w:t>Закона</w:t>
        </w:r>
      </w:hyperlink>
      <w:r w:rsidRPr="00ED690E">
        <w:rPr>
          <w:sz w:val="26"/>
          <w:szCs w:val="26"/>
          <w:lang w:eastAsia="ru-RU"/>
        </w:rPr>
        <w:t xml:space="preserve"> Приморского края от 1 июля 2008 года N 278-КЗ "О развитии малого и среднего предпринимательства в Приморском крае" в целях обеспечения равного доступа субъектов МСП, физических лиц, применяющих специальный налоговый режим, к имущественной поддержке;</w:t>
      </w:r>
    </w:p>
    <w:p w14:paraId="4E33DCFB" w14:textId="7258B14B" w:rsidR="00384D94" w:rsidRPr="00ED690E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ED690E">
        <w:rPr>
          <w:sz w:val="26"/>
          <w:szCs w:val="26"/>
          <w:lang w:eastAsia="ru-RU"/>
        </w:rPr>
        <w:t>выявление источников для пополнения перечн</w:t>
      </w:r>
      <w:r w:rsidR="00ED690E" w:rsidRPr="00ED690E">
        <w:rPr>
          <w:sz w:val="26"/>
          <w:szCs w:val="26"/>
          <w:lang w:eastAsia="ru-RU"/>
        </w:rPr>
        <w:t>я</w:t>
      </w:r>
      <w:r w:rsidRPr="00ED690E">
        <w:rPr>
          <w:sz w:val="26"/>
          <w:szCs w:val="26"/>
          <w:lang w:eastAsia="ru-RU"/>
        </w:rPr>
        <w:t xml:space="preserve"> муниципального имущества, предусмотренных </w:t>
      </w:r>
      <w:hyperlink r:id="rId14">
        <w:r w:rsidRPr="00ED690E">
          <w:rPr>
            <w:sz w:val="26"/>
            <w:szCs w:val="26"/>
            <w:lang w:eastAsia="ru-RU"/>
          </w:rPr>
          <w:t>частью 4 статьи 18</w:t>
        </w:r>
      </w:hyperlink>
      <w:r w:rsidRPr="00ED690E">
        <w:rPr>
          <w:sz w:val="26"/>
          <w:szCs w:val="26"/>
          <w:lang w:eastAsia="ru-RU"/>
        </w:rPr>
        <w:t xml:space="preserve"> Федерального закона N 209-ФЗ (далее - Перечни) на территории </w:t>
      </w:r>
      <w:r w:rsidR="00ED690E" w:rsidRPr="00ED690E">
        <w:rPr>
          <w:sz w:val="26"/>
          <w:szCs w:val="26"/>
          <w:lang w:eastAsia="ru-RU"/>
        </w:rPr>
        <w:t>Черниговского района</w:t>
      </w:r>
      <w:r w:rsidRPr="00ED690E">
        <w:rPr>
          <w:sz w:val="26"/>
          <w:szCs w:val="26"/>
          <w:lang w:eastAsia="ru-RU"/>
        </w:rPr>
        <w:t>.</w:t>
      </w:r>
    </w:p>
    <w:p w14:paraId="36B162B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4E252F5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7E5874">
        <w:rPr>
          <w:b/>
          <w:sz w:val="26"/>
          <w:szCs w:val="26"/>
          <w:lang w:eastAsia="ru-RU"/>
        </w:rPr>
        <w:t>II. ФУНКЦИИ РАБОЧЕЙ ГРУППЫ</w:t>
      </w:r>
    </w:p>
    <w:p w14:paraId="03971307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55C199E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bookmarkStart w:id="3" w:name="P100"/>
      <w:bookmarkEnd w:id="3"/>
      <w:r w:rsidRPr="007E5874">
        <w:rPr>
          <w:sz w:val="26"/>
          <w:szCs w:val="26"/>
          <w:lang w:eastAsia="ru-RU"/>
        </w:rPr>
        <w:t>2.1. Функциями рабочей группы являются:</w:t>
      </w:r>
    </w:p>
    <w:p w14:paraId="7165935C" w14:textId="3AC48482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2.1.1. Проведение анализа состава муниципального имущества в целях выявления источников пополнения Перечн</w:t>
      </w:r>
      <w:r w:rsidR="00DA62F4">
        <w:rPr>
          <w:sz w:val="26"/>
          <w:szCs w:val="26"/>
          <w:lang w:eastAsia="ru-RU"/>
        </w:rPr>
        <w:t>я</w:t>
      </w:r>
      <w:r w:rsidRPr="007E5874">
        <w:rPr>
          <w:sz w:val="26"/>
          <w:szCs w:val="26"/>
          <w:lang w:eastAsia="ru-RU"/>
        </w:rPr>
        <w:t>;</w:t>
      </w:r>
    </w:p>
    <w:p w14:paraId="60D33305" w14:textId="503C6F2A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2.1.</w:t>
      </w:r>
      <w:r w:rsidR="00DA62F4">
        <w:rPr>
          <w:sz w:val="26"/>
          <w:szCs w:val="26"/>
          <w:lang w:eastAsia="ru-RU"/>
        </w:rPr>
        <w:t>2</w:t>
      </w:r>
      <w:r w:rsidRPr="007E5874">
        <w:rPr>
          <w:sz w:val="26"/>
          <w:szCs w:val="26"/>
          <w:lang w:eastAsia="ru-RU"/>
        </w:rPr>
        <w:t xml:space="preserve">. Рассмотрение предложений, поступивших от органов местного </w:t>
      </w:r>
      <w:r w:rsidRPr="007E5874">
        <w:rPr>
          <w:sz w:val="26"/>
          <w:szCs w:val="26"/>
          <w:lang w:eastAsia="ru-RU"/>
        </w:rPr>
        <w:lastRenderedPageBreak/>
        <w:t xml:space="preserve">самоуправления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>, организаций, субъектов МСП, физических лиц, применяющих специальный налоговый режим, о дополнении Перечн</w:t>
      </w:r>
      <w:r w:rsidR="00DA62F4">
        <w:rPr>
          <w:sz w:val="26"/>
          <w:szCs w:val="26"/>
          <w:lang w:eastAsia="ru-RU"/>
        </w:rPr>
        <w:t>я</w:t>
      </w:r>
      <w:r w:rsidRPr="007E5874">
        <w:rPr>
          <w:sz w:val="26"/>
          <w:szCs w:val="26"/>
          <w:lang w:eastAsia="ru-RU"/>
        </w:rPr>
        <w:t>;</w:t>
      </w:r>
    </w:p>
    <w:p w14:paraId="76BBF6DE" w14:textId="39816D02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2.1.</w:t>
      </w:r>
      <w:r w:rsidR="00DA62F4">
        <w:rPr>
          <w:sz w:val="26"/>
          <w:szCs w:val="26"/>
          <w:lang w:eastAsia="ru-RU"/>
        </w:rPr>
        <w:t>3</w:t>
      </w:r>
      <w:r w:rsidRPr="007E5874">
        <w:rPr>
          <w:sz w:val="26"/>
          <w:szCs w:val="26"/>
          <w:lang w:eastAsia="ru-RU"/>
        </w:rPr>
        <w:t xml:space="preserve">. Выработка рекомендаций и предложений органам местного самоуправления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 xml:space="preserve"> по повышению эффективности оказания имущественной поддержки субъектам МСП, физическим лицам, применяющим специальный налоговый режим, на территории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>, в том числе по вопросам:</w:t>
      </w:r>
    </w:p>
    <w:p w14:paraId="60B69D68" w14:textId="149C700F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формирования Перечн</w:t>
      </w:r>
      <w:r w:rsidR="00DA62F4">
        <w:rPr>
          <w:sz w:val="26"/>
          <w:szCs w:val="26"/>
          <w:lang w:eastAsia="ru-RU"/>
        </w:rPr>
        <w:t>я</w:t>
      </w:r>
      <w:r w:rsidRPr="007E5874">
        <w:rPr>
          <w:sz w:val="26"/>
          <w:szCs w:val="26"/>
          <w:lang w:eastAsia="ru-RU"/>
        </w:rPr>
        <w:t xml:space="preserve"> и расширения состава имущества, подлежащего включению в Переч</w:t>
      </w:r>
      <w:r w:rsidR="00DA62F4">
        <w:rPr>
          <w:sz w:val="26"/>
          <w:szCs w:val="26"/>
          <w:lang w:eastAsia="ru-RU"/>
        </w:rPr>
        <w:t>е</w:t>
      </w:r>
      <w:r w:rsidRPr="007E5874">
        <w:rPr>
          <w:sz w:val="26"/>
          <w:szCs w:val="26"/>
          <w:lang w:eastAsia="ru-RU"/>
        </w:rPr>
        <w:t>н</w:t>
      </w:r>
      <w:r w:rsidR="00DA62F4">
        <w:rPr>
          <w:sz w:val="26"/>
          <w:szCs w:val="26"/>
          <w:lang w:eastAsia="ru-RU"/>
        </w:rPr>
        <w:t>ь</w:t>
      </w:r>
      <w:r w:rsidRPr="007E5874">
        <w:rPr>
          <w:sz w:val="26"/>
          <w:szCs w:val="26"/>
          <w:lang w:eastAsia="ru-RU"/>
        </w:rPr>
        <w:t>;</w:t>
      </w:r>
    </w:p>
    <w:p w14:paraId="58C18D60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совершенствования правового регулирования оказания имущественной поддержки субъектам МСП, физическим лицам, применяющим специальный налоговый режим, в том числе упрощения порядка получения такой поддержки;</w:t>
      </w:r>
    </w:p>
    <w:p w14:paraId="479B386D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обеспечения информирования субъектов МСП, физических лиц, применяющих специальный налоговый режим, об имущественной поддержке.</w:t>
      </w:r>
    </w:p>
    <w:p w14:paraId="547E3F26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0A496E6C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7E5874">
        <w:rPr>
          <w:b/>
          <w:sz w:val="26"/>
          <w:szCs w:val="26"/>
          <w:lang w:eastAsia="ru-RU"/>
        </w:rPr>
        <w:t>III. ПРАВА РАБОЧЕЙ ГРУППЫ</w:t>
      </w:r>
    </w:p>
    <w:p w14:paraId="3E1DE200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1B73FFC1" w14:textId="77777777" w:rsidR="00384D94" w:rsidRPr="00E7359D" w:rsidRDefault="00384D94" w:rsidP="00384D9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3.1. </w:t>
      </w:r>
      <w:r w:rsidRPr="00E7359D">
        <w:rPr>
          <w:sz w:val="26"/>
          <w:szCs w:val="26"/>
          <w:lang w:eastAsia="ru-RU"/>
        </w:rPr>
        <w:t xml:space="preserve">В целях осуществления функций, указанных в </w:t>
      </w:r>
      <w:hyperlink w:anchor="P100">
        <w:r w:rsidRPr="00E7359D">
          <w:rPr>
            <w:sz w:val="26"/>
            <w:szCs w:val="26"/>
            <w:lang w:eastAsia="ru-RU"/>
          </w:rPr>
          <w:t>пункте 2.1</w:t>
        </w:r>
      </w:hyperlink>
      <w:r w:rsidRPr="00E7359D">
        <w:rPr>
          <w:sz w:val="26"/>
          <w:szCs w:val="26"/>
          <w:lang w:eastAsia="ru-RU"/>
        </w:rPr>
        <w:t xml:space="preserve"> настоящего Положения, рабочая группа имеет право:</w:t>
      </w:r>
    </w:p>
    <w:p w14:paraId="4C275C37" w14:textId="353FBBE5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3.1.1. Запрашивать информацию и документы в органах местного самоуправления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>, иных государственных органах и организациях по вопросам, отнесенным к компетенции рабочей группы;</w:t>
      </w:r>
    </w:p>
    <w:p w14:paraId="1D09804D" w14:textId="2A631448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3.1.2. Приглашать на заседания рабочей группы представителей органов местного самоуправления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 xml:space="preserve">, в компетенцию которых входит организация имущественной поддержки субъектам МСП, физическим лицам, применяющим специальный налоговый режим, на территории соответствующих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>. Также могут быть приглашены иные заинтересованные лица, в том числе субъекты МСП, физические лица, применяющие специальный налоговый режим, и представители общественных организаций;</w:t>
      </w:r>
    </w:p>
    <w:p w14:paraId="5D5FA5E5" w14:textId="691815AF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3.1.3. Рассматривать на своих заседаниях вопросы в соответствии с компетенцией рабочей группы и принимать соответствующие решения о даче рекомендаций и предложений органам местного самоуправления муниципальных образований </w:t>
      </w:r>
      <w:r w:rsidR="00DA62F4">
        <w:rPr>
          <w:sz w:val="26"/>
          <w:szCs w:val="26"/>
          <w:lang w:eastAsia="ru-RU"/>
        </w:rPr>
        <w:t>Черниговского района</w:t>
      </w:r>
      <w:r w:rsidRPr="007E5874">
        <w:rPr>
          <w:sz w:val="26"/>
          <w:szCs w:val="26"/>
          <w:lang w:eastAsia="ru-RU"/>
        </w:rPr>
        <w:t>.</w:t>
      </w:r>
    </w:p>
    <w:p w14:paraId="396C252C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04DAE0C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7E5874">
        <w:rPr>
          <w:b/>
          <w:sz w:val="26"/>
          <w:szCs w:val="26"/>
          <w:lang w:eastAsia="ru-RU"/>
        </w:rPr>
        <w:t>IV. ПОРЯДОК ДЕЯТЕЛЬНОСТИ РАБОЧЕЙ ГРУППЫ</w:t>
      </w:r>
    </w:p>
    <w:p w14:paraId="5BEEEDD1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14:paraId="7826407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4.1. Рабочая группа состоит из председателя, заместителя председателя, секретаря и иных членов рабочей группы.</w:t>
      </w:r>
    </w:p>
    <w:p w14:paraId="6E850C3E" w14:textId="27EFFFBA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4.2. Заседания рабочей группы проводятся в очной и (или) заочной форме по мере необходимости.</w:t>
      </w:r>
    </w:p>
    <w:p w14:paraId="0133AB13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Решение о форме проведения заседания принимает председатель рабочей группы.</w:t>
      </w:r>
    </w:p>
    <w:p w14:paraId="6C36A471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4.3. При проведении заседания рабочей группы в очной форме повестка дня заседания рабочей группы с указанием даты, времени, места проведения заседания </w:t>
      </w:r>
      <w:r w:rsidRPr="007E5874">
        <w:rPr>
          <w:sz w:val="26"/>
          <w:szCs w:val="26"/>
          <w:lang w:eastAsia="ru-RU"/>
        </w:rPr>
        <w:lastRenderedPageBreak/>
        <w:t>рабочей группы и документы по вопросам повестки заседания рабочей группы направляются секретарем рабочей группы членам рабочей группы не позднее пяти рабочих дней до даты проведения заседания.</w:t>
      </w:r>
    </w:p>
    <w:p w14:paraId="074F6E5A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При проведении заседания рабочей группы в заочной форме перечень вопросов заседания рабочей группы и опросный лист направляется секретарем рабочей группы членам рабочей группы не позднее десяти рабочих дней до даты проведения заседания.</w:t>
      </w:r>
    </w:p>
    <w:p w14:paraId="4AEB306A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4.4. Заседания рабочей группы проводит председатель рабочей группы либо в его отсутствие заместитель председателя рабочей группы, являющийся председательствующим на заседании.</w:t>
      </w:r>
    </w:p>
    <w:p w14:paraId="7D62E5D0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4.5. Председатель рабочей группы:</w:t>
      </w:r>
    </w:p>
    <w:p w14:paraId="5617494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организует деятельность рабочей группы;</w:t>
      </w:r>
    </w:p>
    <w:p w14:paraId="56633E93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принимает решение о времени, месте и форме проведения заседания рабочей группы;</w:t>
      </w:r>
    </w:p>
    <w:p w14:paraId="7F6C209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утверждает повестку дня заседания рабочей группы; ведет заседания рабочей группы;</w:t>
      </w:r>
    </w:p>
    <w:p w14:paraId="722B7AF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принимает решение по оперативным вопросам деятельности рабочей группы, которые возникают в ходе ее работы;</w:t>
      </w:r>
    </w:p>
    <w:p w14:paraId="0919AA2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подписывает протоколы заседаний рабочей группы, запросы, уведомления, обращения, предложения.</w:t>
      </w:r>
    </w:p>
    <w:p w14:paraId="38A17236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4.6. Секретарь рабочей группы:</w:t>
      </w:r>
    </w:p>
    <w:p w14:paraId="24A74581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осуществляет организационные мероприятия, связанные с подготовкой заседания рабочей группы;</w:t>
      </w:r>
    </w:p>
    <w:p w14:paraId="40222F12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доводит до сведения членов рабочей группы повестку заседания рабочей группы;</w:t>
      </w:r>
    </w:p>
    <w:p w14:paraId="7A748AC5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оформляет протоколы заседаний рабочей группы;</w:t>
      </w:r>
    </w:p>
    <w:p w14:paraId="63FCA17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ведет делопроизводство рабочей группы;</w:t>
      </w:r>
    </w:p>
    <w:p w14:paraId="6DCB8D2D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организует подготовку документов к заседаниям рабочей группы, а также проектов ее решений;</w:t>
      </w:r>
    </w:p>
    <w:p w14:paraId="34F3D89B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участвует в голосовании с правом голоса.</w:t>
      </w:r>
    </w:p>
    <w:p w14:paraId="09C98376" w14:textId="26397013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В случае отсутствия секретаря рабочей группы его функции выполняет </w:t>
      </w:r>
      <w:r w:rsidR="009D2C01">
        <w:rPr>
          <w:sz w:val="26"/>
          <w:szCs w:val="26"/>
          <w:lang w:eastAsia="ru-RU"/>
        </w:rPr>
        <w:t xml:space="preserve">ведущий специалист </w:t>
      </w:r>
      <w:r w:rsidRPr="007E5874">
        <w:rPr>
          <w:sz w:val="26"/>
          <w:szCs w:val="26"/>
          <w:lang w:eastAsia="ru-RU"/>
        </w:rPr>
        <w:t xml:space="preserve">отдела </w:t>
      </w:r>
      <w:r w:rsidR="009D2C01">
        <w:rPr>
          <w:sz w:val="26"/>
          <w:szCs w:val="26"/>
          <w:lang w:eastAsia="ru-RU"/>
        </w:rPr>
        <w:t>земельных и имущественных отношений администрации Черниговского района</w:t>
      </w:r>
      <w:r w:rsidRPr="007E5874">
        <w:rPr>
          <w:sz w:val="26"/>
          <w:szCs w:val="26"/>
          <w:lang w:eastAsia="ru-RU"/>
        </w:rPr>
        <w:t>.</w:t>
      </w:r>
    </w:p>
    <w:p w14:paraId="27FDA965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4.7. Иные члены рабочей группы:</w:t>
      </w:r>
    </w:p>
    <w:p w14:paraId="495850D2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вносят предложения по повестке заседания рабочей группы;</w:t>
      </w:r>
    </w:p>
    <w:p w14:paraId="5C216CEB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участвуют в заседаниях рабочей группы и обсуждении рассматриваемых на них вопросов;</w:t>
      </w:r>
    </w:p>
    <w:p w14:paraId="095C4B0A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участвуют в подготовке и принятии решений рабочей группы;</w:t>
      </w:r>
    </w:p>
    <w:p w14:paraId="34B7860A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представляют секретарю рабочей группы документы по вопросам, подлежащим </w:t>
      </w:r>
      <w:r w:rsidRPr="007E5874">
        <w:rPr>
          <w:sz w:val="26"/>
          <w:szCs w:val="26"/>
          <w:lang w:eastAsia="ru-RU"/>
        </w:rPr>
        <w:lastRenderedPageBreak/>
        <w:t>рассмотрению на заседании рабочей группы.</w:t>
      </w:r>
    </w:p>
    <w:p w14:paraId="368FF7E0" w14:textId="07E08136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 xml:space="preserve">4.8. Члены рабочей группы обеспечивают взаимодействие с муниципальными образованиями </w:t>
      </w:r>
      <w:r w:rsidR="009D2C01">
        <w:rPr>
          <w:sz w:val="26"/>
          <w:szCs w:val="26"/>
          <w:lang w:eastAsia="ru-RU"/>
        </w:rPr>
        <w:t>Черниговского района;</w:t>
      </w:r>
    </w:p>
    <w:p w14:paraId="2086F6AB" w14:textId="77777777" w:rsidR="00384D94" w:rsidRPr="009D2C01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9D2C01">
        <w:rPr>
          <w:sz w:val="26"/>
          <w:szCs w:val="26"/>
          <w:lang w:eastAsia="ru-RU"/>
        </w:rPr>
        <w:t>4.9.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14:paraId="74B1C7D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4.10. При отсутствии кворума рабочей группы созывается повторное заседание рабочей группы.</w:t>
      </w:r>
    </w:p>
    <w:p w14:paraId="634CC5D8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4.11. В случае отсутствия члена рабочей группы на заседании он имеет право представлять свое мнение по рассматриваемым вопросам в письменной форме не ранее чем за один рабочий день до даты проведения заседания рабочей группы. Указанное мнение оглашается на заседании рабочей группы и прикладывается к протоколу.</w:t>
      </w:r>
    </w:p>
    <w:p w14:paraId="134ECC9C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4.12.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группы.</w:t>
      </w:r>
    </w:p>
    <w:p w14:paraId="510C27AE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При равном количестве голосов при голосовании решающим является голос председательствующего на заседании рабочей группы.</w:t>
      </w:r>
    </w:p>
    <w:p w14:paraId="5A5B2217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4.13. Решения рабочей группы носят рекомендательный характер.</w:t>
      </w:r>
    </w:p>
    <w:p w14:paraId="7537AB10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4.14. В случае проведения заседания рабочей группы в очной форме протокол заседания рабочей группы оформляется секретарем рабочей группы в течение пяти рабочих дней со дня проведения заседания рабочей группы.</w:t>
      </w:r>
    </w:p>
    <w:p w14:paraId="73AA756D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В случае проведения заседания рабочей группы в заочной форме секретарь рабочей группы в течение трех рабочих дней со дня получения последнего опросного листа, направленного с соблюдением установленного председателем рабочей группы срока, подсчитывает число поданных голосов и оформляет протокол заседания рабочей группы.</w:t>
      </w:r>
    </w:p>
    <w:p w14:paraId="6D67D719" w14:textId="77777777" w:rsidR="00384D94" w:rsidRPr="007E5874" w:rsidRDefault="00384D94" w:rsidP="00384D9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7E5874">
        <w:rPr>
          <w:sz w:val="26"/>
          <w:szCs w:val="26"/>
          <w:lang w:eastAsia="ru-RU"/>
        </w:rPr>
        <w:t>Протокол заседания рабочей группы подписывается председательствующим на заседании рабочей группы и секретарем.</w:t>
      </w:r>
    </w:p>
    <w:p w14:paraId="0172D7A0" w14:textId="77777777" w:rsidR="00384D94" w:rsidRPr="007E5874" w:rsidRDefault="00384D94" w:rsidP="00384D94">
      <w:pPr>
        <w:suppressAutoHyphens w:val="0"/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5FD7A122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6E4D8D16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302A68DF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660611CB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11E59056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2EDEE2D3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37B0793E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08280908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02EF32A7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p w14:paraId="2D76F3BB" w14:textId="77777777" w:rsidR="00384D94" w:rsidRPr="007E5874" w:rsidRDefault="00384D94" w:rsidP="00634588">
      <w:pPr>
        <w:pStyle w:val="a3"/>
        <w:spacing w:before="0" w:beforeAutospacing="0" w:after="0"/>
        <w:ind w:left="5812"/>
        <w:rPr>
          <w:color w:val="000000"/>
          <w:sz w:val="26"/>
          <w:szCs w:val="26"/>
        </w:rPr>
      </w:pPr>
    </w:p>
    <w:sectPr w:rsidR="00384D94" w:rsidRPr="007E5874" w:rsidSect="00E7359D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C"/>
    <w:rsid w:val="00003A76"/>
    <w:rsid w:val="00031ED9"/>
    <w:rsid w:val="000940B8"/>
    <w:rsid w:val="0009552B"/>
    <w:rsid w:val="000A11BD"/>
    <w:rsid w:val="001158E1"/>
    <w:rsid w:val="00144022"/>
    <w:rsid w:val="00151B21"/>
    <w:rsid w:val="001570E9"/>
    <w:rsid w:val="001F71C3"/>
    <w:rsid w:val="002B640D"/>
    <w:rsid w:val="002D39BE"/>
    <w:rsid w:val="002E1BF1"/>
    <w:rsid w:val="002F692D"/>
    <w:rsid w:val="0033549B"/>
    <w:rsid w:val="00384D94"/>
    <w:rsid w:val="003972BA"/>
    <w:rsid w:val="0039762C"/>
    <w:rsid w:val="003A72AF"/>
    <w:rsid w:val="00415157"/>
    <w:rsid w:val="00455FA6"/>
    <w:rsid w:val="00492409"/>
    <w:rsid w:val="004E5745"/>
    <w:rsid w:val="005239A5"/>
    <w:rsid w:val="005C5830"/>
    <w:rsid w:val="005D4EC1"/>
    <w:rsid w:val="00602903"/>
    <w:rsid w:val="00630B91"/>
    <w:rsid w:val="00634588"/>
    <w:rsid w:val="007E5874"/>
    <w:rsid w:val="008071E1"/>
    <w:rsid w:val="008626EB"/>
    <w:rsid w:val="00870D56"/>
    <w:rsid w:val="008F1D7F"/>
    <w:rsid w:val="009037C7"/>
    <w:rsid w:val="0090673C"/>
    <w:rsid w:val="009367FF"/>
    <w:rsid w:val="009D2C01"/>
    <w:rsid w:val="009F538E"/>
    <w:rsid w:val="00A03BD6"/>
    <w:rsid w:val="00A077D8"/>
    <w:rsid w:val="00A427E0"/>
    <w:rsid w:val="00A44ACA"/>
    <w:rsid w:val="00A52C07"/>
    <w:rsid w:val="00A759DE"/>
    <w:rsid w:val="00AC58E5"/>
    <w:rsid w:val="00AD660C"/>
    <w:rsid w:val="00B254D7"/>
    <w:rsid w:val="00B303FD"/>
    <w:rsid w:val="00B92B66"/>
    <w:rsid w:val="00BB3A10"/>
    <w:rsid w:val="00BB54D2"/>
    <w:rsid w:val="00C1604C"/>
    <w:rsid w:val="00C6244F"/>
    <w:rsid w:val="00CA44F9"/>
    <w:rsid w:val="00CB7AEA"/>
    <w:rsid w:val="00CC7E4C"/>
    <w:rsid w:val="00CF551F"/>
    <w:rsid w:val="00D42926"/>
    <w:rsid w:val="00D84349"/>
    <w:rsid w:val="00DA62F4"/>
    <w:rsid w:val="00DD43EF"/>
    <w:rsid w:val="00E10EAD"/>
    <w:rsid w:val="00E26F11"/>
    <w:rsid w:val="00E44BD8"/>
    <w:rsid w:val="00E7359D"/>
    <w:rsid w:val="00E74797"/>
    <w:rsid w:val="00EA3FC6"/>
    <w:rsid w:val="00EC308D"/>
    <w:rsid w:val="00ED690E"/>
    <w:rsid w:val="00EF181F"/>
    <w:rsid w:val="00F173DE"/>
    <w:rsid w:val="00F6381F"/>
    <w:rsid w:val="00F71545"/>
    <w:rsid w:val="00F9439D"/>
    <w:rsid w:val="00FB666E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AE6"/>
  <w15:docId w15:val="{F3CF32CE-EA44-4916-9689-2D7C503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84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D3BE489DDFA67474C7EF3B8218F2A9AF8BBB204B40DA96B695EA28508CE62321710C5593BD879DT5lAE" TargetMode="External"/><Relationship Id="rId13" Type="http://schemas.openxmlformats.org/officeDocument/2006/relationships/hyperlink" Target="consultantplus://offline/ref=9C65DC897625FFC4481BD3BE489DDFA67474C7EF3B8218F2A9AF8BBB204B40DA96B695EA28508CE62321710C5593BD879DT5l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65DC897625FFC4481BCDB35EF181A9777C99E5338216A0F7FA8DEC7F1B468FC4F6CBB37810C7EB203B6D0C55T8lEE" TargetMode="External"/><Relationship Id="rId12" Type="http://schemas.openxmlformats.org/officeDocument/2006/relationships/hyperlink" Target="consultantplus://offline/ref=9C65DC897625FFC4481BCDB35EF181A9777C99E5338216A0F7FA8DEC7F1B468FC4F6CBB37810C7EB203B6D0C55T8l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C65DC897625FFC4481BCDB35EF181A9777C99E5338216A0F7FA8DEC7F1B468FC4F6CBB37810C7EB203B6D0C55T8l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65DC897625FFC4481BCDB35EF181A976779EE731D641A2A6AF83E9774B1C9FC0BF9FBA6714DBF520256DT0l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nigovka.org" TargetMode="External"/><Relationship Id="rId14" Type="http://schemas.openxmlformats.org/officeDocument/2006/relationships/hyperlink" Target="consultantplus://offline/ref=9C65DC897625FFC4481BCDB35EF181A9777C99E5338216A0F7FA8DEC7F1B468FD6F693BF7914DAED232E3B5D13D8B2869B475A2956141E5FT4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B286-4132-4325-9F15-3FB48943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Валентина Н. Заика</cp:lastModifiedBy>
  <cp:revision>9</cp:revision>
  <cp:lastPrinted>2023-03-17T01:44:00Z</cp:lastPrinted>
  <dcterms:created xsi:type="dcterms:W3CDTF">2023-02-14T06:42:00Z</dcterms:created>
  <dcterms:modified xsi:type="dcterms:W3CDTF">2023-03-17T01:48:00Z</dcterms:modified>
</cp:coreProperties>
</file>