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286C9E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24 апреля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969CD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BC1067" w:rsidRPr="00BC1067" w:rsidRDefault="00BC1067" w:rsidP="00BC1067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BC106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  <w:p w:rsidR="005969CD" w:rsidRPr="00CF1693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BC1067" w:rsidRPr="00BC1067" w:rsidRDefault="00BC1067" w:rsidP="00BC1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В соответствии с Федеральным законам Российской Федерации от 06.10.2003 </w:t>
      </w:r>
      <w:r>
        <w:rPr>
          <w:rFonts w:eastAsia="Times New Roman" w:cs="Times New Roman"/>
          <w:sz w:val="28"/>
          <w:szCs w:val="28"/>
          <w:lang w:eastAsia="ar-SA" w:bidi="ar-SA"/>
        </w:rPr>
        <w:t>№ 131-ФЗ «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, на основании Устава Черниговского муниципального района, </w:t>
      </w:r>
      <w:r w:rsidRPr="00BC1067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приведения нормативных правовых актов Черниговского района в соответствие с действующим законодательством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утвержденное решением Думы Черниговского района от 21.11.2018 года № 130-НПА, следующие изменения: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1) дополнить Положение пунктом 1.1 следующего содержания: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«1.1. 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местной 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lastRenderedPageBreak/>
        <w:t>администрации по контракту, лиц, замещающих должность главы местной администрации по контракту.»;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2) пункт 6 Положения изложить в следующей редакции: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«6. Основаниями для проведения проверки являются: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1) поступление гражданина на муниципальную службу;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2)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3) дополнить Положение пунктом 6.1 следующего содержания: 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«6.1. Информация, предусмотренная подпунктом 2 пункта 6 настоящего Положения, может быть предоставлена: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1)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2)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4) Общественной палатой Российской Федерации, Общественной палатой Приморского края;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5) общероссийскими, краевыми, местными средствами массовой информации.»;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4) дополнить Положение пунктом 6.2 следующего содержания: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«6.2. Поступление гражданина на должность муниципальной службы, замещаемую без проведения конкурса, в течение тридцати дней со дня увольнения с государственной гражданской службы Российской Федерации, муниципальной службы, прекращения полномочий по государственной должности, муниципальной должности является основанием для проведения проверки, предусмотренной подпунктом 2 пункта 1 настоящего Положения.»;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5) в пункте 13 Положения: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BC1067">
        <w:rPr>
          <w:rFonts w:eastAsia="Times New Roman" w:cs="Times New Roman"/>
          <w:sz w:val="28"/>
          <w:szCs w:val="28"/>
          <w:lang w:eastAsia="ar-SA" w:bidi="ar-SA"/>
        </w:rPr>
        <w:t>а</w:t>
      </w:r>
      <w:proofErr w:type="gramEnd"/>
      <w:r w:rsidRPr="00BC1067">
        <w:rPr>
          <w:rFonts w:eastAsia="Times New Roman" w:cs="Times New Roman"/>
          <w:sz w:val="28"/>
          <w:szCs w:val="28"/>
          <w:lang w:eastAsia="ar-SA" w:bidi="ar-SA"/>
        </w:rPr>
        <w:t>) подпункт 2 изложить в следующей редакции: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BC1067">
        <w:rPr>
          <w:rFonts w:eastAsia="Times New Roman" w:cs="Times New Roman"/>
          <w:sz w:val="28"/>
          <w:szCs w:val="28"/>
          <w:lang w:eastAsia="ar-SA" w:bidi="ar-SA"/>
        </w:rPr>
        <w:t>б</w:t>
      </w:r>
      <w:proofErr w:type="gramEnd"/>
      <w:r w:rsidRPr="00BC1067">
        <w:rPr>
          <w:rFonts w:eastAsia="Times New Roman" w:cs="Times New Roman"/>
          <w:sz w:val="28"/>
          <w:szCs w:val="28"/>
          <w:lang w:eastAsia="ar-SA" w:bidi="ar-SA"/>
        </w:rPr>
        <w:t>) дополнить подпунктом 3 следующего содержания: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lastRenderedPageBreak/>
        <w:t>«3)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6) в пункте 15 Положения: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BC1067">
        <w:rPr>
          <w:rFonts w:eastAsia="Times New Roman" w:cs="Times New Roman"/>
          <w:sz w:val="28"/>
          <w:szCs w:val="28"/>
          <w:lang w:eastAsia="ar-SA" w:bidi="ar-SA"/>
        </w:rPr>
        <w:t>а</w:t>
      </w:r>
      <w:proofErr w:type="gramEnd"/>
      <w:r w:rsidRPr="00BC1067">
        <w:rPr>
          <w:rFonts w:eastAsia="Times New Roman" w:cs="Times New Roman"/>
          <w:sz w:val="28"/>
          <w:szCs w:val="28"/>
          <w:lang w:eastAsia="ar-SA" w:bidi="ar-SA"/>
        </w:rPr>
        <w:t>) абзац первый пункта 15 изложить в следующей редакции: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«15. Гражданин, муниципальный служащий вправе:»;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BC1067">
        <w:rPr>
          <w:rFonts w:eastAsia="Times New Roman" w:cs="Times New Roman"/>
          <w:sz w:val="28"/>
          <w:szCs w:val="28"/>
          <w:lang w:eastAsia="ar-SA" w:bidi="ar-SA"/>
        </w:rPr>
        <w:t>б</w:t>
      </w:r>
      <w:proofErr w:type="gramEnd"/>
      <w:r w:rsidRPr="00BC1067">
        <w:rPr>
          <w:rFonts w:eastAsia="Times New Roman" w:cs="Times New Roman"/>
          <w:sz w:val="28"/>
          <w:szCs w:val="28"/>
          <w:lang w:eastAsia="ar-SA" w:bidi="ar-SA"/>
        </w:rPr>
        <w:t>) в подпункте 1   слова «в подпункте 2» заменить словами «в подпунктах 2, 3»;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BC1067">
        <w:rPr>
          <w:rFonts w:eastAsia="Times New Roman" w:cs="Times New Roman"/>
          <w:sz w:val="28"/>
          <w:szCs w:val="28"/>
          <w:lang w:eastAsia="ar-SA" w:bidi="ar-SA"/>
        </w:rPr>
        <w:t>в</w:t>
      </w:r>
      <w:proofErr w:type="gramEnd"/>
      <w:r w:rsidRPr="00BC1067">
        <w:rPr>
          <w:rFonts w:eastAsia="Times New Roman" w:cs="Times New Roman"/>
          <w:sz w:val="28"/>
          <w:szCs w:val="28"/>
          <w:lang w:eastAsia="ar-SA" w:bidi="ar-SA"/>
        </w:rPr>
        <w:t>) в подпункте 3   слова «в подпункте 2» заменить словами «в подпунктах 2, 3»;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7) дополнить пункт 16 Положения после слова «Пояснения» словами «и дополнительные материалы»;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8) пункт 23 Положения изложить в следующей редакции: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В случае не 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</w:t>
      </w:r>
      <w:r>
        <w:rPr>
          <w:rFonts w:eastAsia="Times New Roman" w:cs="Times New Roman"/>
          <w:sz w:val="28"/>
          <w:szCs w:val="28"/>
          <w:lang w:eastAsia="ar-SA" w:bidi="ar-SA"/>
        </w:rPr>
        <w:t>иобщаются к материалам проверки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».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86C9E" w:rsidRDefault="00286C9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6C3ACC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25 апреля </w:t>
      </w:r>
      <w:r w:rsidR="005969CD" w:rsidRPr="00CF1693">
        <w:rPr>
          <w:rFonts w:eastAsia="Times New Roman" w:cs="Times New Roman"/>
          <w:sz w:val="28"/>
          <w:lang w:eastAsia="ar-SA" w:bidi="ar-SA"/>
        </w:rPr>
        <w:t>201</w:t>
      </w:r>
      <w:r w:rsidR="005969CD">
        <w:rPr>
          <w:rFonts w:eastAsia="Times New Roman" w:cs="Times New Roman"/>
          <w:sz w:val="28"/>
          <w:lang w:eastAsia="ar-SA" w:bidi="ar-SA"/>
        </w:rPr>
        <w:t>9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6C3ACC">
        <w:rPr>
          <w:rFonts w:eastAsia="Times New Roman" w:cs="Times New Roman"/>
          <w:sz w:val="28"/>
          <w:lang w:eastAsia="ar-SA" w:bidi="ar-SA"/>
        </w:rPr>
        <w:t>160</w:t>
      </w:r>
      <w:bookmarkStart w:id="0" w:name="_GoBack"/>
      <w:bookmarkEnd w:id="0"/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7A2345" w:rsidRDefault="007A2345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455B04" w:rsidRPr="005969CD" w:rsidRDefault="00455B04" w:rsidP="005969CD">
      <w:pPr>
        <w:jc w:val="center"/>
        <w:rPr>
          <w:rFonts w:cs="Times New Roman"/>
          <w:sz w:val="27"/>
          <w:szCs w:val="27"/>
        </w:rPr>
      </w:pPr>
    </w:p>
    <w:sectPr w:rsidR="00455B04" w:rsidRPr="005969CD" w:rsidSect="00286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1C19FD"/>
    <w:rsid w:val="00286C9E"/>
    <w:rsid w:val="003D3BB9"/>
    <w:rsid w:val="00455B04"/>
    <w:rsid w:val="00481F9D"/>
    <w:rsid w:val="005969CD"/>
    <w:rsid w:val="006C3ACC"/>
    <w:rsid w:val="00784E94"/>
    <w:rsid w:val="007A2345"/>
    <w:rsid w:val="00924929"/>
    <w:rsid w:val="00BC1067"/>
    <w:rsid w:val="00BF1AAD"/>
    <w:rsid w:val="00DC3B60"/>
    <w:rsid w:val="00D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2019-04-24T05:23:00Z</cp:lastPrinted>
  <dcterms:created xsi:type="dcterms:W3CDTF">2019-04-25T23:23:00Z</dcterms:created>
  <dcterms:modified xsi:type="dcterms:W3CDTF">2019-04-25T23:23:00Z</dcterms:modified>
</cp:coreProperties>
</file>