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8B0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7CD085FA" wp14:editId="66B0CB2B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0CB4A" w14:textId="338B523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Черниговского района </w:t>
      </w:r>
    </w:p>
    <w:p w14:paraId="0FE38265" w14:textId="77777777" w:rsidR="009218A7" w:rsidRDefault="009218A7" w:rsidP="00757363">
      <w:pPr>
        <w:jc w:val="center"/>
        <w:rPr>
          <w:b/>
          <w:bCs/>
          <w:sz w:val="32"/>
          <w:szCs w:val="32"/>
        </w:rPr>
      </w:pPr>
    </w:p>
    <w:p w14:paraId="260E0C1F" w14:textId="4B1AB120" w:rsidR="00757363" w:rsidRPr="000F6B6D" w:rsidRDefault="006920C1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1B83C760" w14:textId="77777777" w:rsidR="00167C76" w:rsidRDefault="00167C76" w:rsidP="00C23A15">
      <w:pPr>
        <w:rPr>
          <w:szCs w:val="28"/>
        </w:rPr>
      </w:pPr>
    </w:p>
    <w:p w14:paraId="3D09A78A" w14:textId="3782B637" w:rsidR="00757363" w:rsidRPr="00F31007" w:rsidRDefault="00A02CBF" w:rsidP="00C23A15">
      <w:pPr>
        <w:rPr>
          <w:szCs w:val="28"/>
        </w:rPr>
      </w:pPr>
      <w:r>
        <w:rPr>
          <w:b/>
          <w:szCs w:val="28"/>
        </w:rPr>
        <w:t>.11</w:t>
      </w:r>
      <w:r w:rsidR="00644E40">
        <w:rPr>
          <w:b/>
          <w:szCs w:val="28"/>
        </w:rPr>
        <w:t>.</w:t>
      </w:r>
      <w:r w:rsidR="00E92E52" w:rsidRPr="00167C76">
        <w:rPr>
          <w:b/>
          <w:szCs w:val="28"/>
        </w:rPr>
        <w:t>2022</w:t>
      </w:r>
      <w:r w:rsidR="00C23A15">
        <w:rPr>
          <w:b/>
          <w:szCs w:val="28"/>
        </w:rPr>
        <w:t xml:space="preserve">              </w:t>
      </w:r>
      <w:r w:rsidR="003A2A32">
        <w:rPr>
          <w:b/>
          <w:szCs w:val="28"/>
        </w:rPr>
        <w:t xml:space="preserve">    </w:t>
      </w:r>
      <w:r w:rsidR="00C23A15">
        <w:rPr>
          <w:b/>
          <w:szCs w:val="28"/>
        </w:rPr>
        <w:t xml:space="preserve">               </w:t>
      </w:r>
      <w:r w:rsidR="00757363" w:rsidRPr="00F31007">
        <w:rPr>
          <w:b/>
          <w:szCs w:val="28"/>
        </w:rPr>
        <w:t>с. Черниговка</w:t>
      </w:r>
      <w:r w:rsidR="00C23A15">
        <w:rPr>
          <w:b/>
          <w:szCs w:val="28"/>
        </w:rPr>
        <w:t xml:space="preserve">    </w:t>
      </w:r>
      <w:r w:rsidR="00DF2339">
        <w:rPr>
          <w:b/>
          <w:szCs w:val="28"/>
        </w:rPr>
        <w:t xml:space="preserve">             </w:t>
      </w:r>
      <w:r w:rsidR="000460B2">
        <w:rPr>
          <w:b/>
          <w:szCs w:val="28"/>
        </w:rPr>
        <w:t xml:space="preserve">                </w:t>
      </w:r>
      <w:r w:rsidR="00DF2339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644E40">
        <w:rPr>
          <w:b/>
          <w:szCs w:val="28"/>
        </w:rPr>
        <w:t xml:space="preserve"> </w:t>
      </w:r>
      <w:proofErr w:type="gramStart"/>
      <w:r w:rsidR="003A2A32">
        <w:rPr>
          <w:b/>
          <w:szCs w:val="28"/>
        </w:rPr>
        <w:t>-п</w:t>
      </w:r>
      <w:proofErr w:type="gramEnd"/>
      <w:r w:rsidR="003A2A32">
        <w:rPr>
          <w:b/>
          <w:szCs w:val="28"/>
        </w:rPr>
        <w:t>а</w:t>
      </w:r>
    </w:p>
    <w:p w14:paraId="366D397E" w14:textId="77777777" w:rsidR="00757363" w:rsidRPr="00F31007" w:rsidRDefault="00757363" w:rsidP="00757363">
      <w:pPr>
        <w:rPr>
          <w:szCs w:val="28"/>
        </w:rPr>
      </w:pPr>
    </w:p>
    <w:p w14:paraId="211ECB3D" w14:textId="77777777" w:rsidR="00DF2339" w:rsidRDefault="00DF2339" w:rsidP="00757363">
      <w:pPr>
        <w:rPr>
          <w:sz w:val="26"/>
          <w:szCs w:val="26"/>
        </w:rPr>
      </w:pPr>
    </w:p>
    <w:p w14:paraId="044C041C" w14:textId="6BBE2B20" w:rsidR="006C1DF5" w:rsidRPr="00BB1482" w:rsidRDefault="00A02CBF" w:rsidP="00A02CBF">
      <w:pPr>
        <w:rPr>
          <w:sz w:val="27"/>
          <w:szCs w:val="27"/>
        </w:rPr>
      </w:pPr>
      <w:r w:rsidRPr="00BB1482">
        <w:rPr>
          <w:sz w:val="27"/>
          <w:szCs w:val="27"/>
        </w:rPr>
        <w:t xml:space="preserve">Об утверждении Положения </w:t>
      </w:r>
    </w:p>
    <w:p w14:paraId="65AE534A" w14:textId="6D899DE1" w:rsidR="00A02CBF" w:rsidRPr="00BB1482" w:rsidRDefault="00A02CBF" w:rsidP="00A02CBF">
      <w:pPr>
        <w:rPr>
          <w:sz w:val="27"/>
          <w:szCs w:val="27"/>
        </w:rPr>
      </w:pPr>
      <w:r w:rsidRPr="00BB1482">
        <w:rPr>
          <w:sz w:val="27"/>
          <w:szCs w:val="27"/>
        </w:rPr>
        <w:t xml:space="preserve">о порядке и условиях заключения соглашений </w:t>
      </w:r>
    </w:p>
    <w:p w14:paraId="60B44A10" w14:textId="2568A4D2" w:rsidR="00A02CBF" w:rsidRPr="00BB1482" w:rsidRDefault="00A02CBF" w:rsidP="00A02CBF">
      <w:pPr>
        <w:rPr>
          <w:sz w:val="27"/>
          <w:szCs w:val="27"/>
        </w:rPr>
      </w:pPr>
      <w:r w:rsidRPr="00BB1482">
        <w:rPr>
          <w:sz w:val="27"/>
          <w:szCs w:val="27"/>
        </w:rPr>
        <w:t xml:space="preserve">о защите и поощрении </w:t>
      </w:r>
    </w:p>
    <w:p w14:paraId="190A863B" w14:textId="0A29F673" w:rsidR="00A02CBF" w:rsidRPr="00BB1482" w:rsidRDefault="00A02CBF" w:rsidP="00A02CBF">
      <w:pPr>
        <w:rPr>
          <w:sz w:val="27"/>
          <w:szCs w:val="27"/>
        </w:rPr>
      </w:pPr>
      <w:r w:rsidRPr="00BB1482">
        <w:rPr>
          <w:sz w:val="27"/>
          <w:szCs w:val="27"/>
        </w:rPr>
        <w:t xml:space="preserve">капиталовложений со стороны </w:t>
      </w:r>
    </w:p>
    <w:p w14:paraId="3A87E35B" w14:textId="2ED29205" w:rsidR="00A02CBF" w:rsidRPr="00BB1482" w:rsidRDefault="00A02CBF" w:rsidP="00A02CBF">
      <w:pPr>
        <w:rPr>
          <w:sz w:val="27"/>
          <w:szCs w:val="27"/>
        </w:rPr>
      </w:pPr>
      <w:r w:rsidRPr="00BB1482">
        <w:rPr>
          <w:sz w:val="27"/>
          <w:szCs w:val="27"/>
        </w:rPr>
        <w:t>Черниговского муниципального района</w:t>
      </w:r>
    </w:p>
    <w:p w14:paraId="156F2796" w14:textId="77777777" w:rsidR="00757363" w:rsidRPr="00BB1482" w:rsidRDefault="00757363" w:rsidP="00757363">
      <w:pPr>
        <w:rPr>
          <w:sz w:val="27"/>
          <w:szCs w:val="27"/>
        </w:rPr>
      </w:pPr>
    </w:p>
    <w:p w14:paraId="1E3457AC" w14:textId="4F0C87EA" w:rsidR="00963E0C" w:rsidRPr="00BB1482" w:rsidRDefault="00757363" w:rsidP="00963E0C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ab/>
      </w:r>
      <w:proofErr w:type="gramStart"/>
      <w:r w:rsidR="00644E40" w:rsidRPr="00BB1482">
        <w:rPr>
          <w:sz w:val="27"/>
          <w:szCs w:val="27"/>
        </w:rPr>
        <w:t xml:space="preserve">В </w:t>
      </w:r>
      <w:r w:rsidR="00A02CBF" w:rsidRPr="00BB1482">
        <w:rPr>
          <w:sz w:val="27"/>
          <w:szCs w:val="27"/>
        </w:rPr>
        <w:t xml:space="preserve">целях создания благоприятных условий для привлечения инвестиций, руководствуясь </w:t>
      </w:r>
      <w:r w:rsidR="00644E40" w:rsidRPr="00BB1482">
        <w:rPr>
          <w:sz w:val="27"/>
          <w:szCs w:val="27"/>
        </w:rPr>
        <w:t xml:space="preserve"> Федеральным законом РФ от 06 октября 2003 года № 131 - ФЗ «Об общих принципах организации местного самоуправления в Российской Федерации», </w:t>
      </w:r>
      <w:r w:rsidR="00A02CBF" w:rsidRPr="00BB1482">
        <w:rPr>
          <w:sz w:val="27"/>
          <w:szCs w:val="27"/>
        </w:rPr>
        <w:t xml:space="preserve">частью 8 статьи 4 Федерального закона от 1 апреля 2020 года № 69-ФЗ «О защите и поощрении капиталовложений в Российской Федерации», </w:t>
      </w:r>
      <w:r w:rsidR="00644E40" w:rsidRPr="00BB1482">
        <w:rPr>
          <w:sz w:val="27"/>
          <w:szCs w:val="27"/>
        </w:rPr>
        <w:t>Уставом Черниговского муниципального района, администрация Черниговского района</w:t>
      </w:r>
      <w:proofErr w:type="gramEnd"/>
    </w:p>
    <w:p w14:paraId="5914237F" w14:textId="77777777" w:rsidR="00963E0C" w:rsidRPr="00BB1482" w:rsidRDefault="00963E0C" w:rsidP="00963E0C">
      <w:pPr>
        <w:jc w:val="both"/>
        <w:rPr>
          <w:sz w:val="27"/>
          <w:szCs w:val="27"/>
        </w:rPr>
      </w:pPr>
    </w:p>
    <w:p w14:paraId="74A299F2" w14:textId="77777777" w:rsidR="00963E0C" w:rsidRPr="00BB1482" w:rsidRDefault="00963E0C" w:rsidP="00963E0C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>ПОСТАНОВЛЯЕТ:</w:t>
      </w:r>
    </w:p>
    <w:p w14:paraId="2919EF1E" w14:textId="77777777" w:rsidR="00F56EEC" w:rsidRPr="00BB1482" w:rsidRDefault="00F56EEC" w:rsidP="00F56EEC">
      <w:pPr>
        <w:jc w:val="both"/>
        <w:rPr>
          <w:sz w:val="27"/>
          <w:szCs w:val="27"/>
        </w:rPr>
      </w:pPr>
    </w:p>
    <w:p w14:paraId="2EC70210" w14:textId="77BA31EF" w:rsidR="00A02CBF" w:rsidRPr="00BB1482" w:rsidRDefault="0088664B" w:rsidP="008139F2">
      <w:pPr>
        <w:numPr>
          <w:ilvl w:val="0"/>
          <w:numId w:val="1"/>
        </w:numPr>
        <w:jc w:val="both"/>
        <w:rPr>
          <w:sz w:val="27"/>
          <w:szCs w:val="27"/>
        </w:rPr>
      </w:pPr>
      <w:r w:rsidRPr="00BB1482">
        <w:rPr>
          <w:sz w:val="27"/>
          <w:szCs w:val="27"/>
        </w:rPr>
        <w:tab/>
      </w:r>
      <w:r w:rsidR="00A02CBF" w:rsidRPr="00BB1482">
        <w:rPr>
          <w:sz w:val="27"/>
          <w:szCs w:val="27"/>
        </w:rPr>
        <w:t>1.</w:t>
      </w:r>
      <w:r w:rsidRPr="00BB1482">
        <w:rPr>
          <w:sz w:val="27"/>
          <w:szCs w:val="27"/>
        </w:rPr>
        <w:t xml:space="preserve"> </w:t>
      </w:r>
      <w:r w:rsidR="00A02CBF" w:rsidRPr="00BB1482">
        <w:rPr>
          <w:sz w:val="27"/>
          <w:szCs w:val="27"/>
        </w:rPr>
        <w:t xml:space="preserve">Утвердить Положение о порядке и условиях заключения соглашений о защите и поощрении капиталовложений со стороны Черниговского муниципального района согласно приложению к настоящему </w:t>
      </w:r>
      <w:proofErr w:type="spellStart"/>
      <w:r w:rsidR="00A02CBF" w:rsidRPr="00BB1482">
        <w:rPr>
          <w:sz w:val="27"/>
          <w:szCs w:val="27"/>
        </w:rPr>
        <w:t>постанволению</w:t>
      </w:r>
      <w:proofErr w:type="spellEnd"/>
      <w:r w:rsidR="00A02CBF" w:rsidRPr="00BB1482">
        <w:rPr>
          <w:sz w:val="27"/>
          <w:szCs w:val="27"/>
        </w:rPr>
        <w:t>.</w:t>
      </w:r>
    </w:p>
    <w:p w14:paraId="6618EF1A" w14:textId="2E15902C" w:rsidR="00D71CDC" w:rsidRPr="00BB1482" w:rsidRDefault="00A02CBF" w:rsidP="008139F2">
      <w:pPr>
        <w:numPr>
          <w:ilvl w:val="0"/>
          <w:numId w:val="1"/>
        </w:numPr>
        <w:jc w:val="both"/>
        <w:rPr>
          <w:sz w:val="27"/>
          <w:szCs w:val="27"/>
        </w:rPr>
      </w:pPr>
      <w:r w:rsidRPr="00BB1482">
        <w:rPr>
          <w:sz w:val="27"/>
          <w:szCs w:val="27"/>
        </w:rPr>
        <w:tab/>
        <w:t xml:space="preserve">2. </w:t>
      </w:r>
      <w:r w:rsidR="00757363" w:rsidRPr="00BB1482">
        <w:rPr>
          <w:sz w:val="27"/>
          <w:szCs w:val="27"/>
        </w:rPr>
        <w:t xml:space="preserve"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«НПА, проекты НПА».  </w:t>
      </w:r>
    </w:p>
    <w:p w14:paraId="3D1A9B2E" w14:textId="2C707B98" w:rsidR="00A02CBF" w:rsidRPr="00BB1482" w:rsidRDefault="00F56EEC" w:rsidP="005E3A54">
      <w:pPr>
        <w:ind w:firstLine="567"/>
        <w:jc w:val="both"/>
        <w:rPr>
          <w:sz w:val="27"/>
          <w:szCs w:val="27"/>
        </w:rPr>
      </w:pPr>
      <w:r w:rsidRPr="00BB1482">
        <w:rPr>
          <w:sz w:val="27"/>
          <w:szCs w:val="27"/>
        </w:rPr>
        <w:t>3</w:t>
      </w:r>
      <w:r w:rsidR="00757363" w:rsidRPr="00BB1482">
        <w:rPr>
          <w:sz w:val="27"/>
          <w:szCs w:val="27"/>
        </w:rPr>
        <w:t>.</w:t>
      </w:r>
      <w:r w:rsidR="005E3A54" w:rsidRPr="00BB1482">
        <w:rPr>
          <w:sz w:val="27"/>
          <w:szCs w:val="27"/>
        </w:rPr>
        <w:t xml:space="preserve"> </w:t>
      </w:r>
      <w:r w:rsidR="00A02CBF" w:rsidRPr="00BB1482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14:paraId="6599A40A" w14:textId="48BAF1EC" w:rsidR="00757363" w:rsidRPr="00BB1482" w:rsidRDefault="00A02CBF" w:rsidP="005E3A54">
      <w:pPr>
        <w:ind w:firstLine="567"/>
        <w:jc w:val="both"/>
        <w:rPr>
          <w:sz w:val="27"/>
          <w:szCs w:val="27"/>
        </w:rPr>
      </w:pPr>
      <w:r w:rsidRPr="00BB1482">
        <w:rPr>
          <w:sz w:val="27"/>
          <w:szCs w:val="27"/>
        </w:rPr>
        <w:t xml:space="preserve">4. </w:t>
      </w:r>
      <w:proofErr w:type="gramStart"/>
      <w:r w:rsidR="00757363" w:rsidRPr="00BB1482">
        <w:rPr>
          <w:sz w:val="27"/>
          <w:szCs w:val="27"/>
        </w:rPr>
        <w:t>Контроль за</w:t>
      </w:r>
      <w:proofErr w:type="gramEnd"/>
      <w:r w:rsidR="00757363" w:rsidRPr="00BB1482">
        <w:rPr>
          <w:sz w:val="27"/>
          <w:szCs w:val="27"/>
        </w:rPr>
        <w:t xml:space="preserve"> исполнением данного постановления</w:t>
      </w:r>
      <w:r w:rsidRPr="00BB1482">
        <w:rPr>
          <w:sz w:val="27"/>
          <w:szCs w:val="27"/>
        </w:rPr>
        <w:t xml:space="preserve"> возложить на первого заместителя главы </w:t>
      </w:r>
      <w:proofErr w:type="spellStart"/>
      <w:r w:rsidRPr="00BB1482">
        <w:rPr>
          <w:sz w:val="27"/>
          <w:szCs w:val="27"/>
        </w:rPr>
        <w:t>Салюк</w:t>
      </w:r>
      <w:proofErr w:type="spellEnd"/>
      <w:r w:rsidRPr="00BB1482">
        <w:rPr>
          <w:sz w:val="27"/>
          <w:szCs w:val="27"/>
        </w:rPr>
        <w:t>. О.Г</w:t>
      </w:r>
      <w:r w:rsidR="003C00B7" w:rsidRPr="00BB1482">
        <w:rPr>
          <w:sz w:val="27"/>
          <w:szCs w:val="27"/>
        </w:rPr>
        <w:t>.</w:t>
      </w:r>
    </w:p>
    <w:p w14:paraId="45177DBF" w14:textId="77777777" w:rsidR="00757363" w:rsidRPr="00BB1482" w:rsidRDefault="00757363" w:rsidP="00757363">
      <w:pPr>
        <w:jc w:val="both"/>
        <w:rPr>
          <w:sz w:val="27"/>
          <w:szCs w:val="27"/>
        </w:rPr>
      </w:pPr>
    </w:p>
    <w:p w14:paraId="1BD28635" w14:textId="77777777" w:rsidR="00DF2339" w:rsidRPr="00BB1482" w:rsidRDefault="00DF2339" w:rsidP="00757363">
      <w:pPr>
        <w:jc w:val="both"/>
        <w:rPr>
          <w:sz w:val="27"/>
          <w:szCs w:val="27"/>
        </w:rPr>
      </w:pPr>
    </w:p>
    <w:p w14:paraId="0A82DA54" w14:textId="323F02CA" w:rsidR="008139F2" w:rsidRPr="00BB1482" w:rsidRDefault="00BB1482" w:rsidP="00757363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>Г</w:t>
      </w:r>
      <w:r w:rsidR="00757363" w:rsidRPr="00BB1482">
        <w:rPr>
          <w:sz w:val="27"/>
          <w:szCs w:val="27"/>
        </w:rPr>
        <w:t>лав</w:t>
      </w:r>
      <w:r w:rsidRPr="00BB1482">
        <w:rPr>
          <w:sz w:val="27"/>
          <w:szCs w:val="27"/>
        </w:rPr>
        <w:t>а</w:t>
      </w:r>
      <w:r w:rsidR="008139F2" w:rsidRPr="00BB1482">
        <w:rPr>
          <w:sz w:val="27"/>
          <w:szCs w:val="27"/>
        </w:rPr>
        <w:t xml:space="preserve"> </w:t>
      </w:r>
    </w:p>
    <w:p w14:paraId="313FEF6A" w14:textId="22A6E16F" w:rsidR="00757363" w:rsidRPr="00BB1482" w:rsidRDefault="00757363" w:rsidP="00757363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 xml:space="preserve">Черниговского района                                               </w:t>
      </w:r>
      <w:r w:rsidR="00D8486F" w:rsidRPr="00BB1482">
        <w:rPr>
          <w:sz w:val="27"/>
          <w:szCs w:val="27"/>
        </w:rPr>
        <w:t xml:space="preserve">   </w:t>
      </w:r>
      <w:r w:rsidR="00DF2339" w:rsidRPr="00BB1482">
        <w:rPr>
          <w:sz w:val="27"/>
          <w:szCs w:val="27"/>
        </w:rPr>
        <w:t xml:space="preserve">         </w:t>
      </w:r>
      <w:r w:rsidR="00265D57" w:rsidRPr="00BB1482">
        <w:rPr>
          <w:sz w:val="27"/>
          <w:szCs w:val="27"/>
        </w:rPr>
        <w:t xml:space="preserve">  </w:t>
      </w:r>
      <w:r w:rsidR="00BB1482" w:rsidRPr="00BB1482">
        <w:rPr>
          <w:sz w:val="27"/>
          <w:szCs w:val="27"/>
        </w:rPr>
        <w:t xml:space="preserve">     К.В. </w:t>
      </w:r>
      <w:proofErr w:type="spellStart"/>
      <w:r w:rsidR="00BB1482" w:rsidRPr="00BB1482">
        <w:rPr>
          <w:sz w:val="27"/>
          <w:szCs w:val="27"/>
        </w:rPr>
        <w:t>Хижинский</w:t>
      </w:r>
      <w:proofErr w:type="spellEnd"/>
    </w:p>
    <w:p w14:paraId="50D89D6C" w14:textId="77777777" w:rsidR="007C509A" w:rsidRPr="00BB1482" w:rsidRDefault="007C509A" w:rsidP="00757363">
      <w:pPr>
        <w:jc w:val="both"/>
        <w:rPr>
          <w:sz w:val="27"/>
          <w:szCs w:val="27"/>
        </w:rPr>
      </w:pPr>
    </w:p>
    <w:p w14:paraId="211C1AD8" w14:textId="77777777" w:rsidR="007C509A" w:rsidRDefault="007C509A" w:rsidP="00757363">
      <w:pPr>
        <w:jc w:val="both"/>
        <w:rPr>
          <w:sz w:val="27"/>
          <w:szCs w:val="27"/>
        </w:rPr>
      </w:pPr>
    </w:p>
    <w:p w14:paraId="356215B2" w14:textId="77777777" w:rsidR="007C509A" w:rsidRDefault="007C509A" w:rsidP="00757363">
      <w:pPr>
        <w:jc w:val="both"/>
        <w:rPr>
          <w:sz w:val="27"/>
          <w:szCs w:val="27"/>
        </w:rPr>
      </w:pPr>
    </w:p>
    <w:p w14:paraId="0EE72363" w14:textId="77777777" w:rsidR="007C509A" w:rsidRDefault="007C509A" w:rsidP="00757363">
      <w:pPr>
        <w:jc w:val="both"/>
        <w:rPr>
          <w:sz w:val="27"/>
          <w:szCs w:val="27"/>
        </w:rPr>
      </w:pPr>
    </w:p>
    <w:p w14:paraId="6F029A8D" w14:textId="77777777" w:rsidR="00BB1482" w:rsidRDefault="00BB1482" w:rsidP="00BB148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к постановлению </w:t>
      </w:r>
    </w:p>
    <w:p w14:paraId="544538A6" w14:textId="0C65EA10" w:rsidR="007C509A" w:rsidRDefault="00BB1482" w:rsidP="00BB148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11.2022 № -па </w:t>
      </w:r>
    </w:p>
    <w:p w14:paraId="7E9B0E2B" w14:textId="77777777" w:rsidR="007C509A" w:rsidRDefault="007C509A" w:rsidP="00757363">
      <w:pPr>
        <w:jc w:val="both"/>
        <w:rPr>
          <w:sz w:val="27"/>
          <w:szCs w:val="27"/>
        </w:rPr>
      </w:pPr>
    </w:p>
    <w:p w14:paraId="1D7B8DF8" w14:textId="77777777" w:rsidR="007C509A" w:rsidRDefault="007C509A" w:rsidP="00757363">
      <w:pPr>
        <w:jc w:val="both"/>
        <w:rPr>
          <w:sz w:val="27"/>
          <w:szCs w:val="27"/>
        </w:rPr>
      </w:pPr>
    </w:p>
    <w:p w14:paraId="280230CC" w14:textId="77777777" w:rsidR="007C509A" w:rsidRDefault="007C509A" w:rsidP="00757363">
      <w:pPr>
        <w:jc w:val="both"/>
        <w:rPr>
          <w:sz w:val="27"/>
          <w:szCs w:val="27"/>
        </w:rPr>
      </w:pPr>
    </w:p>
    <w:p w14:paraId="7716C372" w14:textId="77777777" w:rsidR="007C509A" w:rsidRDefault="007C509A" w:rsidP="00757363">
      <w:pPr>
        <w:jc w:val="both"/>
        <w:rPr>
          <w:sz w:val="27"/>
          <w:szCs w:val="27"/>
        </w:rPr>
      </w:pPr>
    </w:p>
    <w:p w14:paraId="61A77B29" w14:textId="77777777" w:rsidR="00BB1482" w:rsidRDefault="00BB1482" w:rsidP="00BB1482">
      <w:p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>ПОЛОЖЕНИЕ</w:t>
      </w:r>
    </w:p>
    <w:p w14:paraId="0B3FE321" w14:textId="712CAE2E" w:rsidR="00BB1482" w:rsidRDefault="00BB1482" w:rsidP="00BB1482">
      <w:p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 xml:space="preserve"> о порядке и условиях заключения соглашений о защите и поощрений капиталовложений со стороны </w:t>
      </w:r>
      <w:r>
        <w:rPr>
          <w:sz w:val="27"/>
          <w:szCs w:val="27"/>
        </w:rPr>
        <w:t>Черниговского муниципального района</w:t>
      </w:r>
    </w:p>
    <w:p w14:paraId="50EE1341" w14:textId="77777777" w:rsidR="00BB1482" w:rsidRPr="00BB1482" w:rsidRDefault="00BB1482" w:rsidP="00BB1482">
      <w:pPr>
        <w:jc w:val="center"/>
        <w:rPr>
          <w:sz w:val="27"/>
          <w:szCs w:val="27"/>
        </w:rPr>
      </w:pPr>
    </w:p>
    <w:p w14:paraId="2CF92DD9" w14:textId="354C6AA0" w:rsidR="00BB1482" w:rsidRPr="00BB1482" w:rsidRDefault="00BB1482" w:rsidP="00BB1482">
      <w:pPr>
        <w:pStyle w:val="a5"/>
        <w:numPr>
          <w:ilvl w:val="0"/>
          <w:numId w:val="4"/>
        </w:num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>Общие положения</w:t>
      </w:r>
    </w:p>
    <w:p w14:paraId="22FBE9FE" w14:textId="77777777" w:rsidR="00BB1482" w:rsidRPr="00BB1482" w:rsidRDefault="00BB1482" w:rsidP="00BB1482">
      <w:pPr>
        <w:pStyle w:val="a5"/>
        <w:jc w:val="center"/>
        <w:rPr>
          <w:sz w:val="27"/>
          <w:szCs w:val="27"/>
        </w:rPr>
      </w:pPr>
    </w:p>
    <w:p w14:paraId="6E60B4E5" w14:textId="4CCFB2FF" w:rsidR="00BB1482" w:rsidRPr="00BB1482" w:rsidRDefault="00BB1482" w:rsidP="00BB1482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1.1. </w:t>
      </w:r>
      <w:proofErr w:type="gramStart"/>
      <w:r w:rsidRPr="00BB1482">
        <w:rPr>
          <w:sz w:val="27"/>
          <w:szCs w:val="27"/>
        </w:rPr>
        <w:t xml:space="preserve">Настоящее Положение об условиях и порядке заключения соглашений о защите и поощрений капиталовложений со стороны администрации </w:t>
      </w:r>
      <w:r w:rsidR="00855CF9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>(далее – Положение)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– Федеральный закон) и устанавливает условия и порядок заключения соглашений о защите и поощрении капиталовложений со стороны администрации</w:t>
      </w:r>
      <w:proofErr w:type="gramEnd"/>
      <w:r w:rsidR="00855CF9">
        <w:rPr>
          <w:sz w:val="27"/>
          <w:szCs w:val="27"/>
        </w:rPr>
        <w:t xml:space="preserve"> Черниговского муниципального района</w:t>
      </w:r>
      <w:r w:rsidRPr="00BB1482">
        <w:rPr>
          <w:sz w:val="27"/>
          <w:szCs w:val="27"/>
        </w:rPr>
        <w:t xml:space="preserve">. Положение регулирует отношения, возникающие в связи с осуществлением инвестиций на основании соглашения о защите и поощрении капиталовложений (далее – Соглашение). </w:t>
      </w:r>
    </w:p>
    <w:p w14:paraId="0F08B7F2" w14:textId="162B94F6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1.2. Уполномоченным структурным подразделением администрации </w:t>
      </w:r>
      <w:r w:rsidR="00855CF9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в области заключения Соглашений является </w:t>
      </w:r>
      <w:r w:rsidR="00855CF9">
        <w:rPr>
          <w:sz w:val="27"/>
          <w:szCs w:val="27"/>
        </w:rPr>
        <w:t xml:space="preserve">отдел экономики </w:t>
      </w:r>
      <w:r w:rsidRPr="00BB1482">
        <w:rPr>
          <w:sz w:val="27"/>
          <w:szCs w:val="27"/>
        </w:rPr>
        <w:t xml:space="preserve"> (далее – Уполномоченный орган).</w:t>
      </w:r>
    </w:p>
    <w:p w14:paraId="5C85710A" w14:textId="277F7F77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1.3. Термины и определения, применяемые в настоящем Положении, применяются в значениях, определенных Федеральным законом. </w:t>
      </w:r>
    </w:p>
    <w:p w14:paraId="064E7A55" w14:textId="6149CDA6" w:rsid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1.4. К отношениям, возникающим в связи с заключением, изменением и расторжением Соглашений, а также в связи с исполнением обязанностей по Соглашениям, применяются правила гражданского законодательства с учетом особенностей, установленных Федеральным законом. </w:t>
      </w:r>
    </w:p>
    <w:p w14:paraId="676335D7" w14:textId="77777777" w:rsidR="00BB1482" w:rsidRPr="00BB1482" w:rsidRDefault="00BB1482" w:rsidP="00BB1482">
      <w:pPr>
        <w:jc w:val="both"/>
        <w:rPr>
          <w:sz w:val="27"/>
          <w:szCs w:val="27"/>
        </w:rPr>
      </w:pPr>
    </w:p>
    <w:p w14:paraId="0BB7BF5C" w14:textId="7BABAECD" w:rsidR="00BB1482" w:rsidRPr="00BB1482" w:rsidRDefault="00BB1482" w:rsidP="00BB1482">
      <w:pPr>
        <w:pStyle w:val="a5"/>
        <w:numPr>
          <w:ilvl w:val="0"/>
          <w:numId w:val="4"/>
        </w:num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>Предмет и условия соглашения о защите и поощрении капиталовложений</w:t>
      </w:r>
    </w:p>
    <w:p w14:paraId="2DA3B035" w14:textId="77777777" w:rsidR="00BB1482" w:rsidRPr="00BB1482" w:rsidRDefault="00BB1482" w:rsidP="00BB1482">
      <w:pPr>
        <w:pStyle w:val="a5"/>
        <w:jc w:val="center"/>
        <w:rPr>
          <w:sz w:val="27"/>
          <w:szCs w:val="27"/>
        </w:rPr>
      </w:pPr>
    </w:p>
    <w:p w14:paraId="2334F3E8" w14:textId="06FCE9E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2.1. </w:t>
      </w:r>
      <w:proofErr w:type="gramStart"/>
      <w:r w:rsidRPr="00BB1482">
        <w:rPr>
          <w:sz w:val="27"/>
          <w:szCs w:val="27"/>
        </w:rPr>
        <w:t xml:space="preserve">Соглашение заключается с организацией, реализующей проект, при условии, что предоставление муниципальной поддержки возможно в рамках полномочий органов местного самоуправления  и такое Соглашение, в том числе, направлено на решение вопросов местного значения </w:t>
      </w:r>
      <w:r w:rsidR="00855CF9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и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  <w:proofErr w:type="gramEnd"/>
    </w:p>
    <w:p w14:paraId="417DC9B2" w14:textId="0EAD7A0E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а) игорный бизнес; </w:t>
      </w:r>
    </w:p>
    <w:p w14:paraId="11AF9745" w14:textId="039C381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б) производство табачных изделий, алкогольной продукции, жидкого топлива (ограничение </w:t>
      </w:r>
      <w:r w:rsidR="00855CF9">
        <w:rPr>
          <w:sz w:val="27"/>
          <w:szCs w:val="27"/>
        </w:rPr>
        <w:t>неприменимо к жидкому топливу, п</w:t>
      </w:r>
      <w:r w:rsidRPr="00BB1482">
        <w:rPr>
          <w:sz w:val="27"/>
          <w:szCs w:val="27"/>
        </w:rPr>
        <w:t>олученном</w:t>
      </w:r>
      <w:r w:rsidR="00855CF9">
        <w:rPr>
          <w:sz w:val="27"/>
          <w:szCs w:val="27"/>
        </w:rPr>
        <w:t>у</w:t>
      </w:r>
      <w:r w:rsidRPr="00BB1482">
        <w:rPr>
          <w:sz w:val="27"/>
          <w:szCs w:val="27"/>
        </w:rPr>
        <w:t xml:space="preserve">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14:paraId="184AF13C" w14:textId="3F53C008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BB1482">
        <w:rPr>
          <w:sz w:val="27"/>
          <w:szCs w:val="27"/>
        </w:rPr>
        <w:t xml:space="preserve">в)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14:paraId="0E1542FF" w14:textId="0AFABEE3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г) оптовая и розничная торговля; </w:t>
      </w:r>
    </w:p>
    <w:p w14:paraId="60B7ECF4" w14:textId="5079C4FC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д) деятельность финансовых организаций, поднадзорных Центральному банку Российской Федерации (ограничение неприменимо в случаях выпуска ценных бумаг в целях финансирования инвестиционного проекта); </w:t>
      </w:r>
    </w:p>
    <w:p w14:paraId="0B0A2EF3" w14:textId="6A86CC10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е)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14:paraId="20B7DFBE" w14:textId="504F7DD1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2.2. Соглашение заключается по результатам осуществления процедур, предусмотренных статьей 7 (частная проектная инициатива) или статьей 8 (публичная проектная инициатива) Федерального закона. </w:t>
      </w:r>
    </w:p>
    <w:p w14:paraId="490F5018" w14:textId="149AAC5F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2.3. Соглашение должно содержать условия, установленные частью 8 статьи 10 Федерального закона. </w:t>
      </w:r>
    </w:p>
    <w:p w14:paraId="6B807AEA" w14:textId="7928DCE9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2.4. </w:t>
      </w:r>
      <w:r w:rsidR="00855CF9">
        <w:rPr>
          <w:sz w:val="27"/>
          <w:szCs w:val="27"/>
        </w:rPr>
        <w:t xml:space="preserve">Черниговский муниципальный район </w:t>
      </w:r>
      <w:r w:rsidRPr="00BB1482">
        <w:rPr>
          <w:sz w:val="27"/>
          <w:szCs w:val="27"/>
        </w:rPr>
        <w:t>может быть стороной Соглашения в случае, если одновременно стороной Соглашения является Приморский край.</w:t>
      </w:r>
    </w:p>
    <w:p w14:paraId="3AF846D0" w14:textId="25E85A53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2.5. Соглашение может быть заключено не позднее 1 января 2030 года. </w:t>
      </w:r>
    </w:p>
    <w:p w14:paraId="61C1714D" w14:textId="5DDDF34C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2.6. Соглашение может быть заключено с организацией, которая удовлетворяет требованиям, установленным пунктом 8 части 1 статьи 2 Федерального закона. </w:t>
      </w:r>
    </w:p>
    <w:p w14:paraId="55248BB6" w14:textId="5B3A79A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2.7. </w:t>
      </w:r>
      <w:proofErr w:type="gramStart"/>
      <w:r w:rsidRPr="00BB1482">
        <w:rPr>
          <w:sz w:val="27"/>
          <w:szCs w:val="27"/>
        </w:rPr>
        <w:t>По соглашению о защите и поощрении капиталовложений</w:t>
      </w:r>
      <w:r w:rsidR="00AF06E3">
        <w:rPr>
          <w:sz w:val="27"/>
          <w:szCs w:val="27"/>
        </w:rPr>
        <w:t xml:space="preserve"> Черниговского муниципального района</w:t>
      </w:r>
      <w:r w:rsidRPr="00BB1482">
        <w:rPr>
          <w:sz w:val="27"/>
          <w:szCs w:val="27"/>
        </w:rPr>
        <w:t>, являющееся его стороной, обязуется обеспечить организации, реализующей проект, неприменение в отношении неё актов (решений), указанных в части 3 статьи 9 Федерального закона, ухудшающих условия ведения предпринимательской и (или) иной деятельности, связанной с реализацией инвестиционного проекта, в отношении которого заключено Соглашение, по сравнению с условиями, определенными на момент заключения Соглашения (стабилизационная</w:t>
      </w:r>
      <w:proofErr w:type="gramEnd"/>
      <w:r w:rsidRPr="00BB1482">
        <w:rPr>
          <w:sz w:val="27"/>
          <w:szCs w:val="27"/>
        </w:rPr>
        <w:t xml:space="preserve"> оговорка), и представленные организацией, реализующей проект, согласно перечням, утвержденным органами государственной власти в соответствии с частью 7.1 статьи 9 Федерального закона при соблюдении условий, установленных частью 4 статьи 9 Федерального закона. Ухудшающими условиями ведения предпринимательской и (или) иной деятельности признаются акты (решения), которые:</w:t>
      </w:r>
    </w:p>
    <w:p w14:paraId="76109ECE" w14:textId="6CC3F1FC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 а) увеличивают сроки осуществления процедур, необходимых для реализации инвестиционного проекта; </w:t>
      </w:r>
    </w:p>
    <w:p w14:paraId="76A92EEE" w14:textId="3427400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б) увеличивают количество процедур, необходимых для реализации инвестиционного проекта; </w:t>
      </w:r>
    </w:p>
    <w:p w14:paraId="537A6874" w14:textId="60D0A443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в) увеличивают размер, взимаемых с организации, реализующей проект, платежей, уплачиваемых в целях реализации инвестиционного проекта; </w:t>
      </w:r>
    </w:p>
    <w:p w14:paraId="1A061E0F" w14:textId="3F3A7602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г) устанавливают дополнительные требования к условиям реализации инвестиционного проекта, в том числе требования о предоставлении дополнительных документов; </w:t>
      </w:r>
    </w:p>
    <w:p w14:paraId="77BBD8D9" w14:textId="40CDF222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BB1482">
        <w:rPr>
          <w:sz w:val="27"/>
          <w:szCs w:val="27"/>
        </w:rPr>
        <w:t xml:space="preserve">д) устанавливают дополнительные запреты, </w:t>
      </w:r>
      <w:proofErr w:type="gramStart"/>
      <w:r w:rsidRPr="00BB1482">
        <w:rPr>
          <w:sz w:val="27"/>
          <w:szCs w:val="27"/>
        </w:rPr>
        <w:t>препятствующих</w:t>
      </w:r>
      <w:proofErr w:type="gramEnd"/>
      <w:r w:rsidRPr="00BB1482">
        <w:rPr>
          <w:sz w:val="27"/>
          <w:szCs w:val="27"/>
        </w:rPr>
        <w:t xml:space="preserve"> реализации инвестиционного проекта. </w:t>
      </w:r>
    </w:p>
    <w:p w14:paraId="7C7AEDE5" w14:textId="264C87F0" w:rsid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AF06E3">
        <w:rPr>
          <w:sz w:val="27"/>
          <w:szCs w:val="27"/>
        </w:rPr>
        <w:t>2.8. Черниговский муниципальный район</w:t>
      </w:r>
      <w:r w:rsidRPr="00BB1482">
        <w:rPr>
          <w:sz w:val="27"/>
          <w:szCs w:val="27"/>
        </w:rPr>
        <w:t>, заключившее Соглашение, не принимает на себя обязательств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167A6E9F" w14:textId="77777777" w:rsidR="00BB1482" w:rsidRPr="00BB1482" w:rsidRDefault="00BB1482" w:rsidP="00BB1482">
      <w:pPr>
        <w:jc w:val="both"/>
        <w:rPr>
          <w:sz w:val="27"/>
          <w:szCs w:val="27"/>
        </w:rPr>
      </w:pPr>
    </w:p>
    <w:p w14:paraId="13056E25" w14:textId="006D6B4F" w:rsidR="00BB1482" w:rsidRPr="00BB1482" w:rsidRDefault="00BB1482" w:rsidP="00BB1482">
      <w:pPr>
        <w:pStyle w:val="a5"/>
        <w:numPr>
          <w:ilvl w:val="0"/>
          <w:numId w:val="4"/>
        </w:num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>Порядок заключения соглашения о защите и поощрении капиталовложений</w:t>
      </w:r>
    </w:p>
    <w:p w14:paraId="71F2888D" w14:textId="77777777" w:rsidR="00BB1482" w:rsidRPr="00BB1482" w:rsidRDefault="00BB1482" w:rsidP="00BB1482">
      <w:pPr>
        <w:pStyle w:val="a5"/>
        <w:jc w:val="both"/>
        <w:rPr>
          <w:sz w:val="27"/>
          <w:szCs w:val="27"/>
        </w:rPr>
      </w:pPr>
    </w:p>
    <w:p w14:paraId="525F2FF9" w14:textId="158584D2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3.1. Соглашение заключается с использованием государственной информационной системы </w:t>
      </w:r>
      <w:r w:rsidR="008B140A">
        <w:rPr>
          <w:sz w:val="27"/>
          <w:szCs w:val="27"/>
        </w:rPr>
        <w:t xml:space="preserve"> «Капиталовложение» </w:t>
      </w:r>
      <w:r w:rsidRPr="00BB1482">
        <w:rPr>
          <w:sz w:val="27"/>
          <w:szCs w:val="27"/>
        </w:rPr>
        <w:t xml:space="preserve">в порядке, предусмотренном статьей 7 Федерального закона. </w:t>
      </w:r>
    </w:p>
    <w:p w14:paraId="28C03595" w14:textId="196BAC7E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3.2. Для подписания Соглашения используется электронная подпись. </w:t>
      </w:r>
    </w:p>
    <w:p w14:paraId="70D44B99" w14:textId="0FD713F6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3.3. От имени </w:t>
      </w:r>
      <w:r w:rsidR="00AF06E3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>Соглашение подлежит подписанию главой</w:t>
      </w:r>
      <w:r w:rsidR="00AF06E3">
        <w:rPr>
          <w:sz w:val="27"/>
          <w:szCs w:val="27"/>
        </w:rPr>
        <w:t xml:space="preserve"> Черниговского муниципального района</w:t>
      </w:r>
      <w:r w:rsidRPr="00BB1482">
        <w:rPr>
          <w:sz w:val="27"/>
          <w:szCs w:val="27"/>
        </w:rPr>
        <w:t xml:space="preserve">. </w:t>
      </w:r>
    </w:p>
    <w:p w14:paraId="336739C3" w14:textId="77777777" w:rsidR="00AF06E3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3.4. </w:t>
      </w:r>
      <w:proofErr w:type="gramStart"/>
      <w:r w:rsidRPr="00BB1482">
        <w:rPr>
          <w:sz w:val="27"/>
          <w:szCs w:val="27"/>
        </w:rPr>
        <w:t xml:space="preserve">В целях получения согласия </w:t>
      </w:r>
      <w:r w:rsidR="00AF06E3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на заключение Соглашения (присоединение к Соглашению) в соответствии с пунктом 3 части 7 статьи 7, пунктом 5 части 9 статьи 8 Федерального закона, организация, отвечающая признакам организации, реализующей проект, в том числе требованиями пункта 2.6 Положения (далее - Заявитель), направляет в администрацию </w:t>
      </w:r>
      <w:r w:rsidR="00AF06E3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следующие документы: </w:t>
      </w:r>
      <w:r w:rsidR="00AF06E3"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- заявление о предоставлении согласия </w:t>
      </w:r>
      <w:r w:rsidR="00AF06E3">
        <w:rPr>
          <w:sz w:val="27"/>
          <w:szCs w:val="27"/>
        </w:rPr>
        <w:t>Черниговского муниципального района</w:t>
      </w:r>
      <w:proofErr w:type="gramEnd"/>
      <w:r w:rsidR="00AF06E3">
        <w:rPr>
          <w:sz w:val="27"/>
          <w:szCs w:val="27"/>
        </w:rPr>
        <w:t xml:space="preserve"> </w:t>
      </w:r>
      <w:r w:rsidRPr="00BB1482">
        <w:rPr>
          <w:sz w:val="27"/>
          <w:szCs w:val="27"/>
        </w:rPr>
        <w:t xml:space="preserve">на заключение Соглашения (присоединение к Соглашению) и на выполнение обязательств, возникающих у </w:t>
      </w:r>
      <w:r w:rsidR="00AF06E3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 в связи с участием в Соглашении, в том числе по стабилизации актов (решений) </w:t>
      </w:r>
      <w:r w:rsidR="00AF06E3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в отношении Заявителя, в соответствии со статьей 9 Федерального закона и законодательством Российской Федерации о налогах и сборах; </w:t>
      </w:r>
    </w:p>
    <w:p w14:paraId="1B652ECF" w14:textId="49D76548" w:rsidR="00BB1482" w:rsidRPr="00BB1482" w:rsidRDefault="00AF06E3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1482" w:rsidRPr="00BB1482">
        <w:rPr>
          <w:sz w:val="27"/>
          <w:szCs w:val="27"/>
        </w:rPr>
        <w:t>- проект Соглашения, предполагаемого к заключению (присоединению); - иные документы, имеющие отношение к планируемому к реализации (реализуемому) инвестиционному проекту</w:t>
      </w:r>
      <w:r>
        <w:rPr>
          <w:sz w:val="27"/>
          <w:szCs w:val="27"/>
        </w:rPr>
        <w:t>,</w:t>
      </w:r>
      <w:r w:rsidR="00BB1482" w:rsidRPr="00BB1482">
        <w:rPr>
          <w:sz w:val="27"/>
          <w:szCs w:val="27"/>
        </w:rPr>
        <w:t xml:space="preserve"> в отношении которого предполагается заключить Соглашение (по усмотрению Заявителя). </w:t>
      </w:r>
    </w:p>
    <w:p w14:paraId="13C1895A" w14:textId="3015162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3.5. Срок рассмотрения заявления не может превышать 30 рабочих дней </w:t>
      </w:r>
      <w:proofErr w:type="gramStart"/>
      <w:r w:rsidRPr="00BB1482">
        <w:rPr>
          <w:sz w:val="27"/>
          <w:szCs w:val="27"/>
        </w:rPr>
        <w:t>с даты поступления</w:t>
      </w:r>
      <w:proofErr w:type="gramEnd"/>
      <w:r w:rsidRPr="00BB1482">
        <w:rPr>
          <w:sz w:val="27"/>
          <w:szCs w:val="27"/>
        </w:rPr>
        <w:t xml:space="preserve"> в администрацию</w:t>
      </w:r>
      <w:r w:rsidR="00AF06E3">
        <w:rPr>
          <w:sz w:val="27"/>
          <w:szCs w:val="27"/>
        </w:rPr>
        <w:t xml:space="preserve"> Черниговского муниципального района</w:t>
      </w:r>
      <w:r w:rsidRPr="00BB1482">
        <w:rPr>
          <w:sz w:val="27"/>
          <w:szCs w:val="27"/>
        </w:rPr>
        <w:t xml:space="preserve">. </w:t>
      </w:r>
    </w:p>
    <w:p w14:paraId="02BF067C" w14:textId="5F224F61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3.6. Уполномоченный орган не позднее дня, следующего за днем поступления заявления направляет его и поступившие с ним документы в соответствующие структурные подразделения (должностным лицам) администрации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для рассмотрения и подготовки мотивированных заключений о целесообразности (нецелесообразности) заключения Соглашения, необходимости внесение в Соглашение изменений, в том числе по вопросам, связанным </w:t>
      </w:r>
      <w:proofErr w:type="gramStart"/>
      <w:r w:rsidRPr="00BB1482">
        <w:rPr>
          <w:sz w:val="27"/>
          <w:szCs w:val="27"/>
        </w:rPr>
        <w:t>с</w:t>
      </w:r>
      <w:proofErr w:type="gramEnd"/>
      <w:r w:rsidRPr="00BB1482">
        <w:rPr>
          <w:sz w:val="27"/>
          <w:szCs w:val="27"/>
        </w:rPr>
        <w:t xml:space="preserve">: </w:t>
      </w:r>
    </w:p>
    <w:p w14:paraId="75686CC7" w14:textId="625325B4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- правовым режимом земельных участков, необходимых для реализации Соглашения; </w:t>
      </w:r>
    </w:p>
    <w:p w14:paraId="4222152B" w14:textId="73E1BA21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BB1482">
        <w:rPr>
          <w:sz w:val="27"/>
          <w:szCs w:val="27"/>
        </w:rPr>
        <w:t>- соответствием объекта Соглашения документам территориального планирования, градостроительного зонирования, а также документации по</w:t>
      </w:r>
      <w:r w:rsidR="00FF078B">
        <w:rPr>
          <w:sz w:val="27"/>
          <w:szCs w:val="27"/>
        </w:rPr>
        <w:t xml:space="preserve"> планировке территории Черниговского муниципального района</w:t>
      </w:r>
      <w:r w:rsidRPr="00BB1482">
        <w:rPr>
          <w:sz w:val="27"/>
          <w:szCs w:val="27"/>
        </w:rPr>
        <w:t xml:space="preserve">; </w:t>
      </w:r>
    </w:p>
    <w:p w14:paraId="3092DB61" w14:textId="7554585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- правовым режимом объектов недвижимого имущества, необходимых для реализации Соглашения, находящихся в муниц</w:t>
      </w:r>
      <w:r w:rsidR="00FF078B">
        <w:rPr>
          <w:sz w:val="27"/>
          <w:szCs w:val="27"/>
        </w:rPr>
        <w:t>ипальной собственности Черниговского муниципального района</w:t>
      </w:r>
      <w:r w:rsidRPr="00BB1482">
        <w:rPr>
          <w:sz w:val="27"/>
          <w:szCs w:val="27"/>
        </w:rPr>
        <w:t xml:space="preserve">. </w:t>
      </w:r>
    </w:p>
    <w:p w14:paraId="0CF6DA07" w14:textId="02A6ED5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3.7. По итогам рассмотрения заявления и поступивших с ним документов структурные подразделения (должностные лица) администрации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не позднее 10 рабочих дней </w:t>
      </w:r>
      <w:proofErr w:type="gramStart"/>
      <w:r w:rsidRPr="00BB1482">
        <w:rPr>
          <w:sz w:val="27"/>
          <w:szCs w:val="27"/>
        </w:rPr>
        <w:t>с даты поступления</w:t>
      </w:r>
      <w:proofErr w:type="gramEnd"/>
      <w:r w:rsidRPr="00BB1482">
        <w:rPr>
          <w:sz w:val="27"/>
          <w:szCs w:val="27"/>
        </w:rPr>
        <w:t xml:space="preserve">, представляют в Уполномоченный орган мотивированные заключения о целесообразности (нецелесообразности) заключения Соглашения, о необходимости внесения в Соглашение изменений. </w:t>
      </w:r>
    </w:p>
    <w:p w14:paraId="75170473" w14:textId="1A37832E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3.8. </w:t>
      </w:r>
      <w:proofErr w:type="gramStart"/>
      <w:r w:rsidRPr="00BB1482">
        <w:rPr>
          <w:sz w:val="27"/>
          <w:szCs w:val="27"/>
        </w:rPr>
        <w:t xml:space="preserve">Уполномоченный орган в течение 5 рабочих дней со дня поступления заключений от структурных подразделений (должностных лиц) администрации </w:t>
      </w:r>
      <w:r w:rsidR="00FF078B">
        <w:rPr>
          <w:sz w:val="27"/>
          <w:szCs w:val="27"/>
        </w:rPr>
        <w:t xml:space="preserve">Черниговского муниципального района, </w:t>
      </w:r>
      <w:r w:rsidRPr="00BB1482">
        <w:rPr>
          <w:sz w:val="27"/>
          <w:szCs w:val="27"/>
        </w:rPr>
        <w:t xml:space="preserve">указанных в пункте 3.7 Положения, рассматривает поступившие заключения и готовит заключение о возможности (невозможности) заключения Соглашения, которое вместе с заявлением, проектом Соглашения, заключениями структурных подразделений (должностных лиц) администрации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и иными документами представляет главе </w:t>
      </w:r>
      <w:r w:rsidR="00FF078B">
        <w:rPr>
          <w:sz w:val="27"/>
          <w:szCs w:val="27"/>
        </w:rPr>
        <w:t>Черниговского муниципального района</w:t>
      </w:r>
      <w:r w:rsidRPr="00BB1482">
        <w:rPr>
          <w:sz w:val="27"/>
          <w:szCs w:val="27"/>
        </w:rPr>
        <w:t xml:space="preserve"> для</w:t>
      </w:r>
      <w:proofErr w:type="gramEnd"/>
      <w:r w:rsidRPr="00BB1482">
        <w:rPr>
          <w:sz w:val="27"/>
          <w:szCs w:val="27"/>
        </w:rPr>
        <w:t xml:space="preserve"> принятия решения. </w:t>
      </w:r>
    </w:p>
    <w:p w14:paraId="0F129BAD" w14:textId="16D1AC72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3.9. Глава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рассматривает заключение Уполномоченного органа и поступившие с ним документы в течение 2 рабочих дней и принимает (путем наложения резолюции на заключении) одно из следующих решений: </w:t>
      </w:r>
    </w:p>
    <w:p w14:paraId="57EB04E7" w14:textId="0E812D2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- о заключении Соглашения; </w:t>
      </w:r>
    </w:p>
    <w:p w14:paraId="6E27EF93" w14:textId="0CAEC715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- о необходимости доработки Соглашения; </w:t>
      </w:r>
    </w:p>
    <w:p w14:paraId="0D1EDC8E" w14:textId="281818C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- об отказе в заключени</w:t>
      </w:r>
      <w:proofErr w:type="gramStart"/>
      <w:r w:rsidRPr="00BB1482">
        <w:rPr>
          <w:sz w:val="27"/>
          <w:szCs w:val="27"/>
        </w:rPr>
        <w:t>и</w:t>
      </w:r>
      <w:proofErr w:type="gramEnd"/>
      <w:r w:rsidRPr="00BB1482">
        <w:rPr>
          <w:sz w:val="27"/>
          <w:szCs w:val="27"/>
        </w:rPr>
        <w:t xml:space="preserve"> Соглашения </w:t>
      </w:r>
    </w:p>
    <w:p w14:paraId="73FFFAB1" w14:textId="45E4A95A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3.10. В случае принятия главой </w:t>
      </w:r>
      <w:r w:rsidR="00FF078B">
        <w:rPr>
          <w:sz w:val="27"/>
          <w:szCs w:val="27"/>
        </w:rPr>
        <w:t>Черниговского муниципального района</w:t>
      </w:r>
      <w:r w:rsidRPr="00BB1482">
        <w:rPr>
          <w:sz w:val="27"/>
          <w:szCs w:val="27"/>
        </w:rPr>
        <w:t xml:space="preserve"> решения о заключении Соглашения, Уполномоченный орган в течение 2 рабочих дней готовит проект распоряжения главы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 о заключении Соглашения и обеспечивает подписание указанного распоряжения и двух экземпляров Соглашения. </w:t>
      </w:r>
    </w:p>
    <w:p w14:paraId="3E41409A" w14:textId="65124F5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3.11. В случае принятия главой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решения о необходимости доработки Соглашения, Уполномоченный орган в течение 3 рабочих дней осуществляет доработку Соглашения, готовит проект распоряжения главы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 о заключении Соглашения и обеспечивает подписание указанного распоряжения и двух экземпляров доработанного Соглашения. </w:t>
      </w:r>
    </w:p>
    <w:p w14:paraId="685827CA" w14:textId="0D704EC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3.12. Не позднее 2 рабочих дней со дня подписания главой </w:t>
      </w:r>
      <w:r w:rsidR="00FF078B">
        <w:rPr>
          <w:sz w:val="27"/>
          <w:szCs w:val="27"/>
        </w:rPr>
        <w:t>Черниговского муниципального района</w:t>
      </w:r>
      <w:r w:rsidRPr="00BB1482">
        <w:rPr>
          <w:sz w:val="27"/>
          <w:szCs w:val="27"/>
        </w:rPr>
        <w:t xml:space="preserve"> распоряжения и Соглашения, указанных в пунктах 3.10, 3.11 Положения, Уполномоченный орган направляет Заявителю копию распоряжения и два подписанных экземпляра Соглашения для обеспечения их подписания Заявителем. </w:t>
      </w:r>
    </w:p>
    <w:p w14:paraId="18FB540A" w14:textId="0480D90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3.13. Заявитель обязан не позднее 5 рабочих дней со дня получения распоряжения и Соглашения, указанных в пункте 3.12 Положения, подписать </w:t>
      </w:r>
      <w:r w:rsidRPr="00BB1482">
        <w:rPr>
          <w:sz w:val="27"/>
          <w:szCs w:val="27"/>
        </w:rPr>
        <w:lastRenderedPageBreak/>
        <w:t xml:space="preserve">оба экземпляра Соглашения и направить один </w:t>
      </w:r>
      <w:r w:rsidR="00FF078B">
        <w:rPr>
          <w:sz w:val="27"/>
          <w:szCs w:val="27"/>
        </w:rPr>
        <w:t>из них в администрацию Черниговского муниципального района</w:t>
      </w:r>
      <w:r w:rsidRPr="00BB1482">
        <w:rPr>
          <w:sz w:val="27"/>
          <w:szCs w:val="27"/>
        </w:rPr>
        <w:t xml:space="preserve">. </w:t>
      </w:r>
    </w:p>
    <w:p w14:paraId="7CD3CD6F" w14:textId="0CDA7056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3.14. Соглашение подлежит включению в реестр соглашений не позднее 2 рабочих дней </w:t>
      </w:r>
      <w:proofErr w:type="gramStart"/>
      <w:r w:rsidRPr="00BB1482">
        <w:rPr>
          <w:sz w:val="27"/>
          <w:szCs w:val="27"/>
        </w:rPr>
        <w:t>с даты поступления</w:t>
      </w:r>
      <w:proofErr w:type="gramEnd"/>
      <w:r w:rsidRPr="00BB1482">
        <w:rPr>
          <w:sz w:val="27"/>
          <w:szCs w:val="27"/>
        </w:rPr>
        <w:t xml:space="preserve"> от Заявителя в администрацию </w:t>
      </w:r>
      <w:r w:rsidR="00FF078B">
        <w:rPr>
          <w:sz w:val="27"/>
          <w:szCs w:val="27"/>
        </w:rPr>
        <w:t>Черниговского муниципального района</w:t>
      </w:r>
      <w:r w:rsidRPr="00BB1482">
        <w:rPr>
          <w:sz w:val="27"/>
          <w:szCs w:val="27"/>
        </w:rPr>
        <w:t xml:space="preserve"> подписанного экземпляра Соглашения. Соглашение признается заключенным </w:t>
      </w:r>
      <w:proofErr w:type="gramStart"/>
      <w:r w:rsidRPr="00BB1482">
        <w:rPr>
          <w:sz w:val="27"/>
          <w:szCs w:val="27"/>
        </w:rPr>
        <w:t>с даты</w:t>
      </w:r>
      <w:proofErr w:type="gramEnd"/>
      <w:r w:rsidRPr="00BB1482">
        <w:rPr>
          <w:sz w:val="27"/>
          <w:szCs w:val="27"/>
        </w:rPr>
        <w:t xml:space="preserve"> его регистрации (внесения в реестр соглашений). </w:t>
      </w:r>
    </w:p>
    <w:p w14:paraId="647D184D" w14:textId="2841CC94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3.15. В случае принятия главой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 решения об отказе в заключени</w:t>
      </w:r>
      <w:proofErr w:type="gramStart"/>
      <w:r w:rsidRPr="00BB1482">
        <w:rPr>
          <w:sz w:val="27"/>
          <w:szCs w:val="27"/>
        </w:rPr>
        <w:t>и</w:t>
      </w:r>
      <w:proofErr w:type="gramEnd"/>
      <w:r w:rsidRPr="00BB1482">
        <w:rPr>
          <w:sz w:val="27"/>
          <w:szCs w:val="27"/>
        </w:rPr>
        <w:t xml:space="preserve"> Соглашения, Уполномоченный орган в течение 2 рабочих дней готовит проект распоряжения главы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 об отказе в заключении Соглашения и обеспечивает подписание указанного распоряжения. </w:t>
      </w:r>
    </w:p>
    <w:p w14:paraId="2E1A4147" w14:textId="2E6F0A3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3.16. Не позднее 2 рабочих дней со дня подписания главой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>распор</w:t>
      </w:r>
      <w:r w:rsidR="008B140A">
        <w:rPr>
          <w:sz w:val="27"/>
          <w:szCs w:val="27"/>
        </w:rPr>
        <w:t>яжения, указанного в пункте 3.15</w:t>
      </w:r>
      <w:r w:rsidRPr="00BB1482">
        <w:rPr>
          <w:sz w:val="27"/>
          <w:szCs w:val="27"/>
        </w:rPr>
        <w:t xml:space="preserve"> Положения, Уполномоченный орган направляет Заявителю его копию. </w:t>
      </w:r>
    </w:p>
    <w:p w14:paraId="40470B92" w14:textId="7747B5EE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3.17. Основаниями для отказа в заключени</w:t>
      </w:r>
      <w:proofErr w:type="gramStart"/>
      <w:r w:rsidRPr="00BB1482">
        <w:rPr>
          <w:sz w:val="27"/>
          <w:szCs w:val="27"/>
        </w:rPr>
        <w:t>и</w:t>
      </w:r>
      <w:proofErr w:type="gramEnd"/>
      <w:r w:rsidRPr="00BB1482">
        <w:rPr>
          <w:sz w:val="27"/>
          <w:szCs w:val="27"/>
        </w:rPr>
        <w:t xml:space="preserve"> Соглашения являются: </w:t>
      </w:r>
    </w:p>
    <w:p w14:paraId="0093C486" w14:textId="56D5232F" w:rsidR="00BB1482" w:rsidRPr="00BB1482" w:rsidRDefault="00FF078B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1482" w:rsidRPr="00BB1482">
        <w:rPr>
          <w:sz w:val="27"/>
          <w:szCs w:val="27"/>
        </w:rPr>
        <w:t xml:space="preserve">а) Заявитель не соответствует требованиям, установленным пунктом 8 части 1 статьи 2 Федерального закона; </w:t>
      </w:r>
    </w:p>
    <w:p w14:paraId="3FE6EC0C" w14:textId="13FF59E4" w:rsidR="00BB1482" w:rsidRPr="00BB1482" w:rsidRDefault="00FF078B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1482" w:rsidRPr="00BB1482">
        <w:rPr>
          <w:sz w:val="27"/>
          <w:szCs w:val="27"/>
        </w:rPr>
        <w:t>б) Заявитель или инвестиционный проект не соответствуют требованиям, установленным Правилами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утвержденными постановлением Правительства Российской Федерации 13.</w:t>
      </w:r>
      <w:r>
        <w:rPr>
          <w:sz w:val="27"/>
          <w:szCs w:val="27"/>
        </w:rPr>
        <w:t>09.2022 № 1602 «</w:t>
      </w:r>
      <w:r w:rsidR="00BB1482" w:rsidRPr="00BB1482">
        <w:rPr>
          <w:sz w:val="27"/>
          <w:szCs w:val="27"/>
        </w:rPr>
        <w:t xml:space="preserve">О </w:t>
      </w:r>
      <w:proofErr w:type="gramStart"/>
      <w:r w:rsidR="00BB1482" w:rsidRPr="00BB1482">
        <w:rPr>
          <w:sz w:val="27"/>
          <w:szCs w:val="27"/>
        </w:rPr>
        <w:t>соглашениях</w:t>
      </w:r>
      <w:proofErr w:type="gramEnd"/>
      <w:r w:rsidR="00BB1482" w:rsidRPr="00BB1482">
        <w:rPr>
          <w:sz w:val="27"/>
          <w:szCs w:val="27"/>
        </w:rPr>
        <w:t xml:space="preserve"> о защи</w:t>
      </w:r>
      <w:r>
        <w:rPr>
          <w:sz w:val="27"/>
          <w:szCs w:val="27"/>
        </w:rPr>
        <w:t>те и поощрении капиталовложений»</w:t>
      </w:r>
      <w:r w:rsidR="00BB1482" w:rsidRPr="00BB1482">
        <w:rPr>
          <w:sz w:val="27"/>
          <w:szCs w:val="27"/>
        </w:rPr>
        <w:t xml:space="preserve"> (далее - Правила);  </w:t>
      </w:r>
    </w:p>
    <w:p w14:paraId="18FA5803" w14:textId="151B6213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в) Заявление и прилагаемые к нему документы не соответствуют требованиям, установленным Федеральным законом, Правилами, настоящим Положением; </w:t>
      </w:r>
    </w:p>
    <w:p w14:paraId="570F2D40" w14:textId="568E3B0F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г) Заявителем не соблюдены условия, установленные статьей 6 Федерального закона; </w:t>
      </w:r>
    </w:p>
    <w:p w14:paraId="7C47D8FF" w14:textId="297C8538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д) Заявителем в заявлении и прилагаемых к нему документах </w:t>
      </w:r>
      <w:proofErr w:type="gramStart"/>
      <w:r w:rsidRPr="00BB1482">
        <w:rPr>
          <w:sz w:val="27"/>
          <w:szCs w:val="27"/>
        </w:rPr>
        <w:t>представлены</w:t>
      </w:r>
      <w:proofErr w:type="gramEnd"/>
      <w:r w:rsidRPr="00BB1482">
        <w:rPr>
          <w:sz w:val="27"/>
          <w:szCs w:val="27"/>
        </w:rPr>
        <w:t xml:space="preserve"> недостоверные сведений; </w:t>
      </w:r>
    </w:p>
    <w:p w14:paraId="6B5CAC4A" w14:textId="1E672052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е) нецелесообразность реализации инвестиционного проекта на терри</w:t>
      </w:r>
      <w:r w:rsidR="00FF078B">
        <w:rPr>
          <w:sz w:val="27"/>
          <w:szCs w:val="27"/>
        </w:rPr>
        <w:t>тории Черниговского муниципального района</w:t>
      </w:r>
      <w:r w:rsidRPr="00BB1482">
        <w:rPr>
          <w:sz w:val="27"/>
          <w:szCs w:val="27"/>
        </w:rPr>
        <w:t xml:space="preserve">. </w:t>
      </w:r>
    </w:p>
    <w:p w14:paraId="509CC11B" w14:textId="77777777" w:rsidR="00AA13C9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3.18. Инвестиционный проект считается целесообразным для реализации на территории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Pr="00BB1482">
        <w:rPr>
          <w:sz w:val="27"/>
          <w:szCs w:val="27"/>
        </w:rPr>
        <w:t xml:space="preserve">при его соответствии следующим критериям: </w:t>
      </w:r>
    </w:p>
    <w:p w14:paraId="11BEFBF8" w14:textId="77777777" w:rsidR="00AA13C9" w:rsidRDefault="00AA13C9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1482" w:rsidRPr="00BB1482">
        <w:rPr>
          <w:sz w:val="27"/>
          <w:szCs w:val="27"/>
        </w:rPr>
        <w:t xml:space="preserve"> </w:t>
      </w:r>
      <w:proofErr w:type="gramStart"/>
      <w:r w:rsidR="00BB1482" w:rsidRPr="00BB1482">
        <w:rPr>
          <w:sz w:val="27"/>
          <w:szCs w:val="27"/>
        </w:rPr>
        <w:t xml:space="preserve">- инвестиционный проект реализуется в сферах деятельности, которые относятся к вопросам местного значения </w:t>
      </w:r>
      <w:r w:rsidR="00FF078B">
        <w:rPr>
          <w:sz w:val="27"/>
          <w:szCs w:val="27"/>
        </w:rPr>
        <w:t xml:space="preserve">Черниговского муниципального района </w:t>
      </w:r>
      <w:r w:rsidR="00BB1482" w:rsidRPr="00BB1482">
        <w:rPr>
          <w:sz w:val="27"/>
          <w:szCs w:val="27"/>
        </w:rPr>
        <w:t xml:space="preserve"> в соответствии с Федеральным законом о</w:t>
      </w:r>
      <w:r>
        <w:rPr>
          <w:sz w:val="27"/>
          <w:szCs w:val="27"/>
        </w:rPr>
        <w:t>т 6 октября 2003 года № 131 ФЗ «</w:t>
      </w:r>
      <w:r w:rsidR="00BB1482" w:rsidRPr="00BB1482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="00BB1482" w:rsidRPr="00BB1482">
        <w:rPr>
          <w:sz w:val="27"/>
          <w:szCs w:val="27"/>
        </w:rPr>
        <w:t xml:space="preserve"> и иными нормативными правовыми актами Российской Федерации или полномочиям органов местного самоуправления</w:t>
      </w:r>
      <w:r>
        <w:rPr>
          <w:sz w:val="27"/>
          <w:szCs w:val="27"/>
        </w:rPr>
        <w:t xml:space="preserve"> Черниговского муниципального района</w:t>
      </w:r>
      <w:r w:rsidR="00BB1482" w:rsidRPr="00BB1482">
        <w:rPr>
          <w:sz w:val="27"/>
          <w:szCs w:val="27"/>
        </w:rPr>
        <w:t xml:space="preserve">, предусмотренных действующим законодательством; </w:t>
      </w:r>
      <w:proofErr w:type="gramEnd"/>
    </w:p>
    <w:p w14:paraId="3CC39536" w14:textId="0FAA5EBA" w:rsidR="006A4592" w:rsidRDefault="00AA13C9" w:rsidP="006A459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B1482" w:rsidRPr="00BB1482">
        <w:rPr>
          <w:sz w:val="27"/>
          <w:szCs w:val="27"/>
        </w:rPr>
        <w:t xml:space="preserve">- инвестиционный проект относится к приоритетным направлениям инвестиционной политики </w:t>
      </w:r>
      <w:r w:rsidR="008B140A">
        <w:rPr>
          <w:sz w:val="27"/>
          <w:szCs w:val="27"/>
        </w:rPr>
        <w:t xml:space="preserve">Черниговского муниципального района </w:t>
      </w:r>
      <w:r w:rsidR="00BB1482" w:rsidRPr="00BB1482">
        <w:rPr>
          <w:sz w:val="27"/>
          <w:szCs w:val="27"/>
        </w:rPr>
        <w:t>в соответствии с постановлением администрации</w:t>
      </w:r>
      <w:r w:rsidR="006A4592">
        <w:rPr>
          <w:sz w:val="27"/>
          <w:szCs w:val="27"/>
        </w:rPr>
        <w:t xml:space="preserve"> Черниговского муниципального </w:t>
      </w:r>
      <w:r w:rsidR="006A4592">
        <w:rPr>
          <w:sz w:val="27"/>
          <w:szCs w:val="27"/>
        </w:rPr>
        <w:lastRenderedPageBreak/>
        <w:t>района от 27.12.2021года №</w:t>
      </w:r>
      <w:r w:rsidR="00BB1482" w:rsidRPr="00BB1482">
        <w:rPr>
          <w:sz w:val="27"/>
          <w:szCs w:val="27"/>
        </w:rPr>
        <w:t xml:space="preserve"> _</w:t>
      </w:r>
      <w:r w:rsidR="006A4592">
        <w:rPr>
          <w:sz w:val="27"/>
          <w:szCs w:val="27"/>
        </w:rPr>
        <w:t xml:space="preserve">435-ра «О внесении изменений в инвестиционный паспорт </w:t>
      </w:r>
      <w:r w:rsidR="006A4592" w:rsidRPr="006A4592">
        <w:rPr>
          <w:sz w:val="27"/>
          <w:szCs w:val="27"/>
        </w:rPr>
        <w:t>Черниговского района</w:t>
      </w:r>
      <w:r w:rsidR="006A4592">
        <w:rPr>
          <w:sz w:val="27"/>
          <w:szCs w:val="27"/>
        </w:rPr>
        <w:t xml:space="preserve">» </w:t>
      </w:r>
      <w:bookmarkStart w:id="0" w:name="_GoBack"/>
      <w:bookmarkEnd w:id="0"/>
      <w:r w:rsidR="006A4592">
        <w:rPr>
          <w:sz w:val="27"/>
          <w:szCs w:val="27"/>
        </w:rPr>
        <w:t>(новая редакция).</w:t>
      </w:r>
    </w:p>
    <w:p w14:paraId="3EE25F3C" w14:textId="77777777" w:rsidR="006A4592" w:rsidRDefault="006A4592" w:rsidP="006A4592">
      <w:pPr>
        <w:jc w:val="both"/>
        <w:rPr>
          <w:sz w:val="27"/>
          <w:szCs w:val="27"/>
        </w:rPr>
      </w:pPr>
    </w:p>
    <w:p w14:paraId="0EC05E59" w14:textId="363FFEE7" w:rsidR="00BB1482" w:rsidRPr="00BB1482" w:rsidRDefault="00BB1482" w:rsidP="006A4592">
      <w:pPr>
        <w:jc w:val="center"/>
        <w:rPr>
          <w:sz w:val="27"/>
          <w:szCs w:val="27"/>
        </w:rPr>
      </w:pPr>
      <w:r w:rsidRPr="00BB1482">
        <w:rPr>
          <w:sz w:val="27"/>
          <w:szCs w:val="27"/>
        </w:rPr>
        <w:t>Заключительные положения</w:t>
      </w:r>
    </w:p>
    <w:p w14:paraId="0DA7C25A" w14:textId="77777777" w:rsidR="00BB1482" w:rsidRPr="00BB1482" w:rsidRDefault="00BB1482" w:rsidP="00BB1482">
      <w:pPr>
        <w:pStyle w:val="a5"/>
        <w:jc w:val="center"/>
        <w:rPr>
          <w:sz w:val="27"/>
          <w:szCs w:val="27"/>
        </w:rPr>
      </w:pPr>
    </w:p>
    <w:p w14:paraId="04F040AC" w14:textId="01DCF096" w:rsidR="00BB1482" w:rsidRPr="00BB1482" w:rsidRDefault="00BB1482" w:rsidP="00BB1482">
      <w:pPr>
        <w:jc w:val="both"/>
        <w:rPr>
          <w:sz w:val="27"/>
          <w:szCs w:val="27"/>
        </w:rPr>
      </w:pPr>
      <w:r w:rsidRPr="00BB148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4.1.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предусмотренного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 </w:t>
      </w:r>
    </w:p>
    <w:p w14:paraId="0FEDACC7" w14:textId="620658DB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4.2. В случае</w:t>
      </w:r>
      <w:proofErr w:type="gramStart"/>
      <w:r w:rsidRPr="00BB1482">
        <w:rPr>
          <w:sz w:val="27"/>
          <w:szCs w:val="27"/>
        </w:rPr>
        <w:t>,</w:t>
      </w:r>
      <w:proofErr w:type="gramEnd"/>
      <w:r w:rsidRPr="00BB1482">
        <w:rPr>
          <w:sz w:val="27"/>
          <w:szCs w:val="27"/>
        </w:rPr>
        <w:t xml:space="preserve"> если </w:t>
      </w:r>
      <w:r w:rsidR="00AA13C9">
        <w:rPr>
          <w:sz w:val="27"/>
          <w:szCs w:val="27"/>
        </w:rPr>
        <w:t xml:space="preserve">Черниговский муниципальный район </w:t>
      </w:r>
      <w:r w:rsidRPr="00BB1482">
        <w:rPr>
          <w:sz w:val="27"/>
          <w:szCs w:val="27"/>
        </w:rPr>
        <w:t xml:space="preserve">является стороной Соглашения, Уполномоченный орган: </w:t>
      </w:r>
    </w:p>
    <w:p w14:paraId="2C09FACD" w14:textId="5363E3DD" w:rsidR="00BB1482" w:rsidRPr="00BB1482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 xml:space="preserve">-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капиталовложений; </w:t>
      </w:r>
    </w:p>
    <w:p w14:paraId="3F54D53D" w14:textId="3A2968D5" w:rsidR="007C509A" w:rsidRDefault="00BB1482" w:rsidP="00BB148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B1482">
        <w:rPr>
          <w:sz w:val="27"/>
          <w:szCs w:val="27"/>
        </w:rPr>
        <w:t>- не позднее 1 марта года, следующего за годом, в котором наступил срок реализации очередного этапа инвестиционного проекта, предусмотренного Соглашением, формирует отчеты о реализации соответствующего этапа инвестиционного проекта и направляет их в уполномоченный орган исполнительной власти Приморского края.</w:t>
      </w:r>
    </w:p>
    <w:p w14:paraId="3485637F" w14:textId="77777777" w:rsidR="007C509A" w:rsidRDefault="007C509A" w:rsidP="00757363">
      <w:pPr>
        <w:jc w:val="both"/>
        <w:rPr>
          <w:sz w:val="27"/>
          <w:szCs w:val="27"/>
        </w:rPr>
      </w:pPr>
    </w:p>
    <w:p w14:paraId="7C46CCE9" w14:textId="77777777" w:rsidR="007C509A" w:rsidRDefault="007C509A" w:rsidP="00757363">
      <w:pPr>
        <w:jc w:val="both"/>
        <w:rPr>
          <w:sz w:val="27"/>
          <w:szCs w:val="27"/>
        </w:rPr>
      </w:pPr>
    </w:p>
    <w:p w14:paraId="432FF550" w14:textId="77777777" w:rsidR="007C509A" w:rsidRDefault="007C509A" w:rsidP="00757363">
      <w:pPr>
        <w:jc w:val="both"/>
        <w:rPr>
          <w:sz w:val="27"/>
          <w:szCs w:val="27"/>
        </w:rPr>
      </w:pPr>
    </w:p>
    <w:p w14:paraId="21E2E2D8" w14:textId="77777777" w:rsidR="007C509A" w:rsidRDefault="007C509A" w:rsidP="00757363">
      <w:pPr>
        <w:jc w:val="both"/>
        <w:rPr>
          <w:sz w:val="27"/>
          <w:szCs w:val="27"/>
        </w:rPr>
      </w:pPr>
    </w:p>
    <w:p w14:paraId="182537B6" w14:textId="77777777" w:rsidR="007C509A" w:rsidRDefault="007C509A" w:rsidP="00757363">
      <w:pPr>
        <w:jc w:val="both"/>
        <w:rPr>
          <w:sz w:val="27"/>
          <w:szCs w:val="27"/>
        </w:rPr>
      </w:pPr>
    </w:p>
    <w:p w14:paraId="66D70048" w14:textId="77777777" w:rsidR="007C509A" w:rsidRDefault="007C509A" w:rsidP="00757363">
      <w:pPr>
        <w:jc w:val="both"/>
        <w:rPr>
          <w:sz w:val="27"/>
          <w:szCs w:val="27"/>
        </w:rPr>
      </w:pPr>
    </w:p>
    <w:p w14:paraId="6132A8B7" w14:textId="77777777" w:rsidR="007C509A" w:rsidRDefault="007C509A" w:rsidP="00757363">
      <w:pPr>
        <w:jc w:val="both"/>
        <w:rPr>
          <w:sz w:val="27"/>
          <w:szCs w:val="27"/>
        </w:rPr>
      </w:pPr>
    </w:p>
    <w:p w14:paraId="6F7F5729" w14:textId="77777777" w:rsidR="007C509A" w:rsidRDefault="007C509A" w:rsidP="00757363">
      <w:pPr>
        <w:jc w:val="both"/>
        <w:rPr>
          <w:sz w:val="27"/>
          <w:szCs w:val="27"/>
        </w:rPr>
      </w:pPr>
    </w:p>
    <w:p w14:paraId="6CC0CA97" w14:textId="77777777" w:rsidR="007C509A" w:rsidRDefault="007C509A" w:rsidP="00757363">
      <w:pPr>
        <w:jc w:val="both"/>
        <w:rPr>
          <w:sz w:val="27"/>
          <w:szCs w:val="27"/>
        </w:rPr>
      </w:pPr>
    </w:p>
    <w:p w14:paraId="2064D522" w14:textId="77777777" w:rsidR="007C509A" w:rsidRPr="00DF2339" w:rsidRDefault="007C509A" w:rsidP="00757363">
      <w:pPr>
        <w:jc w:val="both"/>
        <w:rPr>
          <w:sz w:val="27"/>
          <w:szCs w:val="27"/>
        </w:rPr>
      </w:pPr>
    </w:p>
    <w:sectPr w:rsidR="007C509A" w:rsidRPr="00DF2339" w:rsidSect="008866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1854248"/>
    <w:multiLevelType w:val="multilevel"/>
    <w:tmpl w:val="2FF8C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A24448"/>
    <w:multiLevelType w:val="hybridMultilevel"/>
    <w:tmpl w:val="AD02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3"/>
    <w:rsid w:val="000460B2"/>
    <w:rsid w:val="00096E88"/>
    <w:rsid w:val="00127730"/>
    <w:rsid w:val="00130773"/>
    <w:rsid w:val="00167C76"/>
    <w:rsid w:val="00207C04"/>
    <w:rsid w:val="00224E16"/>
    <w:rsid w:val="00265D57"/>
    <w:rsid w:val="002E0405"/>
    <w:rsid w:val="002E7E4C"/>
    <w:rsid w:val="003374DB"/>
    <w:rsid w:val="003537CF"/>
    <w:rsid w:val="003A2A32"/>
    <w:rsid w:val="003C00B7"/>
    <w:rsid w:val="003D52F2"/>
    <w:rsid w:val="00403389"/>
    <w:rsid w:val="004B5A41"/>
    <w:rsid w:val="00502913"/>
    <w:rsid w:val="00503B71"/>
    <w:rsid w:val="005D63ED"/>
    <w:rsid w:val="005E3A54"/>
    <w:rsid w:val="005E536E"/>
    <w:rsid w:val="00644E40"/>
    <w:rsid w:val="00652F5E"/>
    <w:rsid w:val="006823C5"/>
    <w:rsid w:val="00684125"/>
    <w:rsid w:val="006920C1"/>
    <w:rsid w:val="006A19B2"/>
    <w:rsid w:val="006A4592"/>
    <w:rsid w:val="006C1DF5"/>
    <w:rsid w:val="007244A2"/>
    <w:rsid w:val="00757363"/>
    <w:rsid w:val="007667A5"/>
    <w:rsid w:val="007971BD"/>
    <w:rsid w:val="007A6861"/>
    <w:rsid w:val="007C509A"/>
    <w:rsid w:val="007E51EC"/>
    <w:rsid w:val="007F6B1C"/>
    <w:rsid w:val="008139F2"/>
    <w:rsid w:val="00855CF9"/>
    <w:rsid w:val="0088664B"/>
    <w:rsid w:val="008B140A"/>
    <w:rsid w:val="008B7114"/>
    <w:rsid w:val="008C335A"/>
    <w:rsid w:val="008D3622"/>
    <w:rsid w:val="00914481"/>
    <w:rsid w:val="009218A7"/>
    <w:rsid w:val="009360B8"/>
    <w:rsid w:val="00963E0C"/>
    <w:rsid w:val="00995A1A"/>
    <w:rsid w:val="009D7A21"/>
    <w:rsid w:val="00A02CBF"/>
    <w:rsid w:val="00A245EA"/>
    <w:rsid w:val="00A60A85"/>
    <w:rsid w:val="00A974AD"/>
    <w:rsid w:val="00AA13C9"/>
    <w:rsid w:val="00AC523C"/>
    <w:rsid w:val="00AF06E3"/>
    <w:rsid w:val="00B26BA9"/>
    <w:rsid w:val="00B473E2"/>
    <w:rsid w:val="00BB1482"/>
    <w:rsid w:val="00BC215B"/>
    <w:rsid w:val="00BF1FD3"/>
    <w:rsid w:val="00C07519"/>
    <w:rsid w:val="00C23A15"/>
    <w:rsid w:val="00C27A59"/>
    <w:rsid w:val="00C32DD5"/>
    <w:rsid w:val="00C404D2"/>
    <w:rsid w:val="00C72A98"/>
    <w:rsid w:val="00C922D2"/>
    <w:rsid w:val="00CE1C2A"/>
    <w:rsid w:val="00D13E3D"/>
    <w:rsid w:val="00D17AC3"/>
    <w:rsid w:val="00D71CDC"/>
    <w:rsid w:val="00D8486F"/>
    <w:rsid w:val="00DC2347"/>
    <w:rsid w:val="00DC2F6C"/>
    <w:rsid w:val="00DE07B8"/>
    <w:rsid w:val="00DF2339"/>
    <w:rsid w:val="00E006B2"/>
    <w:rsid w:val="00E61C91"/>
    <w:rsid w:val="00E8331D"/>
    <w:rsid w:val="00E92E52"/>
    <w:rsid w:val="00F3009E"/>
    <w:rsid w:val="00F30831"/>
    <w:rsid w:val="00F56EEC"/>
    <w:rsid w:val="00FA4639"/>
    <w:rsid w:val="00FD108C"/>
    <w:rsid w:val="00FE0507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4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8331D"/>
    <w:pPr>
      <w:ind w:left="720"/>
      <w:contextualSpacing/>
    </w:pPr>
  </w:style>
  <w:style w:type="table" w:styleId="a6">
    <w:name w:val="Table Grid"/>
    <w:basedOn w:val="a1"/>
    <w:uiPriority w:val="59"/>
    <w:unhideWhenUsed/>
    <w:rsid w:val="0093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886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20</cp:revision>
  <cp:lastPrinted>2022-09-12T04:47:00Z</cp:lastPrinted>
  <dcterms:created xsi:type="dcterms:W3CDTF">2022-09-07T00:32:00Z</dcterms:created>
  <dcterms:modified xsi:type="dcterms:W3CDTF">2022-11-03T00:59:00Z</dcterms:modified>
</cp:coreProperties>
</file>