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087" w:rsidRDefault="002555F8">
      <w:pPr>
        <w:pStyle w:val="10"/>
        <w:jc w:val="center"/>
      </w:pPr>
      <w:r>
        <w:object w:dxaOrig="451" w:dyaOrig="612">
          <v:shape id="ole_rId2" o:spid="_x0000_i1025" style="width:39.75pt;height:54pt" coordsize="" o:spt="100" adj="0,,0" path="" stroked="f">
            <v:stroke joinstyle="miter"/>
            <v:imagedata r:id="rId8" o:title=""/>
            <v:formulas/>
            <v:path o:connecttype="segments"/>
          </v:shape>
          <o:OLEObject Type="Embed" ProgID="StaticMetafile" ShapeID="ole_rId2" DrawAspect="Content" ObjectID="_1704630241" r:id="rId9"/>
        </w:object>
      </w:r>
    </w:p>
    <w:p w:rsidR="00421087" w:rsidRPr="00131800" w:rsidRDefault="002555F8">
      <w:pPr>
        <w:pStyle w:val="10"/>
        <w:jc w:val="center"/>
        <w:rPr>
          <w:rFonts w:ascii="Times New Roman" w:hAnsi="Times New Roman" w:cs="Times New Roman"/>
          <w:b/>
          <w:sz w:val="36"/>
        </w:rPr>
      </w:pPr>
      <w:r w:rsidRPr="00131800">
        <w:rPr>
          <w:rFonts w:ascii="Times New Roman" w:hAnsi="Times New Roman" w:cs="Times New Roman"/>
          <w:b/>
          <w:sz w:val="36"/>
        </w:rPr>
        <w:t>Администрация Черниговского района</w:t>
      </w:r>
    </w:p>
    <w:p w:rsidR="00421087" w:rsidRDefault="00421087">
      <w:pPr>
        <w:pStyle w:val="10"/>
        <w:jc w:val="center"/>
      </w:pPr>
    </w:p>
    <w:p w:rsidR="00421087" w:rsidRPr="00131800" w:rsidRDefault="002555F8">
      <w:pPr>
        <w:pStyle w:val="10"/>
        <w:tabs>
          <w:tab w:val="left" w:pos="0"/>
        </w:tabs>
        <w:jc w:val="center"/>
        <w:rPr>
          <w:rFonts w:ascii="Times New Roman" w:hAnsi="Times New Roman" w:cs="Times New Roman"/>
        </w:rPr>
      </w:pPr>
      <w:r w:rsidRPr="00131800">
        <w:rPr>
          <w:rFonts w:ascii="Times New Roman" w:hAnsi="Times New Roman" w:cs="Times New Roman"/>
          <w:b/>
          <w:sz w:val="36"/>
        </w:rPr>
        <w:t>РАСПОРЯЖЕНИЕ</w:t>
      </w:r>
    </w:p>
    <w:p w:rsidR="00421087" w:rsidRPr="00131800" w:rsidRDefault="00421087">
      <w:pPr>
        <w:pStyle w:val="10"/>
        <w:jc w:val="center"/>
        <w:rPr>
          <w:rFonts w:ascii="Times New Roman" w:hAnsi="Times New Roman" w:cs="Times New Roman"/>
        </w:rPr>
      </w:pPr>
    </w:p>
    <w:p w:rsidR="00421087" w:rsidRPr="00131800" w:rsidRDefault="00421087">
      <w:pPr>
        <w:pStyle w:val="10"/>
        <w:rPr>
          <w:rFonts w:ascii="Times New Roman" w:hAnsi="Times New Roman" w:cs="Times New Roman"/>
          <w:b/>
          <w:sz w:val="26"/>
        </w:rPr>
      </w:pPr>
    </w:p>
    <w:p w:rsidR="00C74BEC" w:rsidRPr="00C74BEC" w:rsidRDefault="00C74BEC" w:rsidP="00C74BEC">
      <w:pPr>
        <w:rPr>
          <w:rFonts w:ascii="Times New Roman" w:hAnsi="Times New Roman" w:cs="Times New Roman"/>
          <w:u w:val="single"/>
        </w:rPr>
      </w:pPr>
      <w:r w:rsidRPr="00C74BEC">
        <w:rPr>
          <w:rFonts w:ascii="Times New Roman" w:hAnsi="Times New Roman" w:cs="Times New Roman"/>
          <w:b/>
          <w:sz w:val="26"/>
          <w:u w:val="single"/>
        </w:rPr>
        <w:t>27.12.2021</w:t>
      </w:r>
      <w:r w:rsidRPr="00C74BEC">
        <w:rPr>
          <w:rFonts w:ascii="Times New Roman" w:hAnsi="Times New Roman" w:cs="Times New Roman"/>
          <w:b/>
          <w:sz w:val="26"/>
        </w:rPr>
        <w:tab/>
      </w:r>
      <w:r w:rsidRPr="00C74BEC">
        <w:rPr>
          <w:rFonts w:ascii="Times New Roman" w:hAnsi="Times New Roman" w:cs="Times New Roman"/>
          <w:b/>
          <w:sz w:val="26"/>
        </w:rPr>
        <w:tab/>
      </w:r>
      <w:r w:rsidRPr="00C74BEC">
        <w:rPr>
          <w:rFonts w:ascii="Times New Roman" w:hAnsi="Times New Roman" w:cs="Times New Roman"/>
          <w:b/>
          <w:sz w:val="28"/>
        </w:rPr>
        <w:t xml:space="preserve"> </w:t>
      </w:r>
      <w:proofErr w:type="gramStart"/>
      <w:r w:rsidRPr="00C74BEC">
        <w:rPr>
          <w:rFonts w:ascii="Times New Roman" w:hAnsi="Times New Roman" w:cs="Times New Roman"/>
          <w:b/>
          <w:sz w:val="28"/>
        </w:rPr>
        <w:t>с</w:t>
      </w:r>
      <w:proofErr w:type="gramEnd"/>
      <w:r w:rsidRPr="00C74BEC">
        <w:rPr>
          <w:rFonts w:ascii="Times New Roman" w:hAnsi="Times New Roman" w:cs="Times New Roman"/>
          <w:b/>
          <w:sz w:val="28"/>
        </w:rPr>
        <w:t xml:space="preserve">. Черниговка              </w:t>
      </w:r>
      <w:r w:rsidRPr="00C74BEC">
        <w:rPr>
          <w:rFonts w:ascii="Times New Roman" w:hAnsi="Times New Roman" w:cs="Times New Roman"/>
          <w:b/>
          <w:sz w:val="26"/>
        </w:rPr>
        <w:tab/>
      </w:r>
      <w:r w:rsidRPr="00C74BEC">
        <w:rPr>
          <w:rFonts w:ascii="Times New Roman" w:hAnsi="Times New Roman" w:cs="Times New Roman"/>
          <w:b/>
          <w:sz w:val="26"/>
        </w:rPr>
        <w:tab/>
      </w:r>
      <w:r w:rsidRPr="00C74BEC">
        <w:rPr>
          <w:rFonts w:ascii="Times New Roman" w:hAnsi="Times New Roman" w:cs="Times New Roman"/>
          <w:b/>
          <w:sz w:val="26"/>
          <w:u w:val="single"/>
        </w:rPr>
        <w:t xml:space="preserve">  № 435-ра</w:t>
      </w:r>
    </w:p>
    <w:p w:rsidR="00C74BEC" w:rsidRDefault="00C74BEC" w:rsidP="00C74BEC"/>
    <w:p w:rsidR="00C74BEC" w:rsidRDefault="00C74BEC" w:rsidP="00C74BEC"/>
    <w:p w:rsidR="00C74BEC" w:rsidRDefault="00C74BEC" w:rsidP="00C74BEC"/>
    <w:p w:rsidR="00C74BEC" w:rsidRDefault="00C74BEC" w:rsidP="00C74BEC">
      <w:pPr>
        <w:rPr>
          <w:rFonts w:ascii="a_Timer" w:hAnsi="a_Timer"/>
          <w:sz w:val="28"/>
          <w:szCs w:val="28"/>
        </w:rPr>
      </w:pPr>
      <w:r>
        <w:rPr>
          <w:rFonts w:ascii="a_Timer" w:hAnsi="a_Timer"/>
          <w:sz w:val="28"/>
          <w:szCs w:val="28"/>
        </w:rPr>
        <w:t xml:space="preserve">О внесении изменений </w:t>
      </w:r>
      <w:proofErr w:type="gramStart"/>
      <w:r>
        <w:rPr>
          <w:rFonts w:ascii="a_Timer" w:hAnsi="a_Timer"/>
          <w:sz w:val="28"/>
          <w:szCs w:val="28"/>
        </w:rPr>
        <w:t>в</w:t>
      </w:r>
      <w:proofErr w:type="gramEnd"/>
      <w:r>
        <w:rPr>
          <w:rFonts w:ascii="a_Timer" w:hAnsi="a_Timer"/>
          <w:sz w:val="28"/>
          <w:szCs w:val="28"/>
        </w:rPr>
        <w:t xml:space="preserve"> </w:t>
      </w:r>
    </w:p>
    <w:p w:rsidR="00C74BEC" w:rsidRDefault="00C74BEC" w:rsidP="00C74BEC">
      <w:pPr>
        <w:rPr>
          <w:rFonts w:ascii="a_Timer" w:hAnsi="a_Timer"/>
          <w:sz w:val="28"/>
          <w:szCs w:val="28"/>
        </w:rPr>
      </w:pPr>
      <w:r>
        <w:rPr>
          <w:rFonts w:ascii="a_Timer" w:hAnsi="a_Timer"/>
          <w:sz w:val="28"/>
          <w:szCs w:val="28"/>
        </w:rPr>
        <w:t>инвестиционный паспорт</w:t>
      </w:r>
    </w:p>
    <w:p w:rsidR="00C74BEC" w:rsidRDefault="00C74BEC" w:rsidP="00C74BEC">
      <w:pPr>
        <w:rPr>
          <w:rFonts w:ascii="a_Timer" w:hAnsi="a_Timer"/>
          <w:sz w:val="28"/>
          <w:szCs w:val="28"/>
        </w:rPr>
      </w:pPr>
      <w:r>
        <w:rPr>
          <w:rFonts w:ascii="a_Timer" w:hAnsi="a_Timer"/>
          <w:sz w:val="28"/>
          <w:szCs w:val="28"/>
        </w:rPr>
        <w:t>Черниговского района</w:t>
      </w:r>
    </w:p>
    <w:p w:rsidR="00C74BEC" w:rsidRDefault="00C74BEC" w:rsidP="00C74BEC"/>
    <w:p w:rsidR="00C74BEC" w:rsidRDefault="00C74BEC" w:rsidP="00C74BEC">
      <w:pPr>
        <w:ind w:firstLine="855"/>
        <w:jc w:val="both"/>
      </w:pPr>
    </w:p>
    <w:p w:rsidR="00C74BEC" w:rsidRDefault="00C74BEC" w:rsidP="00C74BEC">
      <w:pPr>
        <w:ind w:firstLine="855"/>
        <w:jc w:val="both"/>
      </w:pPr>
    </w:p>
    <w:p w:rsidR="00C74BEC" w:rsidRPr="00131800" w:rsidRDefault="00C74BEC" w:rsidP="00C74BEC">
      <w:pPr>
        <w:ind w:firstLine="851"/>
        <w:jc w:val="both"/>
        <w:rPr>
          <w:rFonts w:ascii="a_Timer" w:hAnsi="a_Timer"/>
          <w:sz w:val="28"/>
          <w:szCs w:val="28"/>
        </w:rPr>
      </w:pPr>
      <w:r w:rsidRPr="00131800">
        <w:rPr>
          <w:rFonts w:ascii="a_Timer" w:hAnsi="a_Timer"/>
          <w:sz w:val="28"/>
          <w:szCs w:val="28"/>
        </w:rPr>
        <w:t>На основании Федерального закона от 06 октября 2003 года №131-ФЗ «Об общих принципах организации местного самоуправления в Российской Федерации» и Федеральным законом от 25.02.1999</w:t>
      </w:r>
      <w:r>
        <w:rPr>
          <w:rFonts w:ascii="a_Timer" w:hAnsi="a_Timer"/>
          <w:sz w:val="28"/>
          <w:szCs w:val="28"/>
        </w:rPr>
        <w:t xml:space="preserve"> года</w:t>
      </w:r>
      <w:r w:rsidRPr="00131800">
        <w:rPr>
          <w:rFonts w:ascii="a_Timer" w:hAnsi="a_Timer"/>
          <w:sz w:val="28"/>
          <w:szCs w:val="28"/>
        </w:rPr>
        <w:t xml:space="preserve"> №39-ФЗ «Об инвестиционной деятельности в Российской Федерации, осуществляемой в форме капитальных вложений», руководствуясь Уставом Черниговского муниципального района</w:t>
      </w:r>
      <w:r>
        <w:rPr>
          <w:rFonts w:ascii="a_Timer" w:hAnsi="a_Timer"/>
          <w:sz w:val="28"/>
          <w:szCs w:val="28"/>
        </w:rPr>
        <w:t>:</w:t>
      </w:r>
    </w:p>
    <w:p w:rsidR="00C74BEC" w:rsidRPr="00131800" w:rsidRDefault="00C74BEC" w:rsidP="00C74BEC">
      <w:pPr>
        <w:jc w:val="both"/>
        <w:rPr>
          <w:rFonts w:ascii="a_Timer" w:hAnsi="a_Timer"/>
          <w:sz w:val="28"/>
          <w:szCs w:val="28"/>
        </w:rPr>
      </w:pPr>
    </w:p>
    <w:p w:rsidR="00C74BEC" w:rsidRPr="00131800" w:rsidRDefault="00C74BEC" w:rsidP="00C74BEC">
      <w:pPr>
        <w:jc w:val="both"/>
        <w:rPr>
          <w:rFonts w:ascii="a_Timer" w:hAnsi="a_Timer"/>
          <w:sz w:val="28"/>
          <w:szCs w:val="28"/>
        </w:rPr>
      </w:pPr>
    </w:p>
    <w:p w:rsidR="00C74BEC" w:rsidRDefault="00C74BEC" w:rsidP="00C74BEC">
      <w:pPr>
        <w:ind w:firstLine="851"/>
        <w:jc w:val="both"/>
        <w:rPr>
          <w:rFonts w:ascii="a_Timer" w:hAnsi="a_Timer"/>
          <w:sz w:val="28"/>
          <w:szCs w:val="28"/>
        </w:rPr>
      </w:pPr>
      <w:r>
        <w:rPr>
          <w:rFonts w:ascii="a_Timer" w:hAnsi="a_Timer"/>
          <w:sz w:val="28"/>
          <w:szCs w:val="28"/>
        </w:rPr>
        <w:t xml:space="preserve">1. </w:t>
      </w:r>
      <w:r w:rsidRPr="00131800">
        <w:rPr>
          <w:rFonts w:ascii="a_Timer" w:hAnsi="a_Timer"/>
          <w:sz w:val="28"/>
          <w:szCs w:val="28"/>
        </w:rPr>
        <w:t>Утвердить инвестиционный паспорт Черниговского района в новой редакции (прилагается).</w:t>
      </w:r>
    </w:p>
    <w:p w:rsidR="00C74BEC" w:rsidRDefault="00C74BEC" w:rsidP="00C74BEC">
      <w:pPr>
        <w:ind w:firstLine="851"/>
        <w:jc w:val="both"/>
        <w:rPr>
          <w:rFonts w:ascii="a_Timer" w:hAnsi="a_Timer"/>
          <w:sz w:val="28"/>
          <w:szCs w:val="28"/>
        </w:rPr>
      </w:pPr>
      <w:r>
        <w:rPr>
          <w:rFonts w:ascii="a_Timer" w:hAnsi="a_Timer"/>
          <w:sz w:val="28"/>
          <w:szCs w:val="28"/>
        </w:rPr>
        <w:t xml:space="preserve">2. </w:t>
      </w:r>
      <w:proofErr w:type="gramStart"/>
      <w:r w:rsidRPr="00131800">
        <w:rPr>
          <w:rFonts w:ascii="a_Timer" w:hAnsi="a_Timer"/>
          <w:sz w:val="28"/>
          <w:szCs w:val="28"/>
        </w:rPr>
        <w:t>Разместить</w:t>
      </w:r>
      <w:proofErr w:type="gramEnd"/>
      <w:r w:rsidRPr="00131800">
        <w:rPr>
          <w:rFonts w:ascii="a_Timer" w:hAnsi="a_Timer"/>
          <w:sz w:val="28"/>
          <w:szCs w:val="28"/>
        </w:rPr>
        <w:t xml:space="preserve"> настоящее распоряжение на официальном сайте администрации Черниговского района.</w:t>
      </w:r>
    </w:p>
    <w:p w:rsidR="00C74BEC" w:rsidRPr="00131800" w:rsidRDefault="00C74BEC" w:rsidP="00C74BEC">
      <w:pPr>
        <w:ind w:firstLine="851"/>
        <w:jc w:val="both"/>
        <w:rPr>
          <w:rFonts w:ascii="a_Timer" w:hAnsi="a_Timer"/>
          <w:sz w:val="28"/>
          <w:szCs w:val="28"/>
        </w:rPr>
      </w:pPr>
      <w:r>
        <w:rPr>
          <w:rFonts w:ascii="a_Timer" w:hAnsi="a_Timer"/>
          <w:sz w:val="28"/>
          <w:szCs w:val="28"/>
        </w:rPr>
        <w:t xml:space="preserve">3. </w:t>
      </w:r>
      <w:proofErr w:type="gramStart"/>
      <w:r w:rsidRPr="00131800">
        <w:rPr>
          <w:rFonts w:ascii="a_Timer" w:hAnsi="a_Timer"/>
          <w:sz w:val="28"/>
          <w:szCs w:val="28"/>
        </w:rPr>
        <w:t>Контроль за</w:t>
      </w:r>
      <w:proofErr w:type="gramEnd"/>
      <w:r w:rsidRPr="00131800">
        <w:rPr>
          <w:rFonts w:ascii="a_Timer" w:hAnsi="a_Timer"/>
          <w:sz w:val="28"/>
          <w:szCs w:val="28"/>
        </w:rPr>
        <w:t xml:space="preserve"> исполнением настоящего распоряжения возложить на                 первого заместителя </w:t>
      </w:r>
      <w:r>
        <w:rPr>
          <w:rFonts w:ascii="a_Timer" w:hAnsi="a_Timer"/>
          <w:sz w:val="28"/>
          <w:szCs w:val="28"/>
        </w:rPr>
        <w:t>г</w:t>
      </w:r>
      <w:r w:rsidRPr="00131800">
        <w:rPr>
          <w:rFonts w:ascii="a_Timer" w:hAnsi="a_Timer"/>
          <w:sz w:val="28"/>
          <w:szCs w:val="28"/>
        </w:rPr>
        <w:t xml:space="preserve">лавы Администрации Черниговского </w:t>
      </w:r>
      <w:proofErr w:type="spellStart"/>
      <w:r w:rsidRPr="00131800">
        <w:rPr>
          <w:rFonts w:ascii="a_Timer" w:hAnsi="a_Timer"/>
          <w:sz w:val="28"/>
          <w:szCs w:val="28"/>
        </w:rPr>
        <w:t>района</w:t>
      </w:r>
      <w:r>
        <w:rPr>
          <w:rFonts w:ascii="a_Timer" w:hAnsi="a_Timer"/>
          <w:sz w:val="28"/>
          <w:szCs w:val="28"/>
        </w:rPr>
        <w:t>О.Г.Салюк</w:t>
      </w:r>
      <w:proofErr w:type="spellEnd"/>
      <w:r>
        <w:rPr>
          <w:rFonts w:ascii="a_Timer" w:hAnsi="a_Timer"/>
          <w:sz w:val="28"/>
          <w:szCs w:val="28"/>
        </w:rPr>
        <w:t>.</w:t>
      </w:r>
    </w:p>
    <w:p w:rsidR="00C74BEC" w:rsidRPr="00131800" w:rsidRDefault="00C74BEC" w:rsidP="00C74BEC">
      <w:pPr>
        <w:rPr>
          <w:rFonts w:ascii="a_Timer" w:hAnsi="a_Timer"/>
          <w:sz w:val="28"/>
          <w:szCs w:val="28"/>
        </w:rPr>
      </w:pPr>
    </w:p>
    <w:p w:rsidR="00C74BEC" w:rsidRPr="00131800" w:rsidRDefault="00C74BEC" w:rsidP="00C74BEC">
      <w:pPr>
        <w:rPr>
          <w:rFonts w:ascii="a_Timer" w:hAnsi="a_Timer"/>
          <w:sz w:val="28"/>
          <w:szCs w:val="28"/>
        </w:rPr>
      </w:pPr>
    </w:p>
    <w:p w:rsidR="00C74BEC" w:rsidRDefault="00C74BEC" w:rsidP="00C74BEC">
      <w:pPr>
        <w:rPr>
          <w:rFonts w:ascii="a_Timer" w:hAnsi="a_Timer"/>
          <w:sz w:val="28"/>
          <w:szCs w:val="28"/>
        </w:rPr>
      </w:pPr>
    </w:p>
    <w:p w:rsidR="00C74BEC" w:rsidRPr="00131800" w:rsidRDefault="00C74BEC" w:rsidP="00C74BEC">
      <w:pPr>
        <w:rPr>
          <w:rFonts w:ascii="a_Timer" w:hAnsi="a_Timer"/>
          <w:sz w:val="28"/>
          <w:szCs w:val="28"/>
        </w:rPr>
      </w:pPr>
    </w:p>
    <w:p w:rsidR="00C74BEC" w:rsidRDefault="00C74BEC" w:rsidP="00C74BEC">
      <w:pPr>
        <w:ind w:firstLine="17"/>
      </w:pPr>
    </w:p>
    <w:p w:rsidR="00C74BEC" w:rsidRPr="00C74BEC" w:rsidRDefault="00C74BEC" w:rsidP="00C74BEC">
      <w:pPr>
        <w:ind w:firstLine="17"/>
        <w:rPr>
          <w:rFonts w:ascii="Times New Roman" w:eastAsia="Times New Roman" w:hAnsi="Times New Roman" w:cs="Times New Roman"/>
          <w:sz w:val="28"/>
          <w:szCs w:val="28"/>
        </w:rPr>
      </w:pPr>
      <w:r w:rsidRPr="00C74BEC">
        <w:rPr>
          <w:rFonts w:ascii="Times New Roman" w:eastAsia="Times New Roman" w:hAnsi="Times New Roman" w:cs="Times New Roman"/>
          <w:sz w:val="28"/>
          <w:szCs w:val="28"/>
        </w:rPr>
        <w:t xml:space="preserve">Глава Черниговского района                                                              </w:t>
      </w:r>
      <w:proofErr w:type="spellStart"/>
      <w:r w:rsidRPr="00C74BEC">
        <w:rPr>
          <w:rFonts w:ascii="Times New Roman" w:eastAsia="Times New Roman" w:hAnsi="Times New Roman" w:cs="Times New Roman"/>
          <w:sz w:val="28"/>
          <w:szCs w:val="28"/>
        </w:rPr>
        <w:t>К.В.Хижинский</w:t>
      </w:r>
      <w:proofErr w:type="spellEnd"/>
    </w:p>
    <w:p w:rsidR="00421087" w:rsidRDefault="00421087">
      <w:pPr>
        <w:pStyle w:val="10"/>
        <w:jc w:val="right"/>
        <w:rPr>
          <w:sz w:val="28"/>
          <w:szCs w:val="28"/>
        </w:rPr>
      </w:pPr>
    </w:p>
    <w:p w:rsidR="00467BAD" w:rsidRDefault="00467BAD">
      <w:pPr>
        <w:pStyle w:val="10"/>
        <w:jc w:val="right"/>
        <w:rPr>
          <w:sz w:val="28"/>
          <w:szCs w:val="28"/>
        </w:rPr>
      </w:pPr>
    </w:p>
    <w:p w:rsidR="00421087" w:rsidRDefault="00421087">
      <w:pPr>
        <w:pStyle w:val="10"/>
        <w:rPr>
          <w:sz w:val="28"/>
          <w:szCs w:val="28"/>
        </w:rPr>
      </w:pPr>
    </w:p>
    <w:p w:rsidR="00421087" w:rsidRDefault="00421087">
      <w:pPr>
        <w:pStyle w:val="10"/>
        <w:rPr>
          <w:sz w:val="28"/>
          <w:szCs w:val="28"/>
        </w:rPr>
      </w:pPr>
    </w:p>
    <w:p w:rsidR="00131800" w:rsidRDefault="00131800">
      <w:pPr>
        <w:pStyle w:val="10"/>
        <w:rPr>
          <w:sz w:val="28"/>
          <w:szCs w:val="28"/>
        </w:rPr>
      </w:pPr>
    </w:p>
    <w:p w:rsidR="00131800" w:rsidRDefault="00131800">
      <w:pPr>
        <w:pStyle w:val="10"/>
        <w:rPr>
          <w:sz w:val="28"/>
          <w:szCs w:val="28"/>
        </w:rPr>
      </w:pPr>
    </w:p>
    <w:p w:rsidR="00421087" w:rsidRDefault="00421087">
      <w:pPr>
        <w:pStyle w:val="10"/>
        <w:rPr>
          <w:sz w:val="28"/>
          <w:szCs w:val="28"/>
        </w:rPr>
      </w:pPr>
    </w:p>
    <w:p w:rsidR="00421087" w:rsidRPr="00046F52" w:rsidRDefault="002555F8">
      <w:pPr>
        <w:pStyle w:val="10"/>
        <w:jc w:val="right"/>
        <w:rPr>
          <w:rFonts w:ascii="Times New Roman" w:hAnsi="Times New Roman" w:cs="Times New Roman"/>
          <w:sz w:val="28"/>
          <w:szCs w:val="28"/>
        </w:rPr>
      </w:pPr>
      <w:r w:rsidRPr="00046F52">
        <w:rPr>
          <w:rFonts w:ascii="Times New Roman" w:hAnsi="Times New Roman" w:cs="Times New Roman"/>
          <w:sz w:val="28"/>
          <w:szCs w:val="28"/>
        </w:rPr>
        <w:t xml:space="preserve">     Приложение  </w:t>
      </w:r>
    </w:p>
    <w:p w:rsidR="00421087" w:rsidRPr="00046F52" w:rsidRDefault="002555F8">
      <w:pPr>
        <w:pStyle w:val="10"/>
        <w:jc w:val="right"/>
        <w:rPr>
          <w:rFonts w:ascii="Times New Roman" w:hAnsi="Times New Roman" w:cs="Times New Roman"/>
          <w:sz w:val="28"/>
          <w:szCs w:val="28"/>
        </w:rPr>
      </w:pPr>
      <w:r w:rsidRPr="00046F52">
        <w:rPr>
          <w:rFonts w:ascii="Times New Roman" w:hAnsi="Times New Roman" w:cs="Times New Roman"/>
          <w:sz w:val="28"/>
          <w:szCs w:val="28"/>
        </w:rPr>
        <w:t>к распоряжению Администрации</w:t>
      </w:r>
    </w:p>
    <w:p w:rsidR="00421087" w:rsidRPr="00046F52" w:rsidRDefault="002555F8">
      <w:pPr>
        <w:pStyle w:val="10"/>
        <w:jc w:val="right"/>
        <w:rPr>
          <w:rFonts w:ascii="Times New Roman" w:hAnsi="Times New Roman" w:cs="Times New Roman"/>
          <w:sz w:val="28"/>
          <w:szCs w:val="28"/>
        </w:rPr>
      </w:pPr>
      <w:r w:rsidRPr="00046F52">
        <w:rPr>
          <w:rFonts w:ascii="Times New Roman" w:hAnsi="Times New Roman" w:cs="Times New Roman"/>
          <w:sz w:val="28"/>
          <w:szCs w:val="28"/>
        </w:rPr>
        <w:t xml:space="preserve">Черниговского района </w:t>
      </w:r>
    </w:p>
    <w:p w:rsidR="00421087" w:rsidRPr="00046F52" w:rsidRDefault="002555F8">
      <w:pPr>
        <w:pStyle w:val="10"/>
        <w:jc w:val="right"/>
        <w:rPr>
          <w:rFonts w:ascii="Times New Roman" w:hAnsi="Times New Roman" w:cs="Times New Roman"/>
        </w:rPr>
      </w:pPr>
      <w:r w:rsidRPr="00046F52">
        <w:rPr>
          <w:rFonts w:ascii="Times New Roman" w:hAnsi="Times New Roman" w:cs="Times New Roman"/>
          <w:sz w:val="28"/>
          <w:szCs w:val="28"/>
        </w:rPr>
        <w:t xml:space="preserve">от </w:t>
      </w:r>
      <w:r w:rsidR="00131800" w:rsidRPr="00046F52">
        <w:rPr>
          <w:rFonts w:ascii="Times New Roman" w:hAnsi="Times New Roman" w:cs="Times New Roman"/>
          <w:sz w:val="28"/>
          <w:szCs w:val="28"/>
          <w:u w:val="single"/>
        </w:rPr>
        <w:t>0</w:t>
      </w:r>
      <w:r w:rsidR="00B24A1E">
        <w:rPr>
          <w:rFonts w:ascii="Times New Roman" w:hAnsi="Times New Roman" w:cs="Times New Roman"/>
          <w:sz w:val="28"/>
          <w:szCs w:val="28"/>
          <w:u w:val="single"/>
        </w:rPr>
        <w:t>7</w:t>
      </w:r>
      <w:r w:rsidR="00131800" w:rsidRPr="00046F52">
        <w:rPr>
          <w:rFonts w:ascii="Times New Roman" w:hAnsi="Times New Roman" w:cs="Times New Roman"/>
          <w:sz w:val="28"/>
          <w:szCs w:val="28"/>
          <w:u w:val="single"/>
        </w:rPr>
        <w:t>.12.</w:t>
      </w:r>
      <w:r w:rsidRPr="00046F52">
        <w:rPr>
          <w:rFonts w:ascii="Times New Roman" w:hAnsi="Times New Roman" w:cs="Times New Roman"/>
          <w:sz w:val="28"/>
          <w:szCs w:val="28"/>
          <w:u w:val="single"/>
        </w:rPr>
        <w:t>202</w:t>
      </w:r>
      <w:r w:rsidR="00B24A1E">
        <w:rPr>
          <w:rFonts w:ascii="Times New Roman" w:hAnsi="Times New Roman" w:cs="Times New Roman"/>
          <w:sz w:val="28"/>
          <w:szCs w:val="28"/>
          <w:u w:val="single"/>
        </w:rPr>
        <w:t>1</w:t>
      </w:r>
      <w:r w:rsidRPr="00046F52">
        <w:rPr>
          <w:rFonts w:ascii="Times New Roman" w:hAnsi="Times New Roman" w:cs="Times New Roman"/>
          <w:sz w:val="28"/>
          <w:szCs w:val="28"/>
          <w:u w:val="single"/>
        </w:rPr>
        <w:t xml:space="preserve"> г. №4</w:t>
      </w:r>
      <w:r w:rsidR="00B24A1E">
        <w:rPr>
          <w:rFonts w:ascii="Times New Roman" w:hAnsi="Times New Roman" w:cs="Times New Roman"/>
          <w:sz w:val="28"/>
          <w:szCs w:val="28"/>
          <w:u w:val="single"/>
        </w:rPr>
        <w:t>07</w:t>
      </w:r>
      <w:r w:rsidRPr="00046F52">
        <w:rPr>
          <w:rFonts w:ascii="Times New Roman" w:hAnsi="Times New Roman" w:cs="Times New Roman"/>
          <w:sz w:val="28"/>
          <w:szCs w:val="28"/>
          <w:u w:val="single"/>
        </w:rPr>
        <w:t>-ра</w:t>
      </w:r>
    </w:p>
    <w:p w:rsidR="00421087" w:rsidRPr="00046F52" w:rsidRDefault="00421087">
      <w:pPr>
        <w:pStyle w:val="10"/>
        <w:jc w:val="center"/>
        <w:rPr>
          <w:rFonts w:ascii="Times New Roman" w:hAnsi="Times New Roman" w:cs="Times New Roman"/>
          <w:lang w:bidi="ar-SA"/>
        </w:rPr>
      </w:pPr>
    </w:p>
    <w:p w:rsidR="00421087" w:rsidRDefault="00421087">
      <w:pPr>
        <w:pStyle w:val="10"/>
        <w:jc w:val="center"/>
        <w:rPr>
          <w:lang w:bidi="ar-SA"/>
        </w:rPr>
      </w:pPr>
    </w:p>
    <w:p w:rsidR="00421087" w:rsidRDefault="00421087">
      <w:pPr>
        <w:pStyle w:val="10"/>
        <w:jc w:val="center"/>
      </w:pPr>
    </w:p>
    <w:p w:rsidR="00421087" w:rsidRDefault="00421087">
      <w:pPr>
        <w:pStyle w:val="10"/>
      </w:pPr>
    </w:p>
    <w:p w:rsidR="00421087" w:rsidRDefault="006D0ADD">
      <w:pPr>
        <w:pStyle w:val="10"/>
      </w:pPr>
      <w:r>
        <w:t xml:space="preserve">                                               </w:t>
      </w:r>
      <w:r w:rsidR="00B84288">
        <w:rPr>
          <w:noProof/>
          <w:lang w:bidi="ar-SA"/>
        </w:rPr>
        <w:drawing>
          <wp:inline distT="0" distB="0" distL="0" distR="0">
            <wp:extent cx="1905000" cy="2486025"/>
            <wp:effectExtent l="0" t="0" r="0" b="9525"/>
            <wp:docPr id="20" name="Рисунок 20" descr="C:\Users\user\Desktop\Герб_села_Чернігівка_(Приморський_край).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Герб_села_Чернігівка_(Приморський_край).gif"/>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2486025"/>
                    </a:xfrm>
                    <a:prstGeom prst="rect">
                      <a:avLst/>
                    </a:prstGeom>
                    <a:noFill/>
                    <a:ln>
                      <a:noFill/>
                    </a:ln>
                  </pic:spPr>
                </pic:pic>
              </a:graphicData>
            </a:graphic>
          </wp:inline>
        </w:drawing>
      </w:r>
    </w:p>
    <w:p w:rsidR="00421087" w:rsidRDefault="00421087">
      <w:pPr>
        <w:pStyle w:val="10"/>
      </w:pPr>
    </w:p>
    <w:p w:rsidR="00421087" w:rsidRDefault="00421087">
      <w:pPr>
        <w:pStyle w:val="10"/>
      </w:pPr>
    </w:p>
    <w:p w:rsidR="00421087" w:rsidRDefault="00421087">
      <w:pPr>
        <w:pStyle w:val="10"/>
      </w:pPr>
    </w:p>
    <w:p w:rsidR="00421087" w:rsidRDefault="002555F8">
      <w:pPr>
        <w:pStyle w:val="10"/>
        <w:jc w:val="center"/>
      </w:pPr>
      <w:r>
        <w:rPr>
          <w:rFonts w:ascii="Times New Roman" w:hAnsi="Times New Roman" w:cs="Times New Roman"/>
          <w:b/>
          <w:bCs/>
          <w:sz w:val="36"/>
          <w:szCs w:val="36"/>
        </w:rPr>
        <w:t>ИНВЕСТИЦИОННЫЙ ПАСПОРТ ЧЕРНИГОВСКОГО РАЙОНА</w:t>
      </w:r>
    </w:p>
    <w:p w:rsidR="00421087" w:rsidRDefault="00421087">
      <w:pPr>
        <w:pStyle w:val="10"/>
      </w:pPr>
    </w:p>
    <w:p w:rsidR="00421087" w:rsidRDefault="00421087">
      <w:pPr>
        <w:pStyle w:val="10"/>
      </w:pPr>
    </w:p>
    <w:p w:rsidR="00421087" w:rsidRDefault="00421087">
      <w:pPr>
        <w:pStyle w:val="10"/>
      </w:pPr>
    </w:p>
    <w:p w:rsidR="00421087" w:rsidRDefault="00421087">
      <w:pPr>
        <w:pStyle w:val="10"/>
      </w:pPr>
    </w:p>
    <w:p w:rsidR="00421087" w:rsidRDefault="00421087">
      <w:pPr>
        <w:pStyle w:val="10"/>
      </w:pPr>
    </w:p>
    <w:p w:rsidR="00B24A1E" w:rsidRDefault="00B24A1E">
      <w:pPr>
        <w:pStyle w:val="10"/>
      </w:pPr>
    </w:p>
    <w:p w:rsidR="00421087" w:rsidRDefault="00421087">
      <w:pPr>
        <w:pStyle w:val="10"/>
      </w:pPr>
    </w:p>
    <w:p w:rsidR="00046F52" w:rsidRDefault="00046F52">
      <w:pPr>
        <w:pStyle w:val="10"/>
      </w:pPr>
    </w:p>
    <w:p w:rsidR="002D1ABC" w:rsidRDefault="002D1ABC">
      <w:pPr>
        <w:pStyle w:val="10"/>
      </w:pPr>
    </w:p>
    <w:p w:rsidR="002D1ABC" w:rsidRDefault="002D1ABC">
      <w:pPr>
        <w:pStyle w:val="10"/>
      </w:pPr>
    </w:p>
    <w:p w:rsidR="002D1ABC" w:rsidRDefault="002D1ABC">
      <w:pPr>
        <w:pStyle w:val="10"/>
      </w:pPr>
    </w:p>
    <w:p w:rsidR="00C35FE8" w:rsidRDefault="00C35FE8">
      <w:pPr>
        <w:pStyle w:val="10"/>
      </w:pPr>
      <w:bookmarkStart w:id="0" w:name="_GoBack"/>
      <w:bookmarkEnd w:id="0"/>
    </w:p>
    <w:p w:rsidR="00046F52" w:rsidRDefault="00046F52">
      <w:pPr>
        <w:pStyle w:val="10"/>
      </w:pPr>
    </w:p>
    <w:p w:rsidR="00421087" w:rsidRDefault="002555F8">
      <w:pPr>
        <w:pStyle w:val="10"/>
        <w:jc w:val="center"/>
        <w:rPr>
          <w:rFonts w:ascii="Times New Roman" w:hAnsi="Times New Roman" w:cs="Times New Roman"/>
          <w:sz w:val="28"/>
          <w:szCs w:val="28"/>
        </w:rPr>
      </w:pPr>
      <w:r>
        <w:rPr>
          <w:rFonts w:ascii="Times New Roman" w:hAnsi="Times New Roman" w:cs="Times New Roman"/>
          <w:sz w:val="28"/>
          <w:szCs w:val="28"/>
        </w:rPr>
        <w:t>202</w:t>
      </w:r>
      <w:r w:rsidR="008639F1">
        <w:rPr>
          <w:rFonts w:ascii="Times New Roman" w:hAnsi="Times New Roman" w:cs="Times New Roman"/>
          <w:sz w:val="28"/>
          <w:szCs w:val="28"/>
        </w:rPr>
        <w:t>2</w:t>
      </w:r>
      <w:r>
        <w:rPr>
          <w:rFonts w:ascii="Times New Roman" w:hAnsi="Times New Roman" w:cs="Times New Roman"/>
          <w:sz w:val="28"/>
          <w:szCs w:val="28"/>
        </w:rPr>
        <w:t>год</w:t>
      </w:r>
    </w:p>
    <w:p w:rsidR="00C35FE8" w:rsidRDefault="00C35FE8">
      <w:pPr>
        <w:pStyle w:val="10"/>
        <w:jc w:val="center"/>
        <w:rPr>
          <w:rFonts w:ascii="Times New Roman" w:hAnsi="Times New Roman" w:cs="Times New Roman"/>
          <w:sz w:val="28"/>
          <w:szCs w:val="28"/>
        </w:rPr>
      </w:pPr>
    </w:p>
    <w:p w:rsidR="00421087" w:rsidRDefault="00421087">
      <w:pPr>
        <w:pStyle w:val="10"/>
        <w:jc w:val="center"/>
        <w:rPr>
          <w:rFonts w:ascii="Times New Roman" w:hAnsi="Times New Roman" w:cs="Times New Roman"/>
          <w:sz w:val="28"/>
          <w:szCs w:val="28"/>
        </w:rPr>
      </w:pPr>
    </w:p>
    <w:p w:rsidR="00421087" w:rsidRDefault="00421087">
      <w:pPr>
        <w:pStyle w:val="10"/>
        <w:jc w:val="center"/>
        <w:rPr>
          <w:rFonts w:ascii="Times New Roman" w:hAnsi="Times New Roman" w:cs="Times New Roman"/>
          <w:sz w:val="28"/>
          <w:szCs w:val="28"/>
        </w:rPr>
      </w:pPr>
    </w:p>
    <w:p w:rsidR="00421087" w:rsidRDefault="001430DE">
      <w:pPr>
        <w:pStyle w:val="afd"/>
      </w:pPr>
      <w:hyperlink w:anchor="_ПРИВЕТСТВЕННОЕ_СЛОВО_ГЛАВЫ">
        <w:r w:rsidR="002555F8">
          <w:rPr>
            <w:rStyle w:val="-"/>
            <w:rFonts w:ascii="Times New Roman" w:hAnsi="Times New Roman" w:cs="Times New Roman"/>
            <w:b/>
            <w:color w:val="auto"/>
            <w:sz w:val="20"/>
            <w:u w:val="none"/>
          </w:rPr>
          <w:t>ПРИВЕТСТВЕННОЕ СЛОВО ГЛАВЫ ЧЕРНИГОВСКОГО РАЙОНА</w:t>
        </w:r>
      </w:hyperlink>
    </w:p>
    <w:p w:rsidR="00421087" w:rsidRDefault="001430DE">
      <w:pPr>
        <w:pStyle w:val="15"/>
        <w:tabs>
          <w:tab w:val="right" w:leader="dot" w:pos="9771"/>
        </w:tabs>
        <w:rPr>
          <w:rFonts w:eastAsiaTheme="minorEastAsia" w:cstheme="minorBidi"/>
          <w:b w:val="0"/>
          <w:bCs w:val="0"/>
          <w:caps w:val="0"/>
          <w:color w:val="auto"/>
          <w:sz w:val="22"/>
          <w:szCs w:val="22"/>
          <w:lang w:bidi="ar-SA"/>
        </w:rPr>
      </w:pPr>
      <w:r w:rsidRPr="001430DE">
        <w:fldChar w:fldCharType="begin"/>
      </w:r>
      <w:r w:rsidR="002555F8">
        <w:rPr>
          <w:rStyle w:val="af"/>
          <w:webHidden/>
        </w:rPr>
        <w:instrText>TOC \z \o "1-2" \u \h</w:instrText>
      </w:r>
      <w:r w:rsidRPr="001430DE">
        <w:rPr>
          <w:rStyle w:val="af"/>
        </w:rPr>
        <w:fldChar w:fldCharType="separate"/>
      </w:r>
      <w:hyperlink w:anchor="_Toc26346835">
        <w:r w:rsidR="002555F8">
          <w:rPr>
            <w:rStyle w:val="af"/>
            <w:webHidden/>
          </w:rPr>
          <w:t>ПРИВЕТСТВЕННОЕ СЛОВО ГЛАВЫ ЧЕРНИГОВСКОГО РАЙОНА</w:t>
        </w:r>
        <w:r>
          <w:rPr>
            <w:webHidden/>
          </w:rPr>
          <w:fldChar w:fldCharType="begin"/>
        </w:r>
        <w:r w:rsidR="002555F8">
          <w:rPr>
            <w:webHidden/>
          </w:rPr>
          <w:instrText>PAGEREF _Toc26346835 \h</w:instrText>
        </w:r>
        <w:r>
          <w:rPr>
            <w:webHidden/>
          </w:rPr>
          <w:fldChar w:fldCharType="separate"/>
        </w:r>
        <w:r w:rsidR="006F6AFB">
          <w:rPr>
            <w:b w:val="0"/>
            <w:bCs w:val="0"/>
            <w:noProof/>
            <w:webHidden/>
          </w:rPr>
          <w:t>Ошибка! Закладка не определена.</w:t>
        </w:r>
        <w:r>
          <w:rPr>
            <w:webHidden/>
          </w:rPr>
          <w:fldChar w:fldCharType="end"/>
        </w:r>
      </w:hyperlink>
    </w:p>
    <w:p w:rsidR="00421087" w:rsidRDefault="001430DE">
      <w:pPr>
        <w:pStyle w:val="15"/>
        <w:tabs>
          <w:tab w:val="right" w:leader="dot" w:pos="9771"/>
        </w:tabs>
        <w:rPr>
          <w:rFonts w:eastAsiaTheme="minorEastAsia" w:cstheme="minorBidi"/>
          <w:b w:val="0"/>
          <w:bCs w:val="0"/>
          <w:caps w:val="0"/>
          <w:color w:val="auto"/>
          <w:sz w:val="22"/>
          <w:szCs w:val="22"/>
          <w:lang w:bidi="ar-SA"/>
        </w:rPr>
      </w:pPr>
      <w:hyperlink w:anchor="_Toc26346836">
        <w:r w:rsidR="002555F8">
          <w:rPr>
            <w:rStyle w:val="af"/>
            <w:rFonts w:cs="Times New Roman"/>
            <w:webHidden/>
          </w:rPr>
          <w:t>1. Общие сведения</w:t>
        </w:r>
        <w:r>
          <w:rPr>
            <w:webHidden/>
          </w:rPr>
          <w:fldChar w:fldCharType="begin"/>
        </w:r>
        <w:r w:rsidR="002555F8">
          <w:rPr>
            <w:webHidden/>
          </w:rPr>
          <w:instrText>PAGEREF _Toc26346836 \h</w:instrText>
        </w:r>
        <w:r>
          <w:rPr>
            <w:webHidden/>
          </w:rPr>
        </w:r>
        <w:r>
          <w:rPr>
            <w:webHidden/>
          </w:rPr>
          <w:fldChar w:fldCharType="separate"/>
        </w:r>
        <w:r w:rsidR="006F6AFB">
          <w:rPr>
            <w:noProof/>
            <w:webHidden/>
          </w:rPr>
          <w:t>3</w:t>
        </w:r>
        <w:r>
          <w:rPr>
            <w:webHidden/>
          </w:rPr>
          <w:fldChar w:fldCharType="end"/>
        </w:r>
      </w:hyperlink>
    </w:p>
    <w:p w:rsidR="00421087" w:rsidRDefault="001430DE">
      <w:pPr>
        <w:pStyle w:val="23"/>
        <w:tabs>
          <w:tab w:val="right" w:leader="dot" w:pos="9771"/>
        </w:tabs>
        <w:rPr>
          <w:rFonts w:eastAsiaTheme="minorEastAsia" w:cstheme="minorBidi"/>
          <w:smallCaps w:val="0"/>
          <w:color w:val="auto"/>
          <w:sz w:val="22"/>
          <w:szCs w:val="22"/>
          <w:lang w:bidi="ar-SA"/>
        </w:rPr>
      </w:pPr>
      <w:hyperlink w:anchor="_Toc26346837">
        <w:r w:rsidR="002555F8">
          <w:rPr>
            <w:rStyle w:val="af"/>
            <w:webHidden/>
          </w:rPr>
          <w:t>1.1 Географическое положение, климатические условия:</w:t>
        </w:r>
        <w:r>
          <w:rPr>
            <w:webHidden/>
          </w:rPr>
          <w:fldChar w:fldCharType="begin"/>
        </w:r>
        <w:r w:rsidR="002555F8">
          <w:rPr>
            <w:webHidden/>
          </w:rPr>
          <w:instrText>PAGEREF _Toc26346837 \h</w:instrText>
        </w:r>
        <w:r>
          <w:rPr>
            <w:webHidden/>
          </w:rPr>
        </w:r>
        <w:r>
          <w:rPr>
            <w:webHidden/>
          </w:rPr>
          <w:fldChar w:fldCharType="separate"/>
        </w:r>
        <w:r w:rsidR="006F6AFB">
          <w:rPr>
            <w:noProof/>
            <w:webHidden/>
          </w:rPr>
          <w:t>3</w:t>
        </w:r>
        <w:r>
          <w:rPr>
            <w:webHidden/>
          </w:rPr>
          <w:fldChar w:fldCharType="end"/>
        </w:r>
      </w:hyperlink>
    </w:p>
    <w:p w:rsidR="00421087" w:rsidRDefault="001430DE">
      <w:pPr>
        <w:pStyle w:val="23"/>
        <w:tabs>
          <w:tab w:val="right" w:leader="dot" w:pos="9771"/>
        </w:tabs>
        <w:rPr>
          <w:rFonts w:eastAsiaTheme="minorEastAsia" w:cstheme="minorBidi"/>
          <w:smallCaps w:val="0"/>
          <w:color w:val="auto"/>
          <w:sz w:val="22"/>
          <w:szCs w:val="22"/>
          <w:lang w:bidi="ar-SA"/>
        </w:rPr>
      </w:pPr>
      <w:hyperlink w:anchor="_Toc26346838">
        <w:r w:rsidR="002555F8">
          <w:rPr>
            <w:rStyle w:val="af"/>
            <w:webHidden/>
          </w:rPr>
          <w:t>1.2. Природный потенциал</w:t>
        </w:r>
        <w:r>
          <w:rPr>
            <w:webHidden/>
          </w:rPr>
          <w:fldChar w:fldCharType="begin"/>
        </w:r>
        <w:r w:rsidR="002555F8">
          <w:rPr>
            <w:webHidden/>
          </w:rPr>
          <w:instrText>PAGEREF _Toc26346838 \h</w:instrText>
        </w:r>
        <w:r>
          <w:rPr>
            <w:webHidden/>
          </w:rPr>
        </w:r>
        <w:r>
          <w:rPr>
            <w:webHidden/>
          </w:rPr>
          <w:fldChar w:fldCharType="separate"/>
        </w:r>
        <w:r w:rsidR="006F6AFB">
          <w:rPr>
            <w:noProof/>
            <w:webHidden/>
          </w:rPr>
          <w:t>3</w:t>
        </w:r>
        <w:r>
          <w:rPr>
            <w:webHidden/>
          </w:rPr>
          <w:fldChar w:fldCharType="end"/>
        </w:r>
      </w:hyperlink>
    </w:p>
    <w:p w:rsidR="00421087" w:rsidRDefault="001430DE">
      <w:pPr>
        <w:pStyle w:val="23"/>
        <w:tabs>
          <w:tab w:val="right" w:leader="dot" w:pos="9771"/>
        </w:tabs>
        <w:rPr>
          <w:rFonts w:eastAsiaTheme="minorEastAsia" w:cstheme="minorBidi"/>
          <w:smallCaps w:val="0"/>
          <w:color w:val="auto"/>
          <w:sz w:val="22"/>
          <w:szCs w:val="22"/>
          <w:lang w:bidi="ar-SA"/>
        </w:rPr>
      </w:pPr>
      <w:hyperlink w:anchor="_Toc26346839">
        <w:r w:rsidR="002555F8">
          <w:rPr>
            <w:rStyle w:val="af"/>
            <w:webHidden/>
          </w:rPr>
          <w:t>1.3. Экологическая ситуация:</w:t>
        </w:r>
        <w:r>
          <w:rPr>
            <w:webHidden/>
          </w:rPr>
          <w:fldChar w:fldCharType="begin"/>
        </w:r>
        <w:r w:rsidR="002555F8">
          <w:rPr>
            <w:webHidden/>
          </w:rPr>
          <w:instrText>PAGEREF _Toc26346839 \h</w:instrText>
        </w:r>
        <w:r>
          <w:rPr>
            <w:webHidden/>
          </w:rPr>
        </w:r>
        <w:r>
          <w:rPr>
            <w:webHidden/>
          </w:rPr>
          <w:fldChar w:fldCharType="separate"/>
        </w:r>
        <w:r w:rsidR="006F6AFB">
          <w:rPr>
            <w:noProof/>
            <w:webHidden/>
          </w:rPr>
          <w:t>3</w:t>
        </w:r>
        <w:r>
          <w:rPr>
            <w:webHidden/>
          </w:rPr>
          <w:fldChar w:fldCharType="end"/>
        </w:r>
      </w:hyperlink>
    </w:p>
    <w:p w:rsidR="00421087" w:rsidRDefault="001430DE">
      <w:pPr>
        <w:pStyle w:val="23"/>
        <w:tabs>
          <w:tab w:val="right" w:leader="dot" w:pos="9771"/>
        </w:tabs>
        <w:rPr>
          <w:rFonts w:eastAsiaTheme="minorEastAsia" w:cstheme="minorBidi"/>
          <w:smallCaps w:val="0"/>
          <w:color w:val="auto"/>
          <w:sz w:val="22"/>
          <w:szCs w:val="22"/>
          <w:lang w:bidi="ar-SA"/>
        </w:rPr>
      </w:pPr>
      <w:hyperlink w:anchor="_Toc26346840">
        <w:r w:rsidR="002555F8">
          <w:rPr>
            <w:rStyle w:val="af"/>
            <w:webHidden/>
          </w:rPr>
          <w:t>1.4. Полезные ископаемые</w:t>
        </w:r>
        <w:r>
          <w:rPr>
            <w:webHidden/>
          </w:rPr>
          <w:fldChar w:fldCharType="begin"/>
        </w:r>
        <w:r w:rsidR="002555F8">
          <w:rPr>
            <w:webHidden/>
          </w:rPr>
          <w:instrText>PAGEREF _Toc26346840 \h</w:instrText>
        </w:r>
        <w:r>
          <w:rPr>
            <w:webHidden/>
          </w:rPr>
        </w:r>
        <w:r>
          <w:rPr>
            <w:webHidden/>
          </w:rPr>
          <w:fldChar w:fldCharType="separate"/>
        </w:r>
        <w:r w:rsidR="006F6AFB">
          <w:rPr>
            <w:noProof/>
            <w:webHidden/>
          </w:rPr>
          <w:t>3</w:t>
        </w:r>
        <w:r>
          <w:rPr>
            <w:webHidden/>
          </w:rPr>
          <w:fldChar w:fldCharType="end"/>
        </w:r>
      </w:hyperlink>
    </w:p>
    <w:p w:rsidR="00421087" w:rsidRDefault="001430DE">
      <w:pPr>
        <w:pStyle w:val="15"/>
        <w:tabs>
          <w:tab w:val="right" w:leader="dot" w:pos="9771"/>
        </w:tabs>
        <w:rPr>
          <w:rFonts w:eastAsiaTheme="minorEastAsia" w:cstheme="minorBidi"/>
          <w:b w:val="0"/>
          <w:bCs w:val="0"/>
          <w:caps w:val="0"/>
          <w:color w:val="auto"/>
          <w:sz w:val="22"/>
          <w:szCs w:val="22"/>
          <w:lang w:bidi="ar-SA"/>
        </w:rPr>
      </w:pPr>
      <w:hyperlink w:anchor="_Toc26346841">
        <w:r w:rsidR="002555F8">
          <w:rPr>
            <w:rStyle w:val="af"/>
            <w:rFonts w:cs="Times New Roman"/>
            <w:webHidden/>
          </w:rPr>
          <w:t>2. Направления инвестиционного развития.</w:t>
        </w:r>
        <w:r>
          <w:rPr>
            <w:webHidden/>
          </w:rPr>
          <w:fldChar w:fldCharType="begin"/>
        </w:r>
        <w:r w:rsidR="002555F8">
          <w:rPr>
            <w:webHidden/>
          </w:rPr>
          <w:instrText>PAGEREF _Toc26346841 \h</w:instrText>
        </w:r>
        <w:r>
          <w:rPr>
            <w:webHidden/>
          </w:rPr>
        </w:r>
        <w:r>
          <w:rPr>
            <w:webHidden/>
          </w:rPr>
          <w:fldChar w:fldCharType="separate"/>
        </w:r>
        <w:r w:rsidR="006F6AFB">
          <w:rPr>
            <w:noProof/>
            <w:webHidden/>
          </w:rPr>
          <w:t>3</w:t>
        </w:r>
        <w:r>
          <w:rPr>
            <w:webHidden/>
          </w:rPr>
          <w:fldChar w:fldCharType="end"/>
        </w:r>
      </w:hyperlink>
    </w:p>
    <w:p w:rsidR="00421087" w:rsidRDefault="001430DE">
      <w:pPr>
        <w:pStyle w:val="15"/>
        <w:tabs>
          <w:tab w:val="right" w:leader="dot" w:pos="9771"/>
        </w:tabs>
        <w:rPr>
          <w:rFonts w:eastAsiaTheme="minorEastAsia" w:cstheme="minorBidi"/>
          <w:b w:val="0"/>
          <w:bCs w:val="0"/>
          <w:caps w:val="0"/>
          <w:color w:val="auto"/>
          <w:sz w:val="22"/>
          <w:szCs w:val="22"/>
          <w:lang w:bidi="ar-SA"/>
        </w:rPr>
      </w:pPr>
      <w:hyperlink w:anchor="_Toc26346842">
        <w:r w:rsidR="002555F8">
          <w:rPr>
            <w:rStyle w:val="af"/>
            <w:rFonts w:cs="Times New Roman"/>
            <w:webHidden/>
          </w:rPr>
          <w:t>3. Население и социальная сфера.</w:t>
        </w:r>
        <w:r>
          <w:rPr>
            <w:webHidden/>
          </w:rPr>
          <w:fldChar w:fldCharType="begin"/>
        </w:r>
        <w:r w:rsidR="002555F8">
          <w:rPr>
            <w:webHidden/>
          </w:rPr>
          <w:instrText>PAGEREF _Toc26346842 \h</w:instrText>
        </w:r>
        <w:r>
          <w:rPr>
            <w:webHidden/>
          </w:rPr>
        </w:r>
        <w:r>
          <w:rPr>
            <w:webHidden/>
          </w:rPr>
          <w:fldChar w:fldCharType="separate"/>
        </w:r>
        <w:r w:rsidR="006F6AFB">
          <w:rPr>
            <w:noProof/>
            <w:webHidden/>
          </w:rPr>
          <w:t>3</w:t>
        </w:r>
        <w:r>
          <w:rPr>
            <w:webHidden/>
          </w:rPr>
          <w:fldChar w:fldCharType="end"/>
        </w:r>
      </w:hyperlink>
    </w:p>
    <w:p w:rsidR="00421087" w:rsidRDefault="001430DE">
      <w:pPr>
        <w:pStyle w:val="23"/>
        <w:tabs>
          <w:tab w:val="right" w:leader="dot" w:pos="9771"/>
        </w:tabs>
        <w:rPr>
          <w:rFonts w:eastAsiaTheme="minorEastAsia" w:cstheme="minorBidi"/>
          <w:smallCaps w:val="0"/>
          <w:color w:val="auto"/>
          <w:sz w:val="22"/>
          <w:szCs w:val="22"/>
          <w:lang w:bidi="ar-SA"/>
        </w:rPr>
      </w:pPr>
      <w:hyperlink w:anchor="_Toc26346843">
        <w:r w:rsidR="002555F8">
          <w:rPr>
            <w:rStyle w:val="af"/>
            <w:webHidden/>
          </w:rPr>
          <w:t>3.1. Социальная характеристика населения</w:t>
        </w:r>
        <w:r>
          <w:rPr>
            <w:webHidden/>
          </w:rPr>
          <w:fldChar w:fldCharType="begin"/>
        </w:r>
        <w:r w:rsidR="002555F8">
          <w:rPr>
            <w:webHidden/>
          </w:rPr>
          <w:instrText>PAGEREF _Toc26346843 \h</w:instrText>
        </w:r>
        <w:r>
          <w:rPr>
            <w:webHidden/>
          </w:rPr>
        </w:r>
        <w:r>
          <w:rPr>
            <w:webHidden/>
          </w:rPr>
          <w:fldChar w:fldCharType="separate"/>
        </w:r>
        <w:r w:rsidR="006F6AFB">
          <w:rPr>
            <w:noProof/>
            <w:webHidden/>
          </w:rPr>
          <w:t>3</w:t>
        </w:r>
        <w:r>
          <w:rPr>
            <w:webHidden/>
          </w:rPr>
          <w:fldChar w:fldCharType="end"/>
        </w:r>
      </w:hyperlink>
    </w:p>
    <w:p w:rsidR="00421087" w:rsidRDefault="001430DE">
      <w:pPr>
        <w:pStyle w:val="23"/>
        <w:tabs>
          <w:tab w:val="right" w:leader="dot" w:pos="9771"/>
        </w:tabs>
        <w:rPr>
          <w:rFonts w:eastAsiaTheme="minorEastAsia" w:cstheme="minorBidi"/>
          <w:smallCaps w:val="0"/>
          <w:color w:val="auto"/>
          <w:sz w:val="22"/>
          <w:szCs w:val="22"/>
          <w:lang w:bidi="ar-SA"/>
        </w:rPr>
      </w:pPr>
      <w:hyperlink w:anchor="_Toc26346844">
        <w:r w:rsidR="002555F8">
          <w:rPr>
            <w:rStyle w:val="af"/>
            <w:webHidden/>
          </w:rPr>
          <w:t>3.2. Образование:</w:t>
        </w:r>
        <w:r>
          <w:rPr>
            <w:webHidden/>
          </w:rPr>
          <w:fldChar w:fldCharType="begin"/>
        </w:r>
        <w:r w:rsidR="002555F8">
          <w:rPr>
            <w:webHidden/>
          </w:rPr>
          <w:instrText>PAGEREF _Toc26346844 \h</w:instrText>
        </w:r>
        <w:r>
          <w:rPr>
            <w:webHidden/>
          </w:rPr>
        </w:r>
        <w:r>
          <w:rPr>
            <w:webHidden/>
          </w:rPr>
          <w:fldChar w:fldCharType="separate"/>
        </w:r>
        <w:r w:rsidR="006F6AFB">
          <w:rPr>
            <w:noProof/>
            <w:webHidden/>
          </w:rPr>
          <w:t>3</w:t>
        </w:r>
        <w:r>
          <w:rPr>
            <w:webHidden/>
          </w:rPr>
          <w:fldChar w:fldCharType="end"/>
        </w:r>
      </w:hyperlink>
    </w:p>
    <w:p w:rsidR="00421087" w:rsidRDefault="001430DE">
      <w:pPr>
        <w:pStyle w:val="23"/>
        <w:tabs>
          <w:tab w:val="right" w:leader="dot" w:pos="9771"/>
        </w:tabs>
        <w:rPr>
          <w:rFonts w:eastAsiaTheme="minorEastAsia" w:cstheme="minorBidi"/>
          <w:smallCaps w:val="0"/>
          <w:color w:val="auto"/>
          <w:sz w:val="22"/>
          <w:szCs w:val="22"/>
          <w:lang w:bidi="ar-SA"/>
        </w:rPr>
      </w:pPr>
      <w:hyperlink w:anchor="_Toc26346845">
        <w:r w:rsidR="002555F8">
          <w:rPr>
            <w:rStyle w:val="af"/>
            <w:webHidden/>
          </w:rPr>
          <w:t>3.3. Физическая культура и спорт</w:t>
        </w:r>
        <w:r>
          <w:rPr>
            <w:webHidden/>
          </w:rPr>
          <w:fldChar w:fldCharType="begin"/>
        </w:r>
        <w:r w:rsidR="002555F8">
          <w:rPr>
            <w:webHidden/>
          </w:rPr>
          <w:instrText>PAGEREF _Toc26346845 \h</w:instrText>
        </w:r>
        <w:r>
          <w:rPr>
            <w:webHidden/>
          </w:rPr>
        </w:r>
        <w:r>
          <w:rPr>
            <w:webHidden/>
          </w:rPr>
          <w:fldChar w:fldCharType="separate"/>
        </w:r>
        <w:r w:rsidR="006F6AFB">
          <w:rPr>
            <w:noProof/>
            <w:webHidden/>
          </w:rPr>
          <w:t>3</w:t>
        </w:r>
        <w:r>
          <w:rPr>
            <w:webHidden/>
          </w:rPr>
          <w:fldChar w:fldCharType="end"/>
        </w:r>
      </w:hyperlink>
    </w:p>
    <w:p w:rsidR="00421087" w:rsidRDefault="001430DE">
      <w:pPr>
        <w:pStyle w:val="23"/>
        <w:tabs>
          <w:tab w:val="right" w:leader="dot" w:pos="9771"/>
        </w:tabs>
        <w:rPr>
          <w:rFonts w:eastAsiaTheme="minorEastAsia" w:cstheme="minorBidi"/>
          <w:smallCaps w:val="0"/>
          <w:color w:val="auto"/>
          <w:sz w:val="22"/>
          <w:szCs w:val="22"/>
          <w:lang w:bidi="ar-SA"/>
        </w:rPr>
      </w:pPr>
      <w:hyperlink w:anchor="_Toc26346846">
        <w:r w:rsidR="002555F8">
          <w:rPr>
            <w:rStyle w:val="af"/>
            <w:webHidden/>
            <w:lang w:eastAsia="ar-SA"/>
          </w:rPr>
          <w:t>3.4. Культура и досуг</w:t>
        </w:r>
        <w:r>
          <w:rPr>
            <w:webHidden/>
          </w:rPr>
          <w:fldChar w:fldCharType="begin"/>
        </w:r>
        <w:r w:rsidR="002555F8">
          <w:rPr>
            <w:webHidden/>
          </w:rPr>
          <w:instrText>PAGEREF _Toc26346846 \h</w:instrText>
        </w:r>
        <w:r>
          <w:rPr>
            <w:webHidden/>
          </w:rPr>
        </w:r>
        <w:r>
          <w:rPr>
            <w:webHidden/>
          </w:rPr>
          <w:fldChar w:fldCharType="separate"/>
        </w:r>
        <w:r w:rsidR="006F6AFB">
          <w:rPr>
            <w:noProof/>
            <w:webHidden/>
          </w:rPr>
          <w:t>3</w:t>
        </w:r>
        <w:r>
          <w:rPr>
            <w:webHidden/>
          </w:rPr>
          <w:fldChar w:fldCharType="end"/>
        </w:r>
      </w:hyperlink>
    </w:p>
    <w:p w:rsidR="00421087" w:rsidRDefault="001430DE">
      <w:pPr>
        <w:pStyle w:val="15"/>
        <w:tabs>
          <w:tab w:val="right" w:leader="dot" w:pos="9771"/>
        </w:tabs>
        <w:rPr>
          <w:rFonts w:eastAsiaTheme="minorEastAsia" w:cstheme="minorBidi"/>
          <w:b w:val="0"/>
          <w:bCs w:val="0"/>
          <w:caps w:val="0"/>
          <w:color w:val="auto"/>
          <w:sz w:val="22"/>
          <w:szCs w:val="22"/>
          <w:lang w:bidi="ar-SA"/>
        </w:rPr>
      </w:pPr>
      <w:hyperlink w:anchor="_Toc26346847">
        <w:r w:rsidR="002555F8">
          <w:rPr>
            <w:rStyle w:val="af"/>
            <w:rFonts w:cs="Times New Roman"/>
            <w:webHidden/>
          </w:rPr>
          <w:t>4. Показатели социально-экономического развития</w:t>
        </w:r>
        <w:r>
          <w:rPr>
            <w:webHidden/>
          </w:rPr>
          <w:fldChar w:fldCharType="begin"/>
        </w:r>
        <w:r w:rsidR="002555F8">
          <w:rPr>
            <w:webHidden/>
          </w:rPr>
          <w:instrText>PAGEREF _Toc26346847 \h</w:instrText>
        </w:r>
        <w:r>
          <w:rPr>
            <w:webHidden/>
          </w:rPr>
        </w:r>
        <w:r>
          <w:rPr>
            <w:webHidden/>
          </w:rPr>
          <w:fldChar w:fldCharType="separate"/>
        </w:r>
        <w:r w:rsidR="006F6AFB">
          <w:rPr>
            <w:noProof/>
            <w:webHidden/>
          </w:rPr>
          <w:t>3</w:t>
        </w:r>
        <w:r>
          <w:rPr>
            <w:webHidden/>
          </w:rPr>
          <w:fldChar w:fldCharType="end"/>
        </w:r>
      </w:hyperlink>
    </w:p>
    <w:p w:rsidR="00421087" w:rsidRDefault="001430DE">
      <w:pPr>
        <w:pStyle w:val="23"/>
        <w:tabs>
          <w:tab w:val="right" w:leader="dot" w:pos="9771"/>
        </w:tabs>
        <w:rPr>
          <w:rFonts w:eastAsiaTheme="minorEastAsia" w:cstheme="minorBidi"/>
          <w:smallCaps w:val="0"/>
          <w:color w:val="auto"/>
          <w:sz w:val="22"/>
          <w:szCs w:val="22"/>
          <w:lang w:bidi="ar-SA"/>
        </w:rPr>
      </w:pPr>
      <w:hyperlink w:anchor="_Toc26346848">
        <w:r w:rsidR="002555F8">
          <w:rPr>
            <w:rStyle w:val="af"/>
            <w:webHidden/>
          </w:rPr>
          <w:t>4.1. Малый бизнес</w:t>
        </w:r>
        <w:r>
          <w:rPr>
            <w:webHidden/>
          </w:rPr>
          <w:fldChar w:fldCharType="begin"/>
        </w:r>
        <w:r w:rsidR="002555F8">
          <w:rPr>
            <w:webHidden/>
          </w:rPr>
          <w:instrText>PAGEREF _Toc26346848 \h</w:instrText>
        </w:r>
        <w:r>
          <w:rPr>
            <w:webHidden/>
          </w:rPr>
        </w:r>
        <w:r>
          <w:rPr>
            <w:webHidden/>
          </w:rPr>
          <w:fldChar w:fldCharType="separate"/>
        </w:r>
        <w:r w:rsidR="006F6AFB">
          <w:rPr>
            <w:noProof/>
            <w:webHidden/>
          </w:rPr>
          <w:t>3</w:t>
        </w:r>
        <w:r>
          <w:rPr>
            <w:webHidden/>
          </w:rPr>
          <w:fldChar w:fldCharType="end"/>
        </w:r>
      </w:hyperlink>
    </w:p>
    <w:p w:rsidR="00421087" w:rsidRDefault="001430DE">
      <w:pPr>
        <w:pStyle w:val="23"/>
        <w:tabs>
          <w:tab w:val="right" w:leader="dot" w:pos="9771"/>
        </w:tabs>
        <w:rPr>
          <w:rFonts w:eastAsiaTheme="minorEastAsia" w:cstheme="minorBidi"/>
          <w:smallCaps w:val="0"/>
          <w:color w:val="auto"/>
          <w:sz w:val="22"/>
          <w:szCs w:val="22"/>
          <w:lang w:bidi="ar-SA"/>
        </w:rPr>
      </w:pPr>
      <w:hyperlink w:anchor="_Toc26346849">
        <w:r w:rsidR="002555F8">
          <w:rPr>
            <w:rStyle w:val="af"/>
            <w:webHidden/>
          </w:rPr>
          <w:t>4.2. Промышленность</w:t>
        </w:r>
        <w:r>
          <w:rPr>
            <w:webHidden/>
          </w:rPr>
          <w:fldChar w:fldCharType="begin"/>
        </w:r>
        <w:r w:rsidR="002555F8">
          <w:rPr>
            <w:webHidden/>
          </w:rPr>
          <w:instrText>PAGEREF _Toc26346849 \h</w:instrText>
        </w:r>
        <w:r>
          <w:rPr>
            <w:webHidden/>
          </w:rPr>
        </w:r>
        <w:r>
          <w:rPr>
            <w:webHidden/>
          </w:rPr>
          <w:fldChar w:fldCharType="separate"/>
        </w:r>
        <w:r w:rsidR="006F6AFB">
          <w:rPr>
            <w:noProof/>
            <w:webHidden/>
          </w:rPr>
          <w:t>3</w:t>
        </w:r>
        <w:r>
          <w:rPr>
            <w:webHidden/>
          </w:rPr>
          <w:fldChar w:fldCharType="end"/>
        </w:r>
      </w:hyperlink>
    </w:p>
    <w:p w:rsidR="00421087" w:rsidRDefault="001430DE">
      <w:pPr>
        <w:pStyle w:val="23"/>
        <w:tabs>
          <w:tab w:val="right" w:leader="dot" w:pos="9771"/>
        </w:tabs>
        <w:rPr>
          <w:rFonts w:eastAsiaTheme="minorEastAsia" w:cstheme="minorBidi"/>
          <w:smallCaps w:val="0"/>
          <w:color w:val="auto"/>
          <w:sz w:val="22"/>
          <w:szCs w:val="22"/>
          <w:lang w:bidi="ar-SA"/>
        </w:rPr>
      </w:pPr>
      <w:hyperlink w:anchor="_Toc26346850">
        <w:r w:rsidR="002555F8">
          <w:rPr>
            <w:rStyle w:val="af"/>
            <w:webHidden/>
          </w:rPr>
          <w:t>4.3. Агропромышленный комплекс</w:t>
        </w:r>
        <w:r>
          <w:rPr>
            <w:webHidden/>
          </w:rPr>
          <w:fldChar w:fldCharType="begin"/>
        </w:r>
        <w:r w:rsidR="002555F8">
          <w:rPr>
            <w:webHidden/>
          </w:rPr>
          <w:instrText>PAGEREF _Toc26346850 \h</w:instrText>
        </w:r>
        <w:r>
          <w:rPr>
            <w:webHidden/>
          </w:rPr>
        </w:r>
        <w:r>
          <w:rPr>
            <w:webHidden/>
          </w:rPr>
          <w:fldChar w:fldCharType="separate"/>
        </w:r>
        <w:r w:rsidR="006F6AFB">
          <w:rPr>
            <w:noProof/>
            <w:webHidden/>
          </w:rPr>
          <w:t>3</w:t>
        </w:r>
        <w:r>
          <w:rPr>
            <w:webHidden/>
          </w:rPr>
          <w:fldChar w:fldCharType="end"/>
        </w:r>
      </w:hyperlink>
    </w:p>
    <w:p w:rsidR="00421087" w:rsidRDefault="001430DE">
      <w:pPr>
        <w:pStyle w:val="15"/>
        <w:tabs>
          <w:tab w:val="right" w:leader="dot" w:pos="9771"/>
        </w:tabs>
        <w:rPr>
          <w:rFonts w:eastAsiaTheme="minorEastAsia" w:cstheme="minorBidi"/>
          <w:b w:val="0"/>
          <w:bCs w:val="0"/>
          <w:caps w:val="0"/>
          <w:color w:val="auto"/>
          <w:sz w:val="22"/>
          <w:szCs w:val="22"/>
          <w:lang w:bidi="ar-SA"/>
        </w:rPr>
      </w:pPr>
      <w:hyperlink w:anchor="_Toc26346851">
        <w:r w:rsidR="002555F8">
          <w:rPr>
            <w:rStyle w:val="af"/>
            <w:rFonts w:cs="Times New Roman"/>
            <w:webHidden/>
          </w:rPr>
          <w:t>5. Инфраструктурный потенциал</w:t>
        </w:r>
        <w:r>
          <w:rPr>
            <w:webHidden/>
          </w:rPr>
          <w:fldChar w:fldCharType="begin"/>
        </w:r>
        <w:r w:rsidR="002555F8">
          <w:rPr>
            <w:webHidden/>
          </w:rPr>
          <w:instrText>PAGEREF _Toc26346851 \h</w:instrText>
        </w:r>
        <w:r>
          <w:rPr>
            <w:webHidden/>
          </w:rPr>
        </w:r>
        <w:r>
          <w:rPr>
            <w:webHidden/>
          </w:rPr>
          <w:fldChar w:fldCharType="separate"/>
        </w:r>
        <w:r w:rsidR="006F6AFB">
          <w:rPr>
            <w:noProof/>
            <w:webHidden/>
          </w:rPr>
          <w:t>3</w:t>
        </w:r>
        <w:r>
          <w:rPr>
            <w:webHidden/>
          </w:rPr>
          <w:fldChar w:fldCharType="end"/>
        </w:r>
      </w:hyperlink>
    </w:p>
    <w:p w:rsidR="00421087" w:rsidRDefault="001430DE">
      <w:pPr>
        <w:pStyle w:val="23"/>
        <w:tabs>
          <w:tab w:val="right" w:leader="dot" w:pos="9771"/>
        </w:tabs>
        <w:rPr>
          <w:rFonts w:eastAsiaTheme="minorEastAsia" w:cstheme="minorBidi"/>
          <w:smallCaps w:val="0"/>
          <w:color w:val="auto"/>
          <w:sz w:val="22"/>
          <w:szCs w:val="22"/>
          <w:lang w:bidi="ar-SA"/>
        </w:rPr>
      </w:pPr>
      <w:hyperlink w:anchor="_Toc26346852">
        <w:r w:rsidR="002555F8">
          <w:rPr>
            <w:rStyle w:val="af"/>
            <w:webHidden/>
          </w:rPr>
          <w:t>5.1. Транспортная система.</w:t>
        </w:r>
        <w:r>
          <w:rPr>
            <w:webHidden/>
          </w:rPr>
          <w:fldChar w:fldCharType="begin"/>
        </w:r>
        <w:r w:rsidR="002555F8">
          <w:rPr>
            <w:webHidden/>
          </w:rPr>
          <w:instrText>PAGEREF _Toc26346852 \h</w:instrText>
        </w:r>
        <w:r>
          <w:rPr>
            <w:webHidden/>
          </w:rPr>
        </w:r>
        <w:r>
          <w:rPr>
            <w:webHidden/>
          </w:rPr>
          <w:fldChar w:fldCharType="separate"/>
        </w:r>
        <w:r w:rsidR="006F6AFB">
          <w:rPr>
            <w:noProof/>
            <w:webHidden/>
          </w:rPr>
          <w:t>3</w:t>
        </w:r>
        <w:r>
          <w:rPr>
            <w:webHidden/>
          </w:rPr>
          <w:fldChar w:fldCharType="end"/>
        </w:r>
      </w:hyperlink>
    </w:p>
    <w:p w:rsidR="00421087" w:rsidRDefault="001430DE">
      <w:pPr>
        <w:pStyle w:val="23"/>
        <w:tabs>
          <w:tab w:val="right" w:leader="dot" w:pos="9771"/>
        </w:tabs>
        <w:rPr>
          <w:rFonts w:eastAsiaTheme="minorEastAsia" w:cstheme="minorBidi"/>
          <w:smallCaps w:val="0"/>
          <w:color w:val="auto"/>
          <w:sz w:val="22"/>
          <w:szCs w:val="22"/>
          <w:lang w:bidi="ar-SA"/>
        </w:rPr>
      </w:pPr>
      <w:hyperlink w:anchor="_Toc26346853">
        <w:r w:rsidR="002555F8">
          <w:rPr>
            <w:rStyle w:val="af"/>
            <w:webHidden/>
          </w:rPr>
          <w:t>5.2. Связь и телекоммуникации.</w:t>
        </w:r>
        <w:r>
          <w:rPr>
            <w:webHidden/>
          </w:rPr>
          <w:fldChar w:fldCharType="begin"/>
        </w:r>
        <w:r w:rsidR="002555F8">
          <w:rPr>
            <w:webHidden/>
          </w:rPr>
          <w:instrText>PAGEREF _Toc26346853 \h</w:instrText>
        </w:r>
        <w:r>
          <w:rPr>
            <w:webHidden/>
          </w:rPr>
        </w:r>
        <w:r>
          <w:rPr>
            <w:webHidden/>
          </w:rPr>
          <w:fldChar w:fldCharType="separate"/>
        </w:r>
        <w:r w:rsidR="006F6AFB">
          <w:rPr>
            <w:noProof/>
            <w:webHidden/>
          </w:rPr>
          <w:t>3</w:t>
        </w:r>
        <w:r>
          <w:rPr>
            <w:webHidden/>
          </w:rPr>
          <w:fldChar w:fldCharType="end"/>
        </w:r>
      </w:hyperlink>
    </w:p>
    <w:p w:rsidR="00421087" w:rsidRDefault="001430DE">
      <w:pPr>
        <w:pStyle w:val="23"/>
        <w:tabs>
          <w:tab w:val="right" w:leader="dot" w:pos="9771"/>
        </w:tabs>
        <w:rPr>
          <w:rFonts w:eastAsiaTheme="minorEastAsia" w:cstheme="minorBidi"/>
          <w:smallCaps w:val="0"/>
          <w:color w:val="auto"/>
          <w:sz w:val="22"/>
          <w:szCs w:val="22"/>
          <w:lang w:bidi="ar-SA"/>
        </w:rPr>
      </w:pPr>
      <w:hyperlink w:anchor="_Toc26346854">
        <w:r w:rsidR="002555F8">
          <w:rPr>
            <w:rStyle w:val="af"/>
            <w:webHidden/>
          </w:rPr>
          <w:t>5.3. Энергосбережение.</w:t>
        </w:r>
        <w:r>
          <w:rPr>
            <w:webHidden/>
          </w:rPr>
          <w:fldChar w:fldCharType="begin"/>
        </w:r>
        <w:r w:rsidR="002555F8">
          <w:rPr>
            <w:webHidden/>
          </w:rPr>
          <w:instrText>PAGEREF _Toc26346854 \h</w:instrText>
        </w:r>
        <w:r>
          <w:rPr>
            <w:webHidden/>
          </w:rPr>
        </w:r>
        <w:r>
          <w:rPr>
            <w:webHidden/>
          </w:rPr>
          <w:fldChar w:fldCharType="separate"/>
        </w:r>
        <w:r w:rsidR="006F6AFB">
          <w:rPr>
            <w:noProof/>
            <w:webHidden/>
          </w:rPr>
          <w:t>3</w:t>
        </w:r>
        <w:r>
          <w:rPr>
            <w:webHidden/>
          </w:rPr>
          <w:fldChar w:fldCharType="end"/>
        </w:r>
      </w:hyperlink>
    </w:p>
    <w:p w:rsidR="00421087" w:rsidRDefault="001430DE">
      <w:pPr>
        <w:pStyle w:val="23"/>
        <w:tabs>
          <w:tab w:val="right" w:leader="dot" w:pos="9771"/>
        </w:tabs>
        <w:rPr>
          <w:rFonts w:eastAsiaTheme="minorEastAsia" w:cstheme="minorBidi"/>
          <w:smallCaps w:val="0"/>
          <w:color w:val="auto"/>
          <w:sz w:val="22"/>
          <w:szCs w:val="22"/>
          <w:lang w:bidi="ar-SA"/>
        </w:rPr>
      </w:pPr>
      <w:hyperlink w:anchor="_Toc26346855">
        <w:r w:rsidR="002555F8">
          <w:rPr>
            <w:rStyle w:val="af"/>
            <w:webHidden/>
          </w:rPr>
          <w:t>5.4. Газоснабжение.</w:t>
        </w:r>
        <w:r>
          <w:rPr>
            <w:webHidden/>
          </w:rPr>
          <w:fldChar w:fldCharType="begin"/>
        </w:r>
        <w:r w:rsidR="002555F8">
          <w:rPr>
            <w:webHidden/>
          </w:rPr>
          <w:instrText>PAGEREF _Toc26346855 \h</w:instrText>
        </w:r>
        <w:r>
          <w:rPr>
            <w:webHidden/>
          </w:rPr>
        </w:r>
        <w:r>
          <w:rPr>
            <w:webHidden/>
          </w:rPr>
          <w:fldChar w:fldCharType="separate"/>
        </w:r>
        <w:r w:rsidR="006F6AFB">
          <w:rPr>
            <w:noProof/>
            <w:webHidden/>
          </w:rPr>
          <w:t>3</w:t>
        </w:r>
        <w:r>
          <w:rPr>
            <w:webHidden/>
          </w:rPr>
          <w:fldChar w:fldCharType="end"/>
        </w:r>
      </w:hyperlink>
    </w:p>
    <w:p w:rsidR="00421087" w:rsidRDefault="001430DE">
      <w:pPr>
        <w:pStyle w:val="23"/>
        <w:tabs>
          <w:tab w:val="right" w:leader="dot" w:pos="9771"/>
        </w:tabs>
        <w:rPr>
          <w:rFonts w:eastAsiaTheme="minorEastAsia" w:cstheme="minorBidi"/>
          <w:smallCaps w:val="0"/>
          <w:color w:val="auto"/>
          <w:sz w:val="22"/>
          <w:szCs w:val="22"/>
          <w:lang w:bidi="ar-SA"/>
        </w:rPr>
      </w:pPr>
      <w:hyperlink w:anchor="_Toc26346856">
        <w:r w:rsidR="002555F8">
          <w:rPr>
            <w:rStyle w:val="af"/>
            <w:webHidden/>
          </w:rPr>
          <w:t>5.5. Водоснабжение и водоотведение.</w:t>
        </w:r>
        <w:r>
          <w:rPr>
            <w:webHidden/>
          </w:rPr>
          <w:fldChar w:fldCharType="begin"/>
        </w:r>
        <w:r w:rsidR="002555F8">
          <w:rPr>
            <w:webHidden/>
          </w:rPr>
          <w:instrText>PAGEREF _Toc26346856 \h</w:instrText>
        </w:r>
        <w:r>
          <w:rPr>
            <w:webHidden/>
          </w:rPr>
        </w:r>
        <w:r>
          <w:rPr>
            <w:webHidden/>
          </w:rPr>
          <w:fldChar w:fldCharType="separate"/>
        </w:r>
        <w:r w:rsidR="006F6AFB">
          <w:rPr>
            <w:noProof/>
            <w:webHidden/>
          </w:rPr>
          <w:t>3</w:t>
        </w:r>
        <w:r>
          <w:rPr>
            <w:webHidden/>
          </w:rPr>
          <w:fldChar w:fldCharType="end"/>
        </w:r>
      </w:hyperlink>
    </w:p>
    <w:p w:rsidR="00421087" w:rsidRDefault="001430DE">
      <w:pPr>
        <w:pStyle w:val="15"/>
        <w:tabs>
          <w:tab w:val="right" w:leader="dot" w:pos="9771"/>
        </w:tabs>
        <w:rPr>
          <w:rFonts w:eastAsiaTheme="minorEastAsia" w:cstheme="minorBidi"/>
          <w:b w:val="0"/>
          <w:bCs w:val="0"/>
          <w:caps w:val="0"/>
          <w:color w:val="auto"/>
          <w:sz w:val="22"/>
          <w:szCs w:val="22"/>
          <w:lang w:bidi="ar-SA"/>
        </w:rPr>
      </w:pPr>
      <w:hyperlink w:anchor="_Toc26346857">
        <w:r w:rsidR="002555F8">
          <w:rPr>
            <w:rStyle w:val="af"/>
            <w:rFonts w:cs="Times New Roman"/>
            <w:webHidden/>
          </w:rPr>
          <w:t>6. Конкурентные преимущества</w:t>
        </w:r>
        <w:r>
          <w:rPr>
            <w:webHidden/>
          </w:rPr>
          <w:fldChar w:fldCharType="begin"/>
        </w:r>
        <w:r w:rsidR="002555F8">
          <w:rPr>
            <w:webHidden/>
          </w:rPr>
          <w:instrText>PAGEREF _Toc26346857 \h</w:instrText>
        </w:r>
        <w:r>
          <w:rPr>
            <w:webHidden/>
          </w:rPr>
        </w:r>
        <w:r>
          <w:rPr>
            <w:webHidden/>
          </w:rPr>
          <w:fldChar w:fldCharType="separate"/>
        </w:r>
        <w:r w:rsidR="006F6AFB">
          <w:rPr>
            <w:noProof/>
            <w:webHidden/>
          </w:rPr>
          <w:t>3</w:t>
        </w:r>
        <w:r>
          <w:rPr>
            <w:webHidden/>
          </w:rPr>
          <w:fldChar w:fldCharType="end"/>
        </w:r>
      </w:hyperlink>
    </w:p>
    <w:p w:rsidR="00421087" w:rsidRDefault="001430DE">
      <w:pPr>
        <w:pStyle w:val="15"/>
        <w:tabs>
          <w:tab w:val="right" w:leader="dot" w:pos="9771"/>
        </w:tabs>
        <w:rPr>
          <w:rFonts w:eastAsiaTheme="minorEastAsia" w:cstheme="minorBidi"/>
          <w:b w:val="0"/>
          <w:bCs w:val="0"/>
          <w:caps w:val="0"/>
          <w:color w:val="auto"/>
          <w:sz w:val="22"/>
          <w:szCs w:val="22"/>
          <w:lang w:bidi="ar-SA"/>
        </w:rPr>
      </w:pPr>
      <w:hyperlink w:anchor="_Toc26346858">
        <w:r w:rsidR="002555F8">
          <w:rPr>
            <w:rStyle w:val="af"/>
            <w:rFonts w:cs="Times New Roman"/>
            <w:webHidden/>
          </w:rPr>
          <w:t>7. Перечень свободных земельных участков для осуществления инвестиционной деятельности, паспорта инвестиционных площадок</w:t>
        </w:r>
        <w:r>
          <w:rPr>
            <w:webHidden/>
          </w:rPr>
          <w:fldChar w:fldCharType="begin"/>
        </w:r>
        <w:r w:rsidR="002555F8">
          <w:rPr>
            <w:webHidden/>
          </w:rPr>
          <w:instrText>PAGEREF _Toc26346858 \h</w:instrText>
        </w:r>
        <w:r>
          <w:rPr>
            <w:webHidden/>
          </w:rPr>
        </w:r>
        <w:r>
          <w:rPr>
            <w:webHidden/>
          </w:rPr>
          <w:fldChar w:fldCharType="separate"/>
        </w:r>
        <w:r w:rsidR="006F6AFB">
          <w:rPr>
            <w:noProof/>
            <w:webHidden/>
          </w:rPr>
          <w:t>3</w:t>
        </w:r>
        <w:r>
          <w:rPr>
            <w:webHidden/>
          </w:rPr>
          <w:fldChar w:fldCharType="end"/>
        </w:r>
      </w:hyperlink>
    </w:p>
    <w:p w:rsidR="00421087" w:rsidRDefault="001430DE">
      <w:pPr>
        <w:pStyle w:val="15"/>
        <w:tabs>
          <w:tab w:val="right" w:leader="dot" w:pos="9771"/>
        </w:tabs>
        <w:rPr>
          <w:rFonts w:eastAsiaTheme="minorEastAsia" w:cstheme="minorBidi"/>
          <w:b w:val="0"/>
          <w:bCs w:val="0"/>
          <w:caps w:val="0"/>
          <w:color w:val="auto"/>
          <w:sz w:val="22"/>
          <w:szCs w:val="22"/>
          <w:lang w:bidi="ar-SA"/>
        </w:rPr>
      </w:pPr>
      <w:hyperlink w:anchor="_Toc26346859">
        <w:r w:rsidR="002555F8">
          <w:rPr>
            <w:rStyle w:val="af"/>
            <w:rFonts w:cs="Times New Roman"/>
            <w:webHidden/>
          </w:rPr>
          <w:t>8. Инвестиционные проекты, реализуемые на территории Черниговского района.</w:t>
        </w:r>
        <w:r>
          <w:rPr>
            <w:webHidden/>
          </w:rPr>
          <w:fldChar w:fldCharType="begin"/>
        </w:r>
        <w:r w:rsidR="002555F8">
          <w:rPr>
            <w:webHidden/>
          </w:rPr>
          <w:instrText>PAGEREF _Toc26346859 \h</w:instrText>
        </w:r>
        <w:r>
          <w:rPr>
            <w:webHidden/>
          </w:rPr>
        </w:r>
        <w:r>
          <w:rPr>
            <w:webHidden/>
          </w:rPr>
          <w:fldChar w:fldCharType="separate"/>
        </w:r>
        <w:r w:rsidR="006F6AFB">
          <w:rPr>
            <w:noProof/>
            <w:webHidden/>
          </w:rPr>
          <w:t>3</w:t>
        </w:r>
        <w:r>
          <w:rPr>
            <w:webHidden/>
          </w:rPr>
          <w:fldChar w:fldCharType="end"/>
        </w:r>
      </w:hyperlink>
    </w:p>
    <w:p w:rsidR="00421087" w:rsidRDefault="001430DE">
      <w:pPr>
        <w:pStyle w:val="15"/>
        <w:tabs>
          <w:tab w:val="right" w:leader="dot" w:pos="9771"/>
        </w:tabs>
        <w:rPr>
          <w:rFonts w:eastAsiaTheme="minorEastAsia" w:cstheme="minorBidi"/>
          <w:b w:val="0"/>
          <w:bCs w:val="0"/>
          <w:caps w:val="0"/>
          <w:color w:val="auto"/>
          <w:sz w:val="22"/>
          <w:szCs w:val="22"/>
          <w:lang w:bidi="ar-SA"/>
        </w:rPr>
      </w:pPr>
      <w:hyperlink w:anchor="_Toc26346860">
        <w:r w:rsidR="002555F8">
          <w:rPr>
            <w:rStyle w:val="af"/>
            <w:rFonts w:cs="Times New Roman"/>
            <w:webHidden/>
          </w:rPr>
          <w:t>9. Перечень инвестиционных предложений (проектов), предлагаемых к реализации</w:t>
        </w:r>
        <w:r>
          <w:rPr>
            <w:webHidden/>
          </w:rPr>
          <w:fldChar w:fldCharType="begin"/>
        </w:r>
        <w:r w:rsidR="002555F8">
          <w:rPr>
            <w:webHidden/>
          </w:rPr>
          <w:instrText>PAGEREF _Toc26346860 \h</w:instrText>
        </w:r>
        <w:r>
          <w:rPr>
            <w:webHidden/>
          </w:rPr>
        </w:r>
        <w:r>
          <w:rPr>
            <w:webHidden/>
          </w:rPr>
          <w:fldChar w:fldCharType="separate"/>
        </w:r>
        <w:r w:rsidR="006F6AFB">
          <w:rPr>
            <w:noProof/>
            <w:webHidden/>
          </w:rPr>
          <w:t>3</w:t>
        </w:r>
        <w:r>
          <w:rPr>
            <w:webHidden/>
          </w:rPr>
          <w:fldChar w:fldCharType="end"/>
        </w:r>
      </w:hyperlink>
    </w:p>
    <w:p w:rsidR="00421087" w:rsidRDefault="001430DE">
      <w:pPr>
        <w:pStyle w:val="15"/>
        <w:tabs>
          <w:tab w:val="right" w:leader="dot" w:pos="9771"/>
        </w:tabs>
        <w:rPr>
          <w:rFonts w:eastAsiaTheme="minorEastAsia" w:cstheme="minorBidi"/>
          <w:b w:val="0"/>
          <w:bCs w:val="0"/>
          <w:caps w:val="0"/>
          <w:color w:val="auto"/>
          <w:sz w:val="22"/>
          <w:szCs w:val="22"/>
          <w:lang w:bidi="ar-SA"/>
        </w:rPr>
      </w:pPr>
      <w:hyperlink w:anchor="_Toc26346861">
        <w:r w:rsidR="002555F8">
          <w:rPr>
            <w:rStyle w:val="af"/>
            <w:rFonts w:cs="Times New Roman"/>
            <w:webHidden/>
          </w:rPr>
          <w:t>10. Организационные формы муниципальной поддержки в инвестиционной деятельности.</w:t>
        </w:r>
        <w:r>
          <w:rPr>
            <w:webHidden/>
          </w:rPr>
          <w:fldChar w:fldCharType="begin"/>
        </w:r>
        <w:r w:rsidR="002555F8">
          <w:rPr>
            <w:webHidden/>
          </w:rPr>
          <w:instrText>PAGEREF _Toc26346861 \h</w:instrText>
        </w:r>
        <w:r>
          <w:rPr>
            <w:webHidden/>
          </w:rPr>
        </w:r>
        <w:r>
          <w:rPr>
            <w:webHidden/>
          </w:rPr>
          <w:fldChar w:fldCharType="separate"/>
        </w:r>
        <w:r w:rsidR="006F6AFB">
          <w:rPr>
            <w:noProof/>
            <w:webHidden/>
          </w:rPr>
          <w:t>3</w:t>
        </w:r>
        <w:r>
          <w:rPr>
            <w:webHidden/>
          </w:rPr>
          <w:fldChar w:fldCharType="end"/>
        </w:r>
      </w:hyperlink>
    </w:p>
    <w:p w:rsidR="00421087" w:rsidRDefault="001430DE">
      <w:pPr>
        <w:pStyle w:val="15"/>
        <w:tabs>
          <w:tab w:val="right" w:leader="dot" w:pos="9771"/>
        </w:tabs>
        <w:rPr>
          <w:rFonts w:eastAsiaTheme="minorEastAsia" w:cstheme="minorBidi"/>
          <w:b w:val="0"/>
          <w:bCs w:val="0"/>
          <w:caps w:val="0"/>
          <w:color w:val="auto"/>
          <w:sz w:val="22"/>
          <w:szCs w:val="22"/>
          <w:lang w:bidi="ar-SA"/>
        </w:rPr>
      </w:pPr>
      <w:hyperlink w:anchor="_Toc26346862">
        <w:r w:rsidR="002555F8">
          <w:rPr>
            <w:rStyle w:val="af"/>
            <w:rFonts w:cs="Times New Roman"/>
            <w:webHidden/>
          </w:rPr>
          <w:t>11. Контактная информация органов местного самоуправления и специализированных организаций, участвующих в инвестиционном процессе</w:t>
        </w:r>
        <w:r>
          <w:rPr>
            <w:webHidden/>
          </w:rPr>
          <w:fldChar w:fldCharType="begin"/>
        </w:r>
        <w:r w:rsidR="002555F8">
          <w:rPr>
            <w:webHidden/>
          </w:rPr>
          <w:instrText>PAGEREF _Toc26346862 \h</w:instrText>
        </w:r>
        <w:r>
          <w:rPr>
            <w:webHidden/>
          </w:rPr>
        </w:r>
        <w:r>
          <w:rPr>
            <w:webHidden/>
          </w:rPr>
          <w:fldChar w:fldCharType="separate"/>
        </w:r>
        <w:r w:rsidR="006F6AFB">
          <w:rPr>
            <w:noProof/>
            <w:webHidden/>
          </w:rPr>
          <w:t>3</w:t>
        </w:r>
        <w:r>
          <w:rPr>
            <w:webHidden/>
          </w:rPr>
          <w:fldChar w:fldCharType="end"/>
        </w:r>
      </w:hyperlink>
    </w:p>
    <w:p w:rsidR="00421087" w:rsidRDefault="001430DE">
      <w:pPr>
        <w:pStyle w:val="15"/>
        <w:tabs>
          <w:tab w:val="right" w:leader="dot" w:pos="9771"/>
        </w:tabs>
        <w:rPr>
          <w:rFonts w:eastAsiaTheme="minorEastAsia" w:cstheme="minorBidi"/>
          <w:b w:val="0"/>
          <w:bCs w:val="0"/>
          <w:caps w:val="0"/>
          <w:color w:val="auto"/>
          <w:sz w:val="22"/>
          <w:szCs w:val="22"/>
          <w:lang w:bidi="ar-SA"/>
        </w:rPr>
      </w:pPr>
      <w:hyperlink w:anchor="_Toc26346863">
        <w:r w:rsidR="002555F8">
          <w:rPr>
            <w:rStyle w:val="af"/>
            <w:rFonts w:cs="Times New Roman"/>
            <w:webHidden/>
          </w:rPr>
          <w:t>Контактная информация отделов администрации Черниговского района, участвующих в инвестиционном процессе</w:t>
        </w:r>
        <w:r>
          <w:rPr>
            <w:webHidden/>
          </w:rPr>
          <w:fldChar w:fldCharType="begin"/>
        </w:r>
        <w:r w:rsidR="002555F8">
          <w:rPr>
            <w:webHidden/>
          </w:rPr>
          <w:instrText>PAGEREF _Toc26346863 \h</w:instrText>
        </w:r>
        <w:r>
          <w:rPr>
            <w:webHidden/>
          </w:rPr>
        </w:r>
        <w:r>
          <w:rPr>
            <w:webHidden/>
          </w:rPr>
          <w:fldChar w:fldCharType="separate"/>
        </w:r>
        <w:r w:rsidR="006F6AFB">
          <w:rPr>
            <w:noProof/>
            <w:webHidden/>
          </w:rPr>
          <w:t>3</w:t>
        </w:r>
        <w:r>
          <w:rPr>
            <w:webHidden/>
          </w:rPr>
          <w:fldChar w:fldCharType="end"/>
        </w:r>
      </w:hyperlink>
    </w:p>
    <w:p w:rsidR="00421087" w:rsidRDefault="001430DE">
      <w:pPr>
        <w:pStyle w:val="10"/>
        <w:jc w:val="center"/>
        <w:rPr>
          <w:rFonts w:ascii="Times New Roman" w:hAnsi="Times New Roman" w:cs="Times New Roman"/>
          <w:sz w:val="28"/>
          <w:szCs w:val="28"/>
        </w:rPr>
      </w:pPr>
      <w:r>
        <w:rPr>
          <w:rFonts w:ascii="Times New Roman" w:hAnsi="Times New Roman" w:cs="Times New Roman"/>
          <w:sz w:val="28"/>
          <w:szCs w:val="28"/>
        </w:rPr>
        <w:fldChar w:fldCharType="end"/>
      </w:r>
    </w:p>
    <w:p w:rsidR="00421087" w:rsidRDefault="00421087">
      <w:pPr>
        <w:pStyle w:val="10"/>
        <w:jc w:val="center"/>
        <w:rPr>
          <w:rFonts w:ascii="Times New Roman" w:hAnsi="Times New Roman" w:cs="Times New Roman"/>
          <w:sz w:val="28"/>
          <w:szCs w:val="28"/>
        </w:rPr>
      </w:pPr>
    </w:p>
    <w:p w:rsidR="00421087" w:rsidRDefault="00421087">
      <w:pPr>
        <w:pStyle w:val="10"/>
        <w:jc w:val="center"/>
        <w:rPr>
          <w:rFonts w:ascii="Times New Roman" w:hAnsi="Times New Roman" w:cs="Times New Roman"/>
          <w:sz w:val="28"/>
          <w:szCs w:val="28"/>
        </w:rPr>
      </w:pPr>
    </w:p>
    <w:p w:rsidR="00421087" w:rsidRDefault="00421087">
      <w:pPr>
        <w:pStyle w:val="10"/>
        <w:jc w:val="center"/>
        <w:rPr>
          <w:rFonts w:ascii="Times New Roman" w:hAnsi="Times New Roman" w:cs="Times New Roman"/>
          <w:sz w:val="28"/>
          <w:szCs w:val="28"/>
        </w:rPr>
      </w:pPr>
    </w:p>
    <w:p w:rsidR="00421087" w:rsidRDefault="00421087">
      <w:pPr>
        <w:pStyle w:val="10"/>
        <w:jc w:val="center"/>
        <w:rPr>
          <w:rFonts w:ascii="Times New Roman" w:hAnsi="Times New Roman" w:cs="Times New Roman"/>
          <w:sz w:val="28"/>
          <w:szCs w:val="28"/>
        </w:rPr>
      </w:pPr>
    </w:p>
    <w:p w:rsidR="00421087" w:rsidRDefault="00421087">
      <w:pPr>
        <w:pStyle w:val="10"/>
        <w:jc w:val="center"/>
        <w:rPr>
          <w:rFonts w:ascii="Times New Roman" w:hAnsi="Times New Roman" w:cs="Times New Roman"/>
          <w:sz w:val="28"/>
          <w:szCs w:val="28"/>
        </w:rPr>
      </w:pPr>
    </w:p>
    <w:p w:rsidR="00B24A1E" w:rsidRDefault="00B24A1E">
      <w:pPr>
        <w:pStyle w:val="10"/>
        <w:jc w:val="center"/>
        <w:rPr>
          <w:rFonts w:ascii="Times New Roman" w:hAnsi="Times New Roman" w:cs="Times New Roman"/>
          <w:sz w:val="28"/>
          <w:szCs w:val="28"/>
        </w:rPr>
      </w:pPr>
    </w:p>
    <w:p w:rsidR="00B24A1E" w:rsidRDefault="00B24A1E">
      <w:pPr>
        <w:pStyle w:val="10"/>
        <w:jc w:val="center"/>
        <w:rPr>
          <w:rFonts w:ascii="Times New Roman" w:hAnsi="Times New Roman" w:cs="Times New Roman"/>
          <w:sz w:val="28"/>
          <w:szCs w:val="28"/>
        </w:rPr>
      </w:pPr>
    </w:p>
    <w:p w:rsidR="00B24A1E" w:rsidRDefault="00B24A1E">
      <w:pPr>
        <w:pStyle w:val="10"/>
        <w:jc w:val="center"/>
        <w:rPr>
          <w:rFonts w:ascii="Times New Roman" w:hAnsi="Times New Roman" w:cs="Times New Roman"/>
          <w:sz w:val="28"/>
          <w:szCs w:val="28"/>
        </w:rPr>
      </w:pPr>
    </w:p>
    <w:p w:rsidR="00B24A1E" w:rsidRDefault="00B24A1E">
      <w:pPr>
        <w:pStyle w:val="10"/>
        <w:jc w:val="center"/>
        <w:rPr>
          <w:rFonts w:ascii="Times New Roman" w:hAnsi="Times New Roman" w:cs="Times New Roman"/>
          <w:sz w:val="28"/>
          <w:szCs w:val="28"/>
        </w:rPr>
      </w:pPr>
    </w:p>
    <w:p w:rsidR="00421087" w:rsidRDefault="00421087">
      <w:pPr>
        <w:pStyle w:val="10"/>
        <w:jc w:val="center"/>
        <w:rPr>
          <w:rFonts w:ascii="Times New Roman" w:hAnsi="Times New Roman" w:cs="Times New Roman"/>
          <w:sz w:val="28"/>
          <w:szCs w:val="28"/>
        </w:rPr>
      </w:pPr>
    </w:p>
    <w:p w:rsidR="00421087" w:rsidRDefault="00421087">
      <w:pPr>
        <w:pStyle w:val="10"/>
        <w:jc w:val="center"/>
        <w:rPr>
          <w:rFonts w:ascii="Times New Roman" w:hAnsi="Times New Roman" w:cs="Times New Roman"/>
          <w:sz w:val="28"/>
          <w:szCs w:val="28"/>
        </w:rPr>
      </w:pPr>
    </w:p>
    <w:p w:rsidR="00834A99" w:rsidRDefault="00834A99">
      <w:pPr>
        <w:pStyle w:val="10"/>
        <w:jc w:val="center"/>
        <w:rPr>
          <w:rFonts w:ascii="Times New Roman" w:hAnsi="Times New Roman" w:cs="Times New Roman"/>
          <w:sz w:val="28"/>
          <w:szCs w:val="28"/>
        </w:rPr>
      </w:pPr>
    </w:p>
    <w:p w:rsidR="00834A99" w:rsidRDefault="00834A99">
      <w:pPr>
        <w:pStyle w:val="10"/>
        <w:jc w:val="center"/>
        <w:rPr>
          <w:rFonts w:ascii="Times New Roman" w:hAnsi="Times New Roman" w:cs="Times New Roman"/>
          <w:sz w:val="28"/>
          <w:szCs w:val="28"/>
        </w:rPr>
      </w:pPr>
    </w:p>
    <w:p w:rsidR="00834A99" w:rsidRPr="00046F52" w:rsidRDefault="00834A99" w:rsidP="00417D9D">
      <w:pPr>
        <w:pStyle w:val="1"/>
        <w:jc w:val="center"/>
        <w:rPr>
          <w:rFonts w:ascii="Times New Roman" w:hAnsi="Times New Roman" w:cs="Times New Roman"/>
          <w:b/>
          <w:szCs w:val="28"/>
        </w:rPr>
      </w:pPr>
      <w:r w:rsidRPr="00046F52">
        <w:rPr>
          <w:rFonts w:ascii="Times New Roman" w:hAnsi="Times New Roman" w:cs="Times New Roman"/>
          <w:b/>
          <w:szCs w:val="28"/>
        </w:rPr>
        <w:t>ПРИВЕТСТВЕННОЕ СЛОВО ГЛАВЫ ЧЕРНИГОВСКОГО РАЙОНА</w:t>
      </w:r>
    </w:p>
    <w:p w:rsidR="00834A99" w:rsidRDefault="00834A99">
      <w:pPr>
        <w:pStyle w:val="10"/>
        <w:jc w:val="center"/>
        <w:rPr>
          <w:rFonts w:ascii="Times New Roman" w:hAnsi="Times New Roman" w:cs="Times New Roman"/>
          <w:sz w:val="28"/>
          <w:szCs w:val="28"/>
        </w:rPr>
      </w:pPr>
    </w:p>
    <w:p w:rsidR="0002536A" w:rsidRDefault="00125061" w:rsidP="0002536A">
      <w:pPr>
        <w:pStyle w:val="afa"/>
        <w:jc w:val="center"/>
        <w:rPr>
          <w:rFonts w:eastAsia="Times New Roman" w:cs="Times New Roman"/>
          <w:b/>
          <w:color w:val="auto"/>
          <w:szCs w:val="28"/>
          <w:lang w:eastAsia="ru-RU"/>
        </w:rPr>
      </w:pPr>
      <w:r>
        <w:rPr>
          <w:rFonts w:eastAsia="Times New Roman" w:cs="Times New Roman"/>
          <w:b/>
          <w:color w:val="auto"/>
          <w:szCs w:val="28"/>
          <w:lang w:eastAsia="ru-RU"/>
        </w:rPr>
        <w:t>Уважаемые коллеги, инвесторы, руководители предприятий и учреждений, представители бизнеса, и жители Черниговского района</w:t>
      </w:r>
      <w:r w:rsidRPr="00046F52">
        <w:rPr>
          <w:rFonts w:eastAsia="Times New Roman" w:cs="Times New Roman"/>
          <w:b/>
          <w:color w:val="auto"/>
          <w:szCs w:val="28"/>
          <w:lang w:eastAsia="ru-RU"/>
        </w:rPr>
        <w:t>!</w:t>
      </w:r>
    </w:p>
    <w:p w:rsidR="0002536A" w:rsidRDefault="0002536A" w:rsidP="0002536A">
      <w:pPr>
        <w:pStyle w:val="afa"/>
        <w:jc w:val="center"/>
        <w:rPr>
          <w:rFonts w:eastAsia="Times New Roman" w:cs="Times New Roman"/>
          <w:b/>
          <w:color w:val="auto"/>
          <w:szCs w:val="28"/>
          <w:lang w:eastAsia="ru-RU"/>
        </w:rPr>
      </w:pPr>
    </w:p>
    <w:p w:rsidR="0002536A" w:rsidRDefault="007525EC" w:rsidP="0002536A">
      <w:pPr>
        <w:pStyle w:val="afa"/>
        <w:jc w:val="both"/>
        <w:rPr>
          <w:rFonts w:cs="Times New Roman"/>
          <w:szCs w:val="28"/>
          <w:lang w:eastAsia="ru-RU"/>
        </w:rPr>
      </w:pPr>
      <w:bookmarkStart w:id="1" w:name="_%D0%9F%D0%A0%D0%98%D0%92%D0%95%D0%A2%D0"/>
      <w:bookmarkEnd w:id="1"/>
      <w:r>
        <w:rPr>
          <w:rFonts w:cs="Times New Roman"/>
          <w:noProof/>
          <w:szCs w:val="28"/>
          <w:lang w:eastAsia="ru-RU" w:bidi="ar-SA"/>
        </w:rPr>
        <w:drawing>
          <wp:anchor distT="0" distB="0" distL="114300" distR="114300" simplePos="0" relativeHeight="251672576" behindDoc="1" locked="0" layoutInCell="1" allowOverlap="1">
            <wp:simplePos x="0" y="0"/>
            <wp:positionH relativeFrom="column">
              <wp:posOffset>4445</wp:posOffset>
            </wp:positionH>
            <wp:positionV relativeFrom="paragraph">
              <wp:posOffset>3175</wp:posOffset>
            </wp:positionV>
            <wp:extent cx="2847975" cy="4143375"/>
            <wp:effectExtent l="0" t="0" r="0" b="0"/>
            <wp:wrapTight wrapText="bothSides">
              <wp:wrapPolygon edited="0">
                <wp:start x="0" y="0"/>
                <wp:lineTo x="0" y="21550"/>
                <wp:lineTo x="21528" y="21550"/>
                <wp:lineTo x="21528"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47975" cy="4143375"/>
                    </a:xfrm>
                    <a:prstGeom prst="rect">
                      <a:avLst/>
                    </a:prstGeom>
                    <a:noFill/>
                    <a:ln>
                      <a:noFill/>
                    </a:ln>
                  </pic:spPr>
                </pic:pic>
              </a:graphicData>
            </a:graphic>
          </wp:anchor>
        </w:drawing>
      </w:r>
      <w:r w:rsidR="00CA4F94">
        <w:rPr>
          <w:rFonts w:cs="Times New Roman"/>
          <w:szCs w:val="28"/>
          <w:lang w:eastAsia="ru-RU"/>
        </w:rPr>
        <w:t>Заканчив</w:t>
      </w:r>
      <w:r>
        <w:rPr>
          <w:rFonts w:cs="Times New Roman"/>
          <w:szCs w:val="28"/>
          <w:lang w:eastAsia="ru-RU"/>
        </w:rPr>
        <w:t>а</w:t>
      </w:r>
      <w:r w:rsidR="00CA4F94">
        <w:rPr>
          <w:rFonts w:cs="Times New Roman"/>
          <w:szCs w:val="28"/>
          <w:lang w:eastAsia="ru-RU"/>
        </w:rPr>
        <w:t xml:space="preserve">ется 2021 год – год напряженной и плодотворной нашей с </w:t>
      </w:r>
      <w:r w:rsidR="0002536A">
        <w:rPr>
          <w:rFonts w:cs="Times New Roman"/>
          <w:szCs w:val="28"/>
          <w:lang w:eastAsia="ru-RU"/>
        </w:rPr>
        <w:t>В</w:t>
      </w:r>
      <w:r w:rsidR="00CA4F94">
        <w:rPr>
          <w:rFonts w:cs="Times New Roman"/>
          <w:szCs w:val="28"/>
          <w:lang w:eastAsia="ru-RU"/>
        </w:rPr>
        <w:t xml:space="preserve">ами работы. </w:t>
      </w:r>
    </w:p>
    <w:p w:rsidR="00C878E8" w:rsidRDefault="00CA4F94" w:rsidP="0002536A">
      <w:pPr>
        <w:pStyle w:val="afa"/>
        <w:jc w:val="both"/>
        <w:rPr>
          <w:rFonts w:cs="Times New Roman"/>
          <w:szCs w:val="28"/>
          <w:lang w:eastAsia="ru-RU"/>
        </w:rPr>
      </w:pPr>
      <w:r>
        <w:rPr>
          <w:rFonts w:cs="Times New Roman"/>
          <w:szCs w:val="28"/>
          <w:lang w:eastAsia="ru-RU"/>
        </w:rPr>
        <w:t>Самое время подвести итоги и наметить планы на будущее. Привлечение инвестиций – одна из стратегических задач</w:t>
      </w:r>
      <w:proofErr w:type="gramStart"/>
      <w:r>
        <w:rPr>
          <w:rFonts w:cs="Times New Roman"/>
          <w:szCs w:val="28"/>
          <w:lang w:eastAsia="ru-RU"/>
        </w:rPr>
        <w:t>,о</w:t>
      </w:r>
      <w:proofErr w:type="gramEnd"/>
      <w:r>
        <w:rPr>
          <w:rFonts w:cs="Times New Roman"/>
          <w:szCs w:val="28"/>
          <w:lang w:eastAsia="ru-RU"/>
        </w:rPr>
        <w:t xml:space="preserve">пределенных </w:t>
      </w:r>
      <w:r w:rsidR="00147C61" w:rsidRPr="00C878E8">
        <w:rPr>
          <w:rFonts w:cs="Times New Roman"/>
          <w:shd w:val="clear" w:color="auto" w:fill="FFFFFF"/>
        </w:rPr>
        <w:t>Указа</w:t>
      </w:r>
      <w:r w:rsidR="00C878E8" w:rsidRPr="00C878E8">
        <w:rPr>
          <w:rFonts w:cs="Times New Roman"/>
          <w:shd w:val="clear" w:color="auto" w:fill="FFFFFF"/>
        </w:rPr>
        <w:t>ми</w:t>
      </w:r>
      <w:r w:rsidR="00147C61" w:rsidRPr="00C878E8">
        <w:rPr>
          <w:rFonts w:cs="Times New Roman"/>
          <w:shd w:val="clear" w:color="auto" w:fill="FFFFFF"/>
        </w:rPr>
        <w:t xml:space="preserve"> Президента Российской Федерации В.В. Путина от 07.05.2018 № 204 «О национальных целях и стратегических задачах развития Российской Федерации на период до 2024 года»</w:t>
      </w:r>
      <w:r>
        <w:rPr>
          <w:rFonts w:cs="Times New Roman"/>
          <w:szCs w:val="28"/>
          <w:lang w:eastAsia="ru-RU"/>
        </w:rPr>
        <w:t>, стратеги</w:t>
      </w:r>
      <w:r w:rsidR="00C878E8">
        <w:rPr>
          <w:rFonts w:cs="Times New Roman"/>
          <w:szCs w:val="28"/>
          <w:lang w:eastAsia="ru-RU"/>
        </w:rPr>
        <w:t>ей</w:t>
      </w:r>
      <w:r>
        <w:rPr>
          <w:rFonts w:cs="Times New Roman"/>
          <w:szCs w:val="28"/>
          <w:lang w:eastAsia="ru-RU"/>
        </w:rPr>
        <w:t xml:space="preserve"> соц</w:t>
      </w:r>
      <w:r w:rsidR="0002536A">
        <w:rPr>
          <w:rFonts w:cs="Times New Roman"/>
          <w:szCs w:val="28"/>
          <w:lang w:eastAsia="ru-RU"/>
        </w:rPr>
        <w:t xml:space="preserve">иально- экономического развития </w:t>
      </w:r>
      <w:r>
        <w:rPr>
          <w:rFonts w:cs="Times New Roman"/>
          <w:szCs w:val="28"/>
          <w:lang w:eastAsia="ru-RU"/>
        </w:rPr>
        <w:t>Черниговского муниципального района.</w:t>
      </w:r>
    </w:p>
    <w:p w:rsidR="00AA6079" w:rsidRPr="00046F52" w:rsidRDefault="00C878E8" w:rsidP="0002536A">
      <w:pPr>
        <w:pStyle w:val="afa"/>
        <w:jc w:val="both"/>
        <w:rPr>
          <w:rFonts w:cs="Times New Roman"/>
          <w:szCs w:val="28"/>
          <w:lang w:eastAsia="ru-RU"/>
        </w:rPr>
      </w:pPr>
      <w:r>
        <w:rPr>
          <w:rFonts w:cs="Times New Roman"/>
          <w:szCs w:val="28"/>
          <w:lang w:eastAsia="ru-RU"/>
        </w:rPr>
        <w:tab/>
      </w:r>
      <w:r w:rsidR="00AA6079" w:rsidRPr="00046F52">
        <w:rPr>
          <w:rFonts w:cs="Times New Roman"/>
          <w:szCs w:val="28"/>
          <w:lang w:eastAsia="ru-RU"/>
        </w:rPr>
        <w:t>Черниговский муниципальный район Приморского края – территория с достаточным экологическим</w:t>
      </w:r>
      <w:r w:rsidR="00C35FE8">
        <w:rPr>
          <w:rFonts w:cs="Times New Roman"/>
          <w:szCs w:val="28"/>
          <w:lang w:eastAsia="ru-RU"/>
        </w:rPr>
        <w:t>,</w:t>
      </w:r>
      <w:r w:rsidR="00AA6079" w:rsidRPr="00046F52">
        <w:rPr>
          <w:rFonts w:cs="Times New Roman"/>
          <w:szCs w:val="28"/>
          <w:lang w:eastAsia="ru-RU"/>
        </w:rPr>
        <w:t xml:space="preserve"> ресурсным потенциалом</w:t>
      </w:r>
      <w:r w:rsidR="00C35FE8">
        <w:rPr>
          <w:rFonts w:cs="Times New Roman"/>
          <w:szCs w:val="28"/>
          <w:lang w:eastAsia="ru-RU"/>
        </w:rPr>
        <w:t xml:space="preserve"> и </w:t>
      </w:r>
      <w:r>
        <w:rPr>
          <w:rFonts w:cs="Times New Roman"/>
          <w:szCs w:val="28"/>
          <w:lang w:eastAsia="ru-RU"/>
        </w:rPr>
        <w:t xml:space="preserve">удобным </w:t>
      </w:r>
      <w:r w:rsidR="00C35FE8">
        <w:rPr>
          <w:rFonts w:cs="Times New Roman"/>
          <w:szCs w:val="28"/>
          <w:lang w:eastAsia="ru-RU"/>
        </w:rPr>
        <w:t>географическим положением,</w:t>
      </w:r>
      <w:r w:rsidR="00AA6079" w:rsidRPr="00046F52">
        <w:rPr>
          <w:rFonts w:cs="Times New Roman"/>
          <w:szCs w:val="28"/>
          <w:lang w:eastAsia="ru-RU"/>
        </w:rPr>
        <w:t xml:space="preserve"> обладающая возможностями для дальнейшего экономического и социального развития.</w:t>
      </w:r>
    </w:p>
    <w:p w:rsidR="00AA6079" w:rsidRDefault="00AA6079" w:rsidP="0002536A">
      <w:pPr>
        <w:pStyle w:val="afa"/>
        <w:tabs>
          <w:tab w:val="clear" w:pos="708"/>
          <w:tab w:val="left" w:pos="-2127"/>
        </w:tabs>
        <w:ind w:firstLine="851"/>
        <w:jc w:val="both"/>
        <w:rPr>
          <w:rFonts w:cs="Times New Roman"/>
          <w:szCs w:val="28"/>
          <w:lang w:eastAsia="ru-RU"/>
        </w:rPr>
      </w:pPr>
      <w:r>
        <w:rPr>
          <w:rFonts w:cs="Times New Roman"/>
          <w:szCs w:val="28"/>
          <w:lang w:eastAsia="ru-RU"/>
        </w:rPr>
        <w:t xml:space="preserve">Наша важнейшая задача – создание более комфортных условий для ведения бизнеса, направленных на повышение </w:t>
      </w:r>
      <w:r w:rsidR="008516A5">
        <w:rPr>
          <w:rFonts w:cs="Times New Roman"/>
          <w:szCs w:val="28"/>
          <w:lang w:eastAsia="ru-RU"/>
        </w:rPr>
        <w:t xml:space="preserve">инвестиционной </w:t>
      </w:r>
      <w:r>
        <w:rPr>
          <w:rFonts w:cs="Times New Roman"/>
          <w:szCs w:val="28"/>
          <w:lang w:eastAsia="ru-RU"/>
        </w:rPr>
        <w:t xml:space="preserve">привлекательности района. </w:t>
      </w:r>
    </w:p>
    <w:p w:rsidR="005E0210" w:rsidRDefault="005E0210" w:rsidP="005E0210">
      <w:pPr>
        <w:pStyle w:val="afa"/>
        <w:tabs>
          <w:tab w:val="clear" w:pos="708"/>
          <w:tab w:val="left" w:pos="-8080"/>
        </w:tabs>
        <w:ind w:firstLine="851"/>
        <w:jc w:val="both"/>
        <w:rPr>
          <w:rFonts w:cs="Times New Roman"/>
          <w:szCs w:val="28"/>
          <w:lang w:eastAsia="ru-RU"/>
        </w:rPr>
      </w:pPr>
      <w:r>
        <w:rPr>
          <w:rFonts w:cs="Times New Roman"/>
          <w:szCs w:val="28"/>
          <w:lang w:eastAsia="ru-RU"/>
        </w:rPr>
        <w:t>В инвестиционной политике района развитие малого и среднего бизнеса играет одну из ключевых ролей.</w:t>
      </w:r>
    </w:p>
    <w:p w:rsidR="00AA6079" w:rsidRDefault="00CB62B3" w:rsidP="0002536A">
      <w:pPr>
        <w:pStyle w:val="afa"/>
        <w:tabs>
          <w:tab w:val="clear" w:pos="708"/>
          <w:tab w:val="left" w:pos="-8080"/>
        </w:tabs>
        <w:ind w:firstLine="851"/>
        <w:jc w:val="both"/>
        <w:rPr>
          <w:rFonts w:cs="Times New Roman"/>
          <w:szCs w:val="28"/>
          <w:lang w:eastAsia="ru-RU"/>
        </w:rPr>
      </w:pPr>
      <w:r>
        <w:rPr>
          <w:rFonts w:cs="Times New Roman"/>
          <w:szCs w:val="28"/>
          <w:lang w:eastAsia="ru-RU"/>
        </w:rPr>
        <w:t xml:space="preserve">С целью создания благоприятных условий для инвестиционной деятельности на территории Черниговского района создан Координационный совет по малому и среднему предпринимательству при Главе Черниговского района, </w:t>
      </w:r>
      <w:r w:rsidR="005E0210">
        <w:rPr>
          <w:rFonts w:cs="Times New Roman"/>
          <w:szCs w:val="28"/>
          <w:lang w:eastAsia="ru-RU"/>
        </w:rPr>
        <w:t xml:space="preserve">который </w:t>
      </w:r>
      <w:r w:rsidR="005E0210">
        <w:rPr>
          <w:szCs w:val="28"/>
        </w:rPr>
        <w:t xml:space="preserve">наделен полномочиями </w:t>
      </w:r>
      <w:proofErr w:type="gramStart"/>
      <w:r w:rsidR="005E0210">
        <w:rPr>
          <w:szCs w:val="28"/>
        </w:rPr>
        <w:t>проведения общественной экспертизы реализации требований муниципального стандарта содействия</w:t>
      </w:r>
      <w:proofErr w:type="gramEnd"/>
      <w:r w:rsidR="005E0210">
        <w:rPr>
          <w:szCs w:val="28"/>
        </w:rPr>
        <w:t xml:space="preserve"> инвестициям и развития предпринимательства в районе. Д</w:t>
      </w:r>
      <w:r>
        <w:rPr>
          <w:rFonts w:cs="Times New Roman"/>
          <w:szCs w:val="28"/>
          <w:lang w:eastAsia="ru-RU"/>
        </w:rPr>
        <w:t xml:space="preserve">ля полноценной </w:t>
      </w:r>
      <w:proofErr w:type="gramStart"/>
      <w:r>
        <w:rPr>
          <w:rFonts w:cs="Times New Roman"/>
          <w:szCs w:val="28"/>
          <w:lang w:eastAsia="ru-RU"/>
        </w:rPr>
        <w:t>работы</w:t>
      </w:r>
      <w:proofErr w:type="gramEnd"/>
      <w:r>
        <w:rPr>
          <w:rFonts w:cs="Times New Roman"/>
          <w:szCs w:val="28"/>
          <w:lang w:eastAsia="ru-RU"/>
        </w:rPr>
        <w:t xml:space="preserve"> которого утвержден план работы Координационного совета</w:t>
      </w:r>
      <w:r w:rsidR="0002536A">
        <w:rPr>
          <w:rFonts w:cs="Times New Roman"/>
          <w:szCs w:val="28"/>
          <w:lang w:eastAsia="ru-RU"/>
        </w:rPr>
        <w:t xml:space="preserve"> на 2022 год</w:t>
      </w:r>
      <w:r>
        <w:rPr>
          <w:rFonts w:cs="Times New Roman"/>
          <w:szCs w:val="28"/>
          <w:lang w:eastAsia="ru-RU"/>
        </w:rPr>
        <w:t>.</w:t>
      </w:r>
    </w:p>
    <w:p w:rsidR="005E0210" w:rsidRPr="005E0210" w:rsidRDefault="005E0210" w:rsidP="003E02CE">
      <w:pPr>
        <w:pStyle w:val="af8"/>
        <w:spacing w:before="0" w:after="0"/>
        <w:ind w:firstLine="851"/>
        <w:jc w:val="both"/>
        <w:rPr>
          <w:rFonts w:eastAsia="WenQuanYi Micro Hei"/>
          <w:sz w:val="28"/>
          <w:szCs w:val="28"/>
        </w:rPr>
      </w:pPr>
      <w:r w:rsidRPr="005E0210">
        <w:rPr>
          <w:rFonts w:eastAsia="WenQuanYi Micro Hei"/>
          <w:sz w:val="28"/>
          <w:szCs w:val="28"/>
        </w:rPr>
        <w:t xml:space="preserve">Внедрение муниципального инвестиционного стандарта позволит сформировать систему поддержки инвесторов и развития предпринимательства на территории Черниговского района. </w:t>
      </w:r>
      <w:proofErr w:type="gramStart"/>
      <w:r w:rsidRPr="005E0210">
        <w:rPr>
          <w:rFonts w:eastAsia="WenQuanYi Micro Hei"/>
          <w:sz w:val="28"/>
          <w:szCs w:val="28"/>
        </w:rPr>
        <w:t xml:space="preserve">Для этих целей администрацией Черниговского района разработана «Дорожная карта» по реализации стандарта деятельности органов местного самоуправления, в которой отражены пошаговые действия, определены конкретные мероприятия по реализации требований стандарта, деятельности органов местного самоуправления по обеспечению благоприятного делового климата. </w:t>
      </w:r>
      <w:proofErr w:type="gramEnd"/>
    </w:p>
    <w:p w:rsidR="008516A5" w:rsidRPr="005E0210" w:rsidRDefault="005E0210" w:rsidP="003E02CE">
      <w:pPr>
        <w:pStyle w:val="af8"/>
        <w:spacing w:before="0" w:after="0"/>
        <w:ind w:firstLine="851"/>
        <w:jc w:val="both"/>
        <w:rPr>
          <w:rFonts w:eastAsia="WenQuanYi Micro Hei"/>
          <w:sz w:val="28"/>
          <w:szCs w:val="28"/>
        </w:rPr>
      </w:pPr>
      <w:r w:rsidRPr="005E0210">
        <w:rPr>
          <w:rFonts w:eastAsia="WenQuanYi Micro Hei"/>
          <w:sz w:val="28"/>
          <w:szCs w:val="28"/>
        </w:rPr>
        <w:t xml:space="preserve">Также, с </w:t>
      </w:r>
      <w:r w:rsidR="008516A5" w:rsidRPr="005E0210">
        <w:rPr>
          <w:rFonts w:eastAsia="WenQuanYi Micro Hei"/>
          <w:sz w:val="28"/>
          <w:szCs w:val="28"/>
        </w:rPr>
        <w:t xml:space="preserve">целью увеличения открытости власти, расширения взаимодействия с населением и бизнесом – администрацией Черниговского района  разработан инвестиционный раздел на официальном сайте района, в котором размещена информация о социально-экономическом развитии, инвестиционном климате, свободных площадках и земельных участках, планируемых и реализуемых инвестиционных проектах. </w:t>
      </w:r>
    </w:p>
    <w:p w:rsidR="00421087" w:rsidRPr="00F20A2D" w:rsidRDefault="002555F8" w:rsidP="00F20A2D">
      <w:pPr>
        <w:pStyle w:val="af8"/>
        <w:spacing w:before="0" w:after="0"/>
        <w:ind w:firstLine="851"/>
        <w:jc w:val="both"/>
        <w:rPr>
          <w:rFonts w:eastAsia="WenQuanYi Micro Hei"/>
          <w:sz w:val="28"/>
          <w:szCs w:val="28"/>
        </w:rPr>
      </w:pPr>
      <w:r w:rsidRPr="00F20A2D">
        <w:rPr>
          <w:rFonts w:eastAsia="WenQuanYi Micro Hei"/>
          <w:sz w:val="28"/>
          <w:szCs w:val="28"/>
        </w:rPr>
        <w:t xml:space="preserve">Руководство района, придавая огромное значение экономической стабильности, </w:t>
      </w:r>
      <w:r w:rsidR="00C35FE8">
        <w:rPr>
          <w:rFonts w:eastAsia="WenQuanYi Micro Hei"/>
          <w:sz w:val="28"/>
          <w:szCs w:val="28"/>
        </w:rPr>
        <w:t>доходности</w:t>
      </w:r>
      <w:r w:rsidRPr="00F20A2D">
        <w:rPr>
          <w:rFonts w:eastAsia="WenQuanYi Micro Hei"/>
          <w:sz w:val="28"/>
          <w:szCs w:val="28"/>
        </w:rPr>
        <w:t xml:space="preserve"> населения, обеспечению комфортных условий его проживания, ставит перед собой задачу по проведению активной деятельности, направленной на привлечение инвесторов, способных реализовать перспективные с точки зрения социально-экономического развития проекты.</w:t>
      </w:r>
    </w:p>
    <w:p w:rsidR="00F20A2D" w:rsidRDefault="00F20A2D" w:rsidP="00F20A2D">
      <w:pPr>
        <w:pStyle w:val="af8"/>
        <w:spacing w:before="0" w:after="0"/>
        <w:ind w:firstLine="851"/>
        <w:jc w:val="both"/>
        <w:rPr>
          <w:rFonts w:eastAsia="WenQuanYi Micro Hei"/>
          <w:sz w:val="28"/>
          <w:szCs w:val="28"/>
        </w:rPr>
      </w:pPr>
      <w:r w:rsidRPr="00F20A2D">
        <w:rPr>
          <w:rFonts w:eastAsia="WenQuanYi Micro Hei"/>
          <w:sz w:val="28"/>
          <w:szCs w:val="28"/>
        </w:rPr>
        <w:t xml:space="preserve">С </w:t>
      </w:r>
      <w:r w:rsidR="00C35FE8">
        <w:rPr>
          <w:rFonts w:eastAsia="WenQuanYi Micro Hei"/>
          <w:sz w:val="28"/>
          <w:szCs w:val="28"/>
        </w:rPr>
        <w:t xml:space="preserve">того момента </w:t>
      </w:r>
      <w:r w:rsidRPr="00F20A2D">
        <w:rPr>
          <w:rFonts w:eastAsia="WenQuanYi Micro Hei"/>
          <w:sz w:val="28"/>
          <w:szCs w:val="28"/>
        </w:rPr>
        <w:t xml:space="preserve">реализации национальных проектов у Черниговского района появились реальные возможности для развития территории. </w:t>
      </w:r>
      <w:r w:rsidR="00BF7183">
        <w:rPr>
          <w:rFonts w:eastAsia="WenQuanYi Micro Hei"/>
          <w:sz w:val="28"/>
          <w:szCs w:val="28"/>
        </w:rPr>
        <w:t xml:space="preserve">Администрация района готовит и подает документацию на участие </w:t>
      </w:r>
      <w:r w:rsidRPr="00F20A2D">
        <w:rPr>
          <w:rFonts w:eastAsia="WenQuanYi Micro Hei"/>
          <w:sz w:val="28"/>
          <w:szCs w:val="28"/>
        </w:rPr>
        <w:t>во всех программах феде</w:t>
      </w:r>
      <w:r>
        <w:rPr>
          <w:rFonts w:eastAsia="WenQuanYi Micro Hei"/>
          <w:sz w:val="28"/>
          <w:szCs w:val="28"/>
        </w:rPr>
        <w:t>рального</w:t>
      </w:r>
      <w:r w:rsidR="00BF7183">
        <w:rPr>
          <w:rFonts w:eastAsia="WenQuanYi Micro Hei"/>
          <w:sz w:val="28"/>
          <w:szCs w:val="28"/>
        </w:rPr>
        <w:t xml:space="preserve"> и </w:t>
      </w:r>
      <w:r>
        <w:rPr>
          <w:rFonts w:eastAsia="WenQuanYi Micro Hei"/>
          <w:sz w:val="28"/>
          <w:szCs w:val="28"/>
        </w:rPr>
        <w:t xml:space="preserve">регионального уровней. </w:t>
      </w:r>
    </w:p>
    <w:p w:rsidR="00F20A2D" w:rsidRPr="00F20A2D" w:rsidRDefault="00F20A2D" w:rsidP="00F20A2D">
      <w:pPr>
        <w:pStyle w:val="af8"/>
        <w:spacing w:before="0" w:after="0"/>
        <w:ind w:firstLine="851"/>
        <w:jc w:val="both"/>
        <w:rPr>
          <w:rFonts w:eastAsia="WenQuanYi Micro Hei"/>
          <w:sz w:val="28"/>
          <w:szCs w:val="28"/>
        </w:rPr>
      </w:pPr>
      <w:r>
        <w:rPr>
          <w:rFonts w:eastAsia="WenQuanYi Micro Hei"/>
          <w:sz w:val="28"/>
          <w:szCs w:val="28"/>
        </w:rPr>
        <w:t xml:space="preserve">Так, </w:t>
      </w:r>
      <w:r w:rsidRPr="00F20A2D">
        <w:rPr>
          <w:rFonts w:eastAsia="WenQuanYi Micro Hei"/>
          <w:sz w:val="28"/>
          <w:szCs w:val="28"/>
        </w:rPr>
        <w:t xml:space="preserve">на территории Черниговского района реализуется </w:t>
      </w:r>
      <w:r w:rsidR="007D4DFA">
        <w:rPr>
          <w:rFonts w:eastAsia="WenQuanYi Micro Hei"/>
          <w:sz w:val="28"/>
          <w:szCs w:val="28"/>
        </w:rPr>
        <w:t>пять  национальных проектов</w:t>
      </w:r>
      <w:r w:rsidRPr="00F20A2D">
        <w:rPr>
          <w:rFonts w:eastAsia="WenQuanYi Micro Hei"/>
          <w:sz w:val="28"/>
          <w:szCs w:val="28"/>
        </w:rPr>
        <w:t>: «Культура», «Образование», «Жильё и городская среда»</w:t>
      </w:r>
      <w:r w:rsidR="000E7090">
        <w:rPr>
          <w:rFonts w:eastAsia="WenQuanYi Micro Hei"/>
          <w:sz w:val="28"/>
          <w:szCs w:val="28"/>
        </w:rPr>
        <w:t>, «Демография»</w:t>
      </w:r>
      <w:r w:rsidR="007D4DFA">
        <w:rPr>
          <w:rFonts w:eastAsia="WenQuanYi Micro Hei"/>
          <w:sz w:val="28"/>
          <w:szCs w:val="28"/>
        </w:rPr>
        <w:t>, «Здравоохранения».</w:t>
      </w:r>
    </w:p>
    <w:p w:rsidR="00F20A2D" w:rsidRDefault="00F20A2D" w:rsidP="00F20A2D">
      <w:pPr>
        <w:pStyle w:val="af8"/>
        <w:spacing w:before="0" w:after="0"/>
        <w:ind w:firstLine="851"/>
        <w:jc w:val="both"/>
        <w:rPr>
          <w:rFonts w:eastAsia="WenQuanYi Micro Hei"/>
          <w:sz w:val="28"/>
          <w:szCs w:val="28"/>
        </w:rPr>
      </w:pPr>
      <w:r w:rsidRPr="00F20A2D">
        <w:rPr>
          <w:rFonts w:eastAsia="WenQuanYi Micro Hei"/>
          <w:sz w:val="28"/>
          <w:szCs w:val="28"/>
        </w:rPr>
        <w:t>Национальный проект «Культура» реализуется в рамках двух региональных проектов «Культурная среда» и «Творческие люди»</w:t>
      </w:r>
      <w:r>
        <w:rPr>
          <w:rFonts w:eastAsia="WenQuanYi Micro Hei"/>
          <w:sz w:val="28"/>
          <w:szCs w:val="28"/>
        </w:rPr>
        <w:t>. С</w:t>
      </w:r>
      <w:r w:rsidRPr="00F20A2D">
        <w:rPr>
          <w:rFonts w:eastAsia="WenQuanYi Micro Hei"/>
          <w:sz w:val="28"/>
          <w:szCs w:val="28"/>
        </w:rPr>
        <w:t>умма</w:t>
      </w:r>
      <w:r w:rsidR="005E60BC">
        <w:rPr>
          <w:rFonts w:eastAsia="WenQuanYi Micro Hei"/>
          <w:sz w:val="28"/>
          <w:szCs w:val="28"/>
        </w:rPr>
        <w:t xml:space="preserve"> для реализации</w:t>
      </w:r>
      <w:r w:rsidRPr="00F20A2D">
        <w:rPr>
          <w:rFonts w:eastAsia="WenQuanYi Micro Hei"/>
          <w:sz w:val="28"/>
          <w:szCs w:val="28"/>
        </w:rPr>
        <w:t xml:space="preserve"> эти</w:t>
      </w:r>
      <w:r w:rsidR="005E60BC">
        <w:rPr>
          <w:rFonts w:eastAsia="WenQuanYi Micro Hei"/>
          <w:sz w:val="28"/>
          <w:szCs w:val="28"/>
        </w:rPr>
        <w:t>х проектов</w:t>
      </w:r>
      <w:r w:rsidRPr="00F20A2D">
        <w:rPr>
          <w:rFonts w:eastAsia="WenQuanYi Micro Hei"/>
          <w:sz w:val="28"/>
          <w:szCs w:val="28"/>
        </w:rPr>
        <w:t xml:space="preserve"> состав</w:t>
      </w:r>
      <w:r w:rsidR="005E60BC">
        <w:rPr>
          <w:rFonts w:eastAsia="WenQuanYi Micro Hei"/>
          <w:sz w:val="28"/>
          <w:szCs w:val="28"/>
        </w:rPr>
        <w:t>и</w:t>
      </w:r>
      <w:r w:rsidRPr="00F20A2D">
        <w:rPr>
          <w:rFonts w:eastAsia="WenQuanYi Micro Hei"/>
          <w:sz w:val="28"/>
          <w:szCs w:val="28"/>
        </w:rPr>
        <w:t>л</w:t>
      </w:r>
      <w:r w:rsidR="005E60BC">
        <w:rPr>
          <w:rFonts w:eastAsia="WenQuanYi Micro Hei"/>
          <w:sz w:val="28"/>
          <w:szCs w:val="28"/>
        </w:rPr>
        <w:t xml:space="preserve">а </w:t>
      </w:r>
      <w:r w:rsidRPr="00F20A2D">
        <w:rPr>
          <w:rFonts w:eastAsia="WenQuanYi Micro Hei"/>
          <w:sz w:val="28"/>
          <w:szCs w:val="28"/>
        </w:rPr>
        <w:t xml:space="preserve"> 33,49 млн. руб. </w:t>
      </w:r>
    </w:p>
    <w:p w:rsidR="00F20A2D" w:rsidRDefault="00F20A2D" w:rsidP="00F20A2D">
      <w:pPr>
        <w:pStyle w:val="af8"/>
        <w:spacing w:before="0" w:after="0"/>
        <w:ind w:firstLine="851"/>
        <w:jc w:val="both"/>
        <w:rPr>
          <w:rFonts w:eastAsia="WenQuanYi Micro Hei"/>
          <w:sz w:val="28"/>
          <w:szCs w:val="28"/>
        </w:rPr>
      </w:pPr>
      <w:r w:rsidRPr="00F20A2D">
        <w:rPr>
          <w:rFonts w:eastAsia="WenQuanYi Micro Hei"/>
          <w:sz w:val="28"/>
          <w:szCs w:val="28"/>
        </w:rPr>
        <w:t xml:space="preserve">Благодаря реализации мероприятий нацпроекта </w:t>
      </w:r>
      <w:r w:rsidR="005E60BC">
        <w:rPr>
          <w:rFonts w:eastAsia="WenQuanYi Micro Hei"/>
          <w:sz w:val="28"/>
          <w:szCs w:val="28"/>
        </w:rPr>
        <w:t>«</w:t>
      </w:r>
      <w:r w:rsidRPr="00F20A2D">
        <w:rPr>
          <w:rFonts w:eastAsia="WenQuanYi Micro Hei"/>
          <w:sz w:val="28"/>
          <w:szCs w:val="28"/>
        </w:rPr>
        <w:t>Культура</w:t>
      </w:r>
      <w:r w:rsidR="005E60BC">
        <w:rPr>
          <w:rFonts w:eastAsia="WenQuanYi Micro Hei"/>
          <w:sz w:val="28"/>
          <w:szCs w:val="28"/>
        </w:rPr>
        <w:t>»</w:t>
      </w:r>
      <w:r w:rsidRPr="00F20A2D">
        <w:rPr>
          <w:rFonts w:eastAsia="WenQuanYi Micro Hei"/>
          <w:sz w:val="28"/>
          <w:szCs w:val="28"/>
        </w:rPr>
        <w:t xml:space="preserve"> завершены капитальные ремонты в ДШИ с</w:t>
      </w:r>
      <w:proofErr w:type="gramStart"/>
      <w:r w:rsidRPr="00F20A2D">
        <w:rPr>
          <w:rFonts w:eastAsia="WenQuanYi Micro Hei"/>
          <w:sz w:val="28"/>
          <w:szCs w:val="28"/>
        </w:rPr>
        <w:t>.Ч</w:t>
      </w:r>
      <w:proofErr w:type="gramEnd"/>
      <w:r w:rsidRPr="00F20A2D">
        <w:rPr>
          <w:rFonts w:eastAsia="WenQuanYi Micro Hei"/>
          <w:sz w:val="28"/>
          <w:szCs w:val="28"/>
        </w:rPr>
        <w:t xml:space="preserve">ерниговка (проведен ремонт фасада, кровли, проведены внутренние ремонтные работы), в филиале ДШИ в </w:t>
      </w:r>
      <w:proofErr w:type="spellStart"/>
      <w:r w:rsidRPr="00F20A2D">
        <w:rPr>
          <w:rFonts w:eastAsia="WenQuanYi Micro Hei"/>
          <w:sz w:val="28"/>
          <w:szCs w:val="28"/>
        </w:rPr>
        <w:t>пгт.Сибирцево</w:t>
      </w:r>
      <w:proofErr w:type="spellEnd"/>
      <w:r w:rsidRPr="00F20A2D">
        <w:rPr>
          <w:rFonts w:eastAsia="WenQuanYi Micro Hei"/>
          <w:sz w:val="28"/>
          <w:szCs w:val="28"/>
        </w:rPr>
        <w:t xml:space="preserve"> (проведен полный ремонт здания, включая замену систему электроснабжения). </w:t>
      </w:r>
    </w:p>
    <w:p w:rsidR="00F20A2D" w:rsidRPr="00F20A2D" w:rsidRDefault="00F20A2D" w:rsidP="00F20A2D">
      <w:pPr>
        <w:pStyle w:val="af8"/>
        <w:spacing w:before="0" w:after="0"/>
        <w:ind w:firstLine="851"/>
        <w:jc w:val="both"/>
        <w:rPr>
          <w:rFonts w:eastAsia="WenQuanYi Micro Hei"/>
          <w:sz w:val="28"/>
          <w:szCs w:val="28"/>
        </w:rPr>
      </w:pPr>
      <w:r w:rsidRPr="00F20A2D">
        <w:rPr>
          <w:rFonts w:eastAsia="WenQuanYi Micro Hei"/>
          <w:sz w:val="28"/>
          <w:szCs w:val="28"/>
        </w:rPr>
        <w:t>В рамках регионального проекта «Творческие люди» выплачивается   субсидия на государственную поддержку муниципальных учреждений культуры  и лучших работников муниципальных учреждений культуры.</w:t>
      </w:r>
    </w:p>
    <w:p w:rsidR="00F20A2D" w:rsidRDefault="00F20A2D" w:rsidP="00F20A2D">
      <w:pPr>
        <w:pStyle w:val="af8"/>
        <w:spacing w:before="0" w:after="0"/>
        <w:ind w:firstLine="851"/>
        <w:jc w:val="both"/>
        <w:rPr>
          <w:rFonts w:eastAsia="WenQuanYi Micro Hei"/>
          <w:sz w:val="28"/>
          <w:szCs w:val="28"/>
        </w:rPr>
      </w:pPr>
      <w:r w:rsidRPr="00F20A2D">
        <w:rPr>
          <w:rFonts w:eastAsia="WenQuanYi Micro Hei"/>
          <w:sz w:val="28"/>
          <w:szCs w:val="28"/>
        </w:rPr>
        <w:t xml:space="preserve"> В рамках национального проекта «Образование»</w:t>
      </w:r>
      <w:r>
        <w:rPr>
          <w:rFonts w:eastAsia="WenQuanYi Micro Hei"/>
          <w:sz w:val="28"/>
          <w:szCs w:val="28"/>
        </w:rPr>
        <w:t xml:space="preserve">, </w:t>
      </w:r>
      <w:r w:rsidRPr="00F20A2D">
        <w:rPr>
          <w:rFonts w:eastAsia="WenQuanYi Micro Hei"/>
          <w:sz w:val="28"/>
          <w:szCs w:val="28"/>
        </w:rPr>
        <w:t>и региональных  проектов « Успех каждого ребенка» и  «Современная школа»</w:t>
      </w:r>
      <w:r>
        <w:rPr>
          <w:rFonts w:eastAsia="WenQuanYi Micro Hei"/>
          <w:sz w:val="28"/>
          <w:szCs w:val="28"/>
        </w:rPr>
        <w:t>,</w:t>
      </w:r>
      <w:r w:rsidRPr="00F20A2D">
        <w:rPr>
          <w:rFonts w:eastAsia="WenQuanYi Micro Hei"/>
          <w:sz w:val="28"/>
          <w:szCs w:val="28"/>
        </w:rPr>
        <w:t xml:space="preserve">  проведен ремон</w:t>
      </w:r>
      <w:r>
        <w:rPr>
          <w:rFonts w:eastAsia="WenQuanYi Micro Hei"/>
          <w:sz w:val="28"/>
          <w:szCs w:val="28"/>
        </w:rPr>
        <w:t>т спортивного зала в МБОУСОШ №2, также</w:t>
      </w:r>
      <w:r w:rsidRPr="00F20A2D">
        <w:rPr>
          <w:rFonts w:eastAsia="WenQuanYi Micro Hei"/>
          <w:sz w:val="28"/>
          <w:szCs w:val="28"/>
        </w:rPr>
        <w:t xml:space="preserve"> приобретен спортивный инвентарь.</w:t>
      </w:r>
    </w:p>
    <w:p w:rsidR="00F20A2D" w:rsidRDefault="00F20A2D" w:rsidP="00F20A2D">
      <w:pPr>
        <w:pStyle w:val="af8"/>
        <w:spacing w:before="0" w:after="0"/>
        <w:ind w:firstLine="851"/>
        <w:jc w:val="both"/>
        <w:rPr>
          <w:rFonts w:eastAsia="WenQuanYi Micro Hei"/>
          <w:sz w:val="28"/>
          <w:szCs w:val="28"/>
        </w:rPr>
      </w:pPr>
      <w:r w:rsidRPr="00F20A2D">
        <w:rPr>
          <w:rFonts w:eastAsia="WenQuanYi Micro Hei"/>
          <w:sz w:val="28"/>
          <w:szCs w:val="28"/>
        </w:rPr>
        <w:t xml:space="preserve">Созданы  </w:t>
      </w:r>
      <w:r>
        <w:rPr>
          <w:rFonts w:eastAsia="WenQuanYi Micro Hei"/>
          <w:sz w:val="28"/>
          <w:szCs w:val="28"/>
        </w:rPr>
        <w:t xml:space="preserve">образовательные </w:t>
      </w:r>
      <w:r w:rsidRPr="00F20A2D">
        <w:rPr>
          <w:rFonts w:eastAsia="WenQuanYi Micro Hei"/>
          <w:sz w:val="28"/>
          <w:szCs w:val="28"/>
        </w:rPr>
        <w:t>центры</w:t>
      </w:r>
      <w:r>
        <w:rPr>
          <w:rFonts w:eastAsia="WenQuanYi Micro Hei"/>
          <w:sz w:val="28"/>
          <w:szCs w:val="28"/>
        </w:rPr>
        <w:t xml:space="preserve"> по проекту</w:t>
      </w:r>
      <w:r w:rsidRPr="00F20A2D">
        <w:rPr>
          <w:rFonts w:eastAsia="WenQuanYi Micro Hei"/>
          <w:sz w:val="28"/>
          <w:szCs w:val="28"/>
        </w:rPr>
        <w:t xml:space="preserve"> «Точка роста» в МБОУСОШ №5, МБОСОШ №3.</w:t>
      </w:r>
      <w:r>
        <w:rPr>
          <w:rFonts w:eastAsia="WenQuanYi Micro Hei"/>
          <w:sz w:val="28"/>
          <w:szCs w:val="28"/>
        </w:rPr>
        <w:t xml:space="preserve">  В настоящее время </w:t>
      </w:r>
      <w:r w:rsidRPr="00F20A2D">
        <w:rPr>
          <w:rFonts w:eastAsia="WenQuanYi Micro Hei"/>
          <w:sz w:val="28"/>
          <w:szCs w:val="28"/>
        </w:rPr>
        <w:t xml:space="preserve">в кабинетах физики, химии и биологии </w:t>
      </w:r>
      <w:r>
        <w:rPr>
          <w:rFonts w:eastAsia="WenQuanYi Micro Hei"/>
          <w:sz w:val="28"/>
          <w:szCs w:val="28"/>
        </w:rPr>
        <w:t xml:space="preserve">этих школ </w:t>
      </w:r>
      <w:r w:rsidRPr="00F20A2D">
        <w:rPr>
          <w:rFonts w:eastAsia="WenQuanYi Micro Hei"/>
          <w:sz w:val="28"/>
          <w:szCs w:val="28"/>
        </w:rPr>
        <w:t>поставлено современное оборудование</w:t>
      </w:r>
      <w:r>
        <w:rPr>
          <w:rFonts w:eastAsia="WenQuanYi Micro Hei"/>
          <w:sz w:val="28"/>
          <w:szCs w:val="28"/>
        </w:rPr>
        <w:t>: е</w:t>
      </w:r>
      <w:r w:rsidRPr="00F20A2D">
        <w:rPr>
          <w:rFonts w:eastAsia="WenQuanYi Micro Hei"/>
          <w:sz w:val="28"/>
          <w:szCs w:val="28"/>
        </w:rPr>
        <w:t>сть цифровые лаборатории для проведения лабораторных занятий, цифровые датчики, цифровой микроскоп, программное обеспечение, конструктор для программируемых моделей инженерных систе</w:t>
      </w:r>
      <w:r>
        <w:rPr>
          <w:rFonts w:eastAsia="WenQuanYi Micro Hei"/>
          <w:sz w:val="28"/>
          <w:szCs w:val="28"/>
        </w:rPr>
        <w:t xml:space="preserve">м и оборудование по </w:t>
      </w:r>
      <w:proofErr w:type="spellStart"/>
      <w:r>
        <w:rPr>
          <w:rFonts w:eastAsia="WenQuanYi Micro Hei"/>
          <w:sz w:val="28"/>
          <w:szCs w:val="28"/>
        </w:rPr>
        <w:t>роботехнике</w:t>
      </w:r>
      <w:proofErr w:type="spellEnd"/>
      <w:r w:rsidRPr="00F20A2D">
        <w:rPr>
          <w:rFonts w:eastAsia="WenQuanYi Micro Hei"/>
          <w:sz w:val="28"/>
          <w:szCs w:val="28"/>
        </w:rPr>
        <w:t>.</w:t>
      </w:r>
    </w:p>
    <w:p w:rsidR="000850DD" w:rsidRDefault="000850DD" w:rsidP="000850DD">
      <w:pPr>
        <w:pStyle w:val="af8"/>
        <w:spacing w:line="240" w:lineRule="auto"/>
        <w:jc w:val="both"/>
        <w:rPr>
          <w:rFonts w:eastAsia="WenQuanYi Micro Hei"/>
          <w:sz w:val="28"/>
          <w:szCs w:val="28"/>
        </w:rPr>
      </w:pPr>
      <w:r>
        <w:rPr>
          <w:rFonts w:eastAsia="WenQuanYi Micro Hei"/>
          <w:sz w:val="28"/>
          <w:szCs w:val="28"/>
        </w:rPr>
        <w:tab/>
        <w:t xml:space="preserve"> В рамках национального проекта «Демография» реализован региональный проект «</w:t>
      </w:r>
      <w:r w:rsidRPr="000850DD">
        <w:rPr>
          <w:rFonts w:eastAsia="WenQuanYi Micro Hei"/>
          <w:sz w:val="28"/>
          <w:szCs w:val="28"/>
        </w:rPr>
        <w:t>Спорт – норма жизни</w:t>
      </w:r>
      <w:r>
        <w:rPr>
          <w:rFonts w:eastAsia="WenQuanYi Micro Hei"/>
          <w:sz w:val="28"/>
          <w:szCs w:val="28"/>
        </w:rPr>
        <w:t>» и приобретен спортивный инвентарь, спортивное оборудование и иное имущество</w:t>
      </w:r>
      <w:r w:rsidRPr="000850DD">
        <w:rPr>
          <w:rFonts w:eastAsia="WenQuanYi Micro Hei"/>
          <w:sz w:val="28"/>
          <w:szCs w:val="28"/>
        </w:rPr>
        <w:t xml:space="preserve"> для развития лыжного спорта </w:t>
      </w:r>
      <w:r>
        <w:rPr>
          <w:rFonts w:eastAsia="WenQuanYi Micro Hei"/>
          <w:sz w:val="28"/>
          <w:szCs w:val="28"/>
        </w:rPr>
        <w:t xml:space="preserve">на сумму </w:t>
      </w:r>
      <w:r w:rsidRPr="000850DD">
        <w:rPr>
          <w:rFonts w:eastAsia="WenQuanYi Micro Hei"/>
          <w:sz w:val="28"/>
          <w:szCs w:val="28"/>
        </w:rPr>
        <w:t>3,86 млн</w:t>
      </w:r>
      <w:proofErr w:type="gramStart"/>
      <w:r w:rsidRPr="000850DD">
        <w:rPr>
          <w:rFonts w:eastAsia="WenQuanYi Micro Hei"/>
          <w:sz w:val="28"/>
          <w:szCs w:val="28"/>
        </w:rPr>
        <w:t>.р</w:t>
      </w:r>
      <w:proofErr w:type="gramEnd"/>
      <w:r w:rsidRPr="000850DD">
        <w:rPr>
          <w:rFonts w:eastAsia="WenQuanYi Micro Hei"/>
          <w:sz w:val="28"/>
          <w:szCs w:val="28"/>
        </w:rPr>
        <w:t>уб</w:t>
      </w:r>
      <w:r>
        <w:rPr>
          <w:rFonts w:eastAsia="WenQuanYi Micro Hei"/>
          <w:sz w:val="28"/>
          <w:szCs w:val="28"/>
        </w:rPr>
        <w:t>.</w:t>
      </w:r>
    </w:p>
    <w:p w:rsidR="007243E0" w:rsidRPr="00F20A2D" w:rsidRDefault="007243E0" w:rsidP="000850DD">
      <w:pPr>
        <w:pStyle w:val="af8"/>
        <w:spacing w:line="240" w:lineRule="auto"/>
        <w:jc w:val="both"/>
        <w:rPr>
          <w:rFonts w:eastAsia="WenQuanYi Micro Hei"/>
          <w:sz w:val="28"/>
          <w:szCs w:val="28"/>
        </w:rPr>
      </w:pPr>
      <w:r>
        <w:rPr>
          <w:rFonts w:eastAsia="WenQuanYi Micro Hei"/>
          <w:sz w:val="28"/>
          <w:szCs w:val="28"/>
        </w:rPr>
        <w:tab/>
        <w:t>Кроме того, в</w:t>
      </w:r>
      <w:r w:rsidRPr="007243E0">
        <w:rPr>
          <w:rFonts w:eastAsia="WenQuanYi Micro Hei"/>
          <w:sz w:val="28"/>
          <w:szCs w:val="28"/>
        </w:rPr>
        <w:t xml:space="preserve"> рамках </w:t>
      </w:r>
      <w:r w:rsidR="007D4DFA">
        <w:rPr>
          <w:rFonts w:eastAsia="WenQuanYi Micro Hei"/>
          <w:sz w:val="28"/>
          <w:szCs w:val="28"/>
        </w:rPr>
        <w:t>национального проекта «Здравоохранения»   реализована региональная программа</w:t>
      </w:r>
      <w:r w:rsidRPr="007243E0">
        <w:rPr>
          <w:rFonts w:eastAsia="WenQuanYi Micro Hei"/>
          <w:sz w:val="28"/>
          <w:szCs w:val="28"/>
        </w:rPr>
        <w:t xml:space="preserve"> модернизации первичного звена здравоохранения Приморского края</w:t>
      </w:r>
      <w:r w:rsidR="007D4DFA">
        <w:rPr>
          <w:rFonts w:eastAsia="WenQuanYi Micro Hei"/>
          <w:sz w:val="28"/>
          <w:szCs w:val="28"/>
        </w:rPr>
        <w:t xml:space="preserve"> и  </w:t>
      </w:r>
      <w:r w:rsidRPr="007243E0">
        <w:rPr>
          <w:rFonts w:eastAsia="WenQuanYi Micro Hei"/>
          <w:sz w:val="28"/>
          <w:szCs w:val="28"/>
        </w:rPr>
        <w:t>проведен выборочный капитальный ремонт Поликлиники  № 1, заказчиком которого является КГБУЗ «Черниговская ЦРБ».</w:t>
      </w:r>
    </w:p>
    <w:p w:rsidR="00F20A2D" w:rsidRPr="00046F52" w:rsidRDefault="001B6495" w:rsidP="000850DD">
      <w:pPr>
        <w:pStyle w:val="af8"/>
        <w:spacing w:before="0" w:after="0" w:line="240" w:lineRule="auto"/>
        <w:ind w:firstLine="851"/>
        <w:jc w:val="both"/>
        <w:rPr>
          <w:szCs w:val="28"/>
        </w:rPr>
      </w:pPr>
      <w:r>
        <w:rPr>
          <w:rFonts w:eastAsia="WenQuanYi Micro Hei"/>
          <w:sz w:val="28"/>
          <w:szCs w:val="28"/>
        </w:rPr>
        <w:t>В Администрацию</w:t>
      </w:r>
      <w:r w:rsidR="00F20A2D" w:rsidRPr="00F20A2D">
        <w:rPr>
          <w:rFonts w:eastAsia="WenQuanYi Micro Hei"/>
          <w:sz w:val="28"/>
          <w:szCs w:val="28"/>
        </w:rPr>
        <w:t xml:space="preserve"> Черниговского района  </w:t>
      </w:r>
      <w:r w:rsidR="00F20A2D">
        <w:rPr>
          <w:rFonts w:eastAsia="WenQuanYi Micro Hei"/>
          <w:sz w:val="28"/>
          <w:szCs w:val="28"/>
        </w:rPr>
        <w:t>н</w:t>
      </w:r>
      <w:r w:rsidR="00F20A2D" w:rsidRPr="00F20A2D">
        <w:rPr>
          <w:rFonts w:eastAsia="WenQuanYi Micro Hei"/>
          <w:sz w:val="28"/>
          <w:szCs w:val="28"/>
        </w:rPr>
        <w:t>а  2022 год в рамках инициативного бюджети</w:t>
      </w:r>
      <w:r w:rsidR="00F20A2D">
        <w:rPr>
          <w:rFonts w:eastAsia="WenQuanYi Micro Hei"/>
          <w:sz w:val="28"/>
          <w:szCs w:val="28"/>
        </w:rPr>
        <w:t xml:space="preserve">рования конкурса «Твой проект» </w:t>
      </w:r>
      <w:proofErr w:type="gramStart"/>
      <w:r w:rsidR="00F20A2D" w:rsidRPr="00F20A2D">
        <w:rPr>
          <w:rFonts w:eastAsia="WenQuanYi Micro Hei"/>
          <w:sz w:val="28"/>
          <w:szCs w:val="28"/>
        </w:rPr>
        <w:t>поданы</w:t>
      </w:r>
      <w:proofErr w:type="gramEnd"/>
      <w:r w:rsidR="00F20A2D" w:rsidRPr="00F20A2D">
        <w:rPr>
          <w:rFonts w:eastAsia="WenQuanYi Micro Hei"/>
          <w:sz w:val="28"/>
          <w:szCs w:val="28"/>
        </w:rPr>
        <w:t xml:space="preserve"> 8  заявок от инициативных граждан. Все заявки  касаются благоустройства территорий </w:t>
      </w:r>
      <w:r w:rsidR="00F20A2D">
        <w:rPr>
          <w:rFonts w:eastAsia="WenQuanYi Micro Hei"/>
          <w:sz w:val="28"/>
          <w:szCs w:val="28"/>
        </w:rPr>
        <w:t xml:space="preserve">Черниговского района – это </w:t>
      </w:r>
      <w:r w:rsidR="00F20A2D" w:rsidRPr="00F20A2D">
        <w:rPr>
          <w:rFonts w:eastAsia="WenQuanYi Micro Hei"/>
          <w:sz w:val="28"/>
          <w:szCs w:val="28"/>
        </w:rPr>
        <w:t>создание скверов и детских площадок</w:t>
      </w:r>
      <w:r w:rsidR="00F20A2D">
        <w:rPr>
          <w:rFonts w:eastAsia="WenQuanYi Micro Hei"/>
          <w:sz w:val="28"/>
          <w:szCs w:val="28"/>
        </w:rPr>
        <w:t xml:space="preserve">. </w:t>
      </w:r>
      <w:r w:rsidR="002B7B31">
        <w:rPr>
          <w:rFonts w:eastAsia="WenQuanYi Micro Hei"/>
          <w:sz w:val="28"/>
          <w:szCs w:val="28"/>
        </w:rPr>
        <w:t>Ч</w:t>
      </w:r>
      <w:r w:rsidR="00F20A2D" w:rsidRPr="00F20A2D">
        <w:rPr>
          <w:rFonts w:eastAsia="WenQuanYi Micro Hei"/>
          <w:sz w:val="28"/>
          <w:szCs w:val="28"/>
        </w:rPr>
        <w:t>то  позволит создать места для активного отдыха детей, подростков и их родителей, а также повышение привлекательности сёл для жителей и гостей нашего района.</w:t>
      </w:r>
    </w:p>
    <w:p w:rsidR="00421087" w:rsidRPr="00046F52" w:rsidRDefault="002555F8" w:rsidP="0002536A">
      <w:pPr>
        <w:pStyle w:val="afa"/>
        <w:tabs>
          <w:tab w:val="clear" w:pos="708"/>
          <w:tab w:val="left" w:pos="-8080"/>
        </w:tabs>
        <w:ind w:firstLine="851"/>
        <w:jc w:val="both"/>
        <w:rPr>
          <w:rFonts w:cs="Times New Roman"/>
          <w:szCs w:val="28"/>
          <w:lang w:eastAsia="ru-RU"/>
        </w:rPr>
      </w:pPr>
      <w:r w:rsidRPr="00046F52">
        <w:rPr>
          <w:rFonts w:cs="Times New Roman"/>
          <w:szCs w:val="28"/>
          <w:lang w:eastAsia="ru-RU"/>
        </w:rPr>
        <w:t>Приоритетными направлениями развития экономики района являются сельское хозяйство, перерабатывающа</w:t>
      </w:r>
      <w:r w:rsidR="002B7B31">
        <w:rPr>
          <w:rFonts w:cs="Times New Roman"/>
          <w:szCs w:val="28"/>
          <w:lang w:eastAsia="ru-RU"/>
        </w:rPr>
        <w:t>я промышленность, строительство и</w:t>
      </w:r>
      <w:r w:rsidRPr="00046F52">
        <w:rPr>
          <w:rFonts w:cs="Times New Roman"/>
          <w:szCs w:val="28"/>
          <w:lang w:eastAsia="ru-RU"/>
        </w:rPr>
        <w:t xml:space="preserve"> развитие сферы услуг.</w:t>
      </w:r>
    </w:p>
    <w:p w:rsidR="005E0210" w:rsidRDefault="002555F8" w:rsidP="0002536A">
      <w:pPr>
        <w:pStyle w:val="afa"/>
        <w:tabs>
          <w:tab w:val="clear" w:pos="708"/>
          <w:tab w:val="left" w:pos="-8080"/>
        </w:tabs>
        <w:ind w:firstLine="851"/>
        <w:jc w:val="both"/>
        <w:rPr>
          <w:rFonts w:cs="Times New Roman"/>
          <w:szCs w:val="28"/>
          <w:lang w:eastAsia="ru-RU"/>
        </w:rPr>
      </w:pPr>
      <w:r w:rsidRPr="00046F52">
        <w:rPr>
          <w:rFonts w:cs="Times New Roman"/>
          <w:szCs w:val="28"/>
          <w:lang w:eastAsia="ru-RU"/>
        </w:rPr>
        <w:t xml:space="preserve">«Инвестиционный паспорт» Черниговского муниципального района Приморского края представляет собой информационный материал, направленный на создание продуктивной основы диалога местной власти и инвестора. Он позволяет </w:t>
      </w:r>
      <w:r w:rsidR="005E0210">
        <w:rPr>
          <w:rFonts w:cs="Times New Roman"/>
          <w:szCs w:val="28"/>
          <w:lang w:eastAsia="ru-RU"/>
        </w:rPr>
        <w:t>объективно оценить привлекательность вложения инвестиционных средств, а также найти надежных партнеров и принять решение о начале работы в нашем районе.</w:t>
      </w:r>
    </w:p>
    <w:p w:rsidR="005E0210" w:rsidRDefault="005E0210" w:rsidP="0002536A">
      <w:pPr>
        <w:pStyle w:val="afa"/>
        <w:tabs>
          <w:tab w:val="clear" w:pos="708"/>
          <w:tab w:val="left" w:pos="-8080"/>
        </w:tabs>
        <w:ind w:firstLine="851"/>
        <w:jc w:val="both"/>
        <w:rPr>
          <w:rFonts w:cs="Times New Roman"/>
          <w:szCs w:val="28"/>
          <w:lang w:eastAsia="ru-RU"/>
        </w:rPr>
      </w:pPr>
      <w:r>
        <w:rPr>
          <w:rFonts w:cs="Times New Roman"/>
          <w:szCs w:val="28"/>
          <w:lang w:eastAsia="ru-RU"/>
        </w:rPr>
        <w:t xml:space="preserve">Администрация Черниговского района готова оказывать поддержку инвесторам, </w:t>
      </w:r>
      <w:r w:rsidR="00BF7183">
        <w:rPr>
          <w:rFonts w:cs="Times New Roman"/>
          <w:szCs w:val="28"/>
          <w:lang w:eastAsia="ru-RU"/>
        </w:rPr>
        <w:t>создава</w:t>
      </w:r>
      <w:r w:rsidR="00C878E8">
        <w:rPr>
          <w:rFonts w:cs="Times New Roman"/>
          <w:szCs w:val="28"/>
          <w:lang w:eastAsia="ru-RU"/>
        </w:rPr>
        <w:t>я</w:t>
      </w:r>
      <w:r>
        <w:rPr>
          <w:rFonts w:cs="Times New Roman"/>
          <w:szCs w:val="28"/>
          <w:lang w:eastAsia="ru-RU"/>
        </w:rPr>
        <w:t xml:space="preserve"> благоприятные условия для реализации проектов и предложений, способствующих укреплению экономического потенциала Черниговского района, развитию его инфраструктуры, повышению занятости и материального благосостояния его жителей.</w:t>
      </w:r>
    </w:p>
    <w:p w:rsidR="002B7B31" w:rsidRDefault="002555F8" w:rsidP="0002536A">
      <w:pPr>
        <w:pStyle w:val="afa"/>
        <w:tabs>
          <w:tab w:val="clear" w:pos="708"/>
          <w:tab w:val="left" w:pos="-8080"/>
        </w:tabs>
        <w:ind w:firstLine="851"/>
        <w:jc w:val="both"/>
        <w:rPr>
          <w:rFonts w:cs="Times New Roman"/>
          <w:szCs w:val="28"/>
          <w:lang w:eastAsia="ru-RU"/>
        </w:rPr>
      </w:pPr>
      <w:r w:rsidRPr="00046F52">
        <w:rPr>
          <w:rFonts w:cs="Times New Roman"/>
          <w:szCs w:val="28"/>
          <w:lang w:eastAsia="ru-RU"/>
        </w:rPr>
        <w:t>Черниговский муниципальный район Приморского края открыт для новых серьезных проектов в различных сферах бизнеса. Мы готовы достойно встретить как отечественных, так и зарубежных предпринимателей</w:t>
      </w:r>
      <w:r w:rsidR="006D496D">
        <w:rPr>
          <w:rFonts w:cs="Times New Roman"/>
          <w:szCs w:val="28"/>
          <w:lang w:eastAsia="ru-RU"/>
        </w:rPr>
        <w:t xml:space="preserve">, готовы оказать поддержку </w:t>
      </w:r>
      <w:r w:rsidR="0081616E">
        <w:rPr>
          <w:rFonts w:cs="Times New Roman"/>
          <w:szCs w:val="28"/>
          <w:lang w:eastAsia="ru-RU"/>
        </w:rPr>
        <w:t xml:space="preserve">как опытным, так и начинающим предпринимателям, от которых мы ждем новых идей и нестандартных решений. </w:t>
      </w:r>
    </w:p>
    <w:p w:rsidR="00421087" w:rsidRPr="00046F52" w:rsidRDefault="0081616E" w:rsidP="0002536A">
      <w:pPr>
        <w:pStyle w:val="afa"/>
        <w:tabs>
          <w:tab w:val="clear" w:pos="708"/>
          <w:tab w:val="left" w:pos="-8080"/>
        </w:tabs>
        <w:ind w:firstLine="851"/>
        <w:jc w:val="both"/>
        <w:rPr>
          <w:rFonts w:cs="Times New Roman"/>
          <w:szCs w:val="28"/>
          <w:lang w:eastAsia="ru-RU"/>
        </w:rPr>
      </w:pPr>
      <w:r>
        <w:rPr>
          <w:rFonts w:cs="Times New Roman"/>
          <w:szCs w:val="28"/>
          <w:lang w:eastAsia="ru-RU"/>
        </w:rPr>
        <w:t>Дальнейшее развитие нашего района во многом зависит от нас с вами!</w:t>
      </w:r>
    </w:p>
    <w:p w:rsidR="00101B45" w:rsidRDefault="00101B45">
      <w:pPr>
        <w:pStyle w:val="afa"/>
        <w:ind w:firstLine="426"/>
        <w:jc w:val="both"/>
        <w:rPr>
          <w:rFonts w:cs="Times New Roman"/>
          <w:b/>
          <w:bCs/>
          <w:szCs w:val="28"/>
          <w:lang w:eastAsia="ru-RU"/>
        </w:rPr>
      </w:pPr>
    </w:p>
    <w:p w:rsidR="00421087" w:rsidRPr="00046F52" w:rsidRDefault="002555F8">
      <w:pPr>
        <w:pStyle w:val="afa"/>
        <w:ind w:firstLine="426"/>
        <w:jc w:val="both"/>
        <w:rPr>
          <w:rFonts w:cs="Times New Roman"/>
          <w:szCs w:val="28"/>
          <w:lang w:eastAsia="ru-RU"/>
        </w:rPr>
      </w:pPr>
      <w:r w:rsidRPr="00046F52">
        <w:rPr>
          <w:rFonts w:cs="Times New Roman"/>
          <w:b/>
          <w:bCs/>
          <w:szCs w:val="28"/>
          <w:lang w:eastAsia="ru-RU"/>
        </w:rPr>
        <w:t xml:space="preserve">Добро пожаловать! </w:t>
      </w:r>
    </w:p>
    <w:p w:rsidR="00421087" w:rsidRPr="00046F52" w:rsidRDefault="00421087">
      <w:pPr>
        <w:pStyle w:val="10"/>
        <w:ind w:firstLine="708"/>
        <w:jc w:val="both"/>
        <w:rPr>
          <w:rFonts w:ascii="Times New Roman" w:hAnsi="Times New Roman" w:cs="Times New Roman"/>
          <w:sz w:val="28"/>
          <w:szCs w:val="28"/>
        </w:rPr>
      </w:pPr>
    </w:p>
    <w:p w:rsidR="00421087" w:rsidRPr="00046F52" w:rsidRDefault="00421087">
      <w:pPr>
        <w:pStyle w:val="10"/>
        <w:ind w:firstLine="708"/>
        <w:jc w:val="both"/>
        <w:rPr>
          <w:rFonts w:ascii="Times New Roman" w:hAnsi="Times New Roman" w:cs="Times New Roman"/>
          <w:sz w:val="28"/>
          <w:szCs w:val="28"/>
        </w:rPr>
      </w:pPr>
    </w:p>
    <w:p w:rsidR="00421087" w:rsidRPr="00046F52" w:rsidRDefault="00421087">
      <w:pPr>
        <w:pStyle w:val="10"/>
        <w:ind w:firstLine="708"/>
        <w:jc w:val="both"/>
        <w:rPr>
          <w:rFonts w:ascii="Times New Roman" w:hAnsi="Times New Roman" w:cs="Times New Roman"/>
          <w:sz w:val="28"/>
          <w:szCs w:val="28"/>
        </w:rPr>
      </w:pPr>
    </w:p>
    <w:p w:rsidR="00421087" w:rsidRPr="00046F52" w:rsidRDefault="00421087">
      <w:pPr>
        <w:pStyle w:val="10"/>
        <w:ind w:firstLine="708"/>
        <w:jc w:val="both"/>
        <w:rPr>
          <w:rFonts w:ascii="Times New Roman" w:hAnsi="Times New Roman" w:cs="Times New Roman"/>
          <w:sz w:val="28"/>
          <w:szCs w:val="28"/>
        </w:rPr>
      </w:pPr>
    </w:p>
    <w:p w:rsidR="00421087" w:rsidRDefault="00421087">
      <w:pPr>
        <w:pStyle w:val="10"/>
        <w:ind w:firstLine="708"/>
        <w:jc w:val="both"/>
        <w:rPr>
          <w:rFonts w:ascii="Times New Roman" w:hAnsi="Times New Roman" w:cs="Times New Roman"/>
          <w:sz w:val="28"/>
          <w:szCs w:val="28"/>
        </w:rPr>
      </w:pPr>
    </w:p>
    <w:p w:rsidR="005E0210" w:rsidRDefault="005E0210">
      <w:pPr>
        <w:pStyle w:val="10"/>
        <w:ind w:firstLine="708"/>
        <w:jc w:val="both"/>
        <w:rPr>
          <w:rFonts w:ascii="Times New Roman" w:hAnsi="Times New Roman" w:cs="Times New Roman"/>
          <w:sz w:val="28"/>
          <w:szCs w:val="28"/>
        </w:rPr>
      </w:pPr>
    </w:p>
    <w:p w:rsidR="005E0210" w:rsidRDefault="005E0210">
      <w:pPr>
        <w:pStyle w:val="10"/>
        <w:ind w:firstLine="708"/>
        <w:jc w:val="both"/>
        <w:rPr>
          <w:rFonts w:ascii="Times New Roman" w:hAnsi="Times New Roman" w:cs="Times New Roman"/>
          <w:sz w:val="28"/>
          <w:szCs w:val="28"/>
        </w:rPr>
      </w:pPr>
    </w:p>
    <w:p w:rsidR="005E0210" w:rsidRDefault="005E0210">
      <w:pPr>
        <w:pStyle w:val="10"/>
        <w:ind w:firstLine="708"/>
        <w:jc w:val="both"/>
        <w:rPr>
          <w:rFonts w:ascii="Times New Roman" w:hAnsi="Times New Roman" w:cs="Times New Roman"/>
          <w:sz w:val="28"/>
          <w:szCs w:val="28"/>
        </w:rPr>
      </w:pPr>
    </w:p>
    <w:p w:rsidR="00BA0209" w:rsidRDefault="00BA0209">
      <w:pPr>
        <w:pStyle w:val="10"/>
        <w:ind w:firstLine="708"/>
        <w:jc w:val="both"/>
        <w:rPr>
          <w:rFonts w:ascii="Times New Roman" w:hAnsi="Times New Roman" w:cs="Times New Roman"/>
          <w:sz w:val="28"/>
          <w:szCs w:val="28"/>
        </w:rPr>
      </w:pPr>
    </w:p>
    <w:p w:rsidR="00BA0209" w:rsidRDefault="00BA0209">
      <w:pPr>
        <w:pStyle w:val="10"/>
        <w:ind w:firstLine="708"/>
        <w:jc w:val="both"/>
        <w:rPr>
          <w:rFonts w:ascii="Times New Roman" w:hAnsi="Times New Roman" w:cs="Times New Roman"/>
          <w:sz w:val="28"/>
          <w:szCs w:val="28"/>
        </w:rPr>
      </w:pPr>
    </w:p>
    <w:p w:rsidR="00BA0209" w:rsidRDefault="00BA0209">
      <w:pPr>
        <w:pStyle w:val="10"/>
        <w:ind w:firstLine="708"/>
        <w:jc w:val="both"/>
        <w:rPr>
          <w:rFonts w:ascii="Times New Roman" w:hAnsi="Times New Roman" w:cs="Times New Roman"/>
          <w:sz w:val="28"/>
          <w:szCs w:val="28"/>
        </w:rPr>
      </w:pPr>
    </w:p>
    <w:p w:rsidR="00503022" w:rsidRDefault="00503022">
      <w:pPr>
        <w:pStyle w:val="10"/>
        <w:ind w:firstLine="708"/>
        <w:jc w:val="both"/>
        <w:rPr>
          <w:rFonts w:ascii="Times New Roman" w:hAnsi="Times New Roman" w:cs="Times New Roman"/>
          <w:sz w:val="28"/>
          <w:szCs w:val="28"/>
        </w:rPr>
      </w:pPr>
    </w:p>
    <w:p w:rsidR="00503022" w:rsidRDefault="00503022">
      <w:pPr>
        <w:pStyle w:val="10"/>
        <w:ind w:firstLine="708"/>
        <w:jc w:val="both"/>
        <w:rPr>
          <w:rFonts w:ascii="Times New Roman" w:hAnsi="Times New Roman" w:cs="Times New Roman"/>
          <w:sz w:val="28"/>
          <w:szCs w:val="28"/>
        </w:rPr>
      </w:pPr>
    </w:p>
    <w:p w:rsidR="005E0210" w:rsidRDefault="005E0210">
      <w:pPr>
        <w:pStyle w:val="10"/>
        <w:ind w:firstLine="708"/>
        <w:jc w:val="both"/>
        <w:rPr>
          <w:rFonts w:ascii="Times New Roman" w:hAnsi="Times New Roman" w:cs="Times New Roman"/>
          <w:sz w:val="28"/>
          <w:szCs w:val="28"/>
        </w:rPr>
      </w:pPr>
    </w:p>
    <w:p w:rsidR="005E0210" w:rsidRDefault="005E0210">
      <w:pPr>
        <w:pStyle w:val="10"/>
        <w:ind w:firstLine="708"/>
        <w:jc w:val="both"/>
        <w:rPr>
          <w:rFonts w:ascii="Times New Roman" w:hAnsi="Times New Roman" w:cs="Times New Roman"/>
          <w:sz w:val="28"/>
          <w:szCs w:val="28"/>
        </w:rPr>
      </w:pPr>
    </w:p>
    <w:p w:rsidR="005E0210" w:rsidRDefault="005E0210">
      <w:pPr>
        <w:pStyle w:val="10"/>
        <w:ind w:firstLine="708"/>
        <w:jc w:val="both"/>
        <w:rPr>
          <w:rFonts w:ascii="Times New Roman" w:hAnsi="Times New Roman" w:cs="Times New Roman"/>
          <w:sz w:val="28"/>
          <w:szCs w:val="28"/>
        </w:rPr>
      </w:pPr>
    </w:p>
    <w:p w:rsidR="002B7B31" w:rsidRDefault="002B7B31">
      <w:pPr>
        <w:pStyle w:val="10"/>
        <w:ind w:firstLine="708"/>
        <w:jc w:val="both"/>
        <w:rPr>
          <w:rFonts w:ascii="Times New Roman" w:hAnsi="Times New Roman" w:cs="Times New Roman"/>
          <w:sz w:val="28"/>
          <w:szCs w:val="28"/>
        </w:rPr>
      </w:pPr>
    </w:p>
    <w:p w:rsidR="002B7B31" w:rsidRDefault="002B7B31">
      <w:pPr>
        <w:pStyle w:val="10"/>
        <w:ind w:firstLine="708"/>
        <w:jc w:val="both"/>
        <w:rPr>
          <w:rFonts w:ascii="Times New Roman" w:hAnsi="Times New Roman" w:cs="Times New Roman"/>
          <w:sz w:val="28"/>
          <w:szCs w:val="28"/>
        </w:rPr>
      </w:pPr>
    </w:p>
    <w:p w:rsidR="002B7B31" w:rsidRDefault="002B7B31">
      <w:pPr>
        <w:pStyle w:val="10"/>
        <w:ind w:firstLine="708"/>
        <w:jc w:val="both"/>
        <w:rPr>
          <w:rFonts w:ascii="Times New Roman" w:hAnsi="Times New Roman" w:cs="Times New Roman"/>
          <w:sz w:val="28"/>
          <w:szCs w:val="28"/>
        </w:rPr>
      </w:pPr>
    </w:p>
    <w:p w:rsidR="002B7B31" w:rsidRDefault="002B7B31">
      <w:pPr>
        <w:pStyle w:val="10"/>
        <w:ind w:firstLine="708"/>
        <w:jc w:val="both"/>
        <w:rPr>
          <w:rFonts w:ascii="Times New Roman" w:hAnsi="Times New Roman" w:cs="Times New Roman"/>
          <w:sz w:val="28"/>
          <w:szCs w:val="28"/>
        </w:rPr>
      </w:pPr>
    </w:p>
    <w:p w:rsidR="002B7B31" w:rsidRDefault="002B7B31">
      <w:pPr>
        <w:pStyle w:val="10"/>
        <w:ind w:firstLine="708"/>
        <w:jc w:val="both"/>
        <w:rPr>
          <w:rFonts w:ascii="Times New Roman" w:hAnsi="Times New Roman" w:cs="Times New Roman"/>
          <w:sz w:val="28"/>
          <w:szCs w:val="28"/>
        </w:rPr>
      </w:pPr>
    </w:p>
    <w:p w:rsidR="00421087" w:rsidRPr="00046F52" w:rsidRDefault="002555F8">
      <w:pPr>
        <w:pStyle w:val="1"/>
        <w:jc w:val="center"/>
        <w:rPr>
          <w:rFonts w:ascii="Times New Roman" w:hAnsi="Times New Roman" w:cs="Times New Roman"/>
          <w:b/>
          <w:szCs w:val="28"/>
        </w:rPr>
      </w:pPr>
      <w:bookmarkStart w:id="2" w:name="_Toc26346836"/>
      <w:r w:rsidRPr="00046F52">
        <w:rPr>
          <w:rFonts w:ascii="Times New Roman" w:hAnsi="Times New Roman" w:cs="Times New Roman"/>
          <w:b/>
          <w:szCs w:val="28"/>
        </w:rPr>
        <w:t>1. Общие сведения</w:t>
      </w:r>
      <w:bookmarkEnd w:id="2"/>
    </w:p>
    <w:p w:rsidR="00421087" w:rsidRPr="00046F52" w:rsidRDefault="00421087">
      <w:pPr>
        <w:pStyle w:val="10"/>
        <w:tabs>
          <w:tab w:val="clear" w:pos="708"/>
        </w:tabs>
        <w:suppressAutoHyphens w:val="0"/>
        <w:spacing w:line="240" w:lineRule="auto"/>
        <w:jc w:val="both"/>
        <w:rPr>
          <w:rFonts w:ascii="Times New Roman" w:hAnsi="Times New Roman" w:cs="Times New Roman"/>
          <w:color w:val="auto"/>
          <w:sz w:val="28"/>
          <w:szCs w:val="28"/>
          <w:lang w:bidi="ar-SA"/>
        </w:rPr>
      </w:pPr>
    </w:p>
    <w:p w:rsidR="00421087" w:rsidRPr="00046F52" w:rsidRDefault="002555F8" w:rsidP="003E02CE">
      <w:pPr>
        <w:pStyle w:val="10"/>
        <w:ind w:firstLine="851"/>
        <w:jc w:val="both"/>
        <w:rPr>
          <w:rFonts w:ascii="Times New Roman" w:hAnsi="Times New Roman" w:cs="Times New Roman"/>
          <w:sz w:val="28"/>
          <w:szCs w:val="28"/>
        </w:rPr>
      </w:pPr>
      <w:r w:rsidRPr="00046F52">
        <w:rPr>
          <w:rFonts w:ascii="Times New Roman" w:hAnsi="Times New Roman" w:cs="Times New Roman"/>
          <w:sz w:val="28"/>
          <w:szCs w:val="28"/>
        </w:rPr>
        <w:t xml:space="preserve">   Черниговский район был образован в </w:t>
      </w:r>
      <w:hyperlink r:id="rId12" w:tgtFrame="1926 год">
        <w:r w:rsidRPr="00046F52">
          <w:rPr>
            <w:rStyle w:val="-"/>
            <w:rFonts w:ascii="Times New Roman" w:hAnsi="Times New Roman" w:cs="Times New Roman"/>
            <w:color w:val="000000" w:themeColor="text1"/>
            <w:sz w:val="28"/>
            <w:szCs w:val="28"/>
            <w:u w:val="none"/>
          </w:rPr>
          <w:t>1926 году</w:t>
        </w:r>
      </w:hyperlink>
      <w:r w:rsidRPr="00046F52">
        <w:rPr>
          <w:rFonts w:ascii="Times New Roman" w:hAnsi="Times New Roman" w:cs="Times New Roman"/>
          <w:color w:val="000000" w:themeColor="text1"/>
          <w:sz w:val="28"/>
          <w:szCs w:val="28"/>
        </w:rPr>
        <w:t xml:space="preserve">. </w:t>
      </w:r>
      <w:r w:rsidRPr="00046F52">
        <w:rPr>
          <w:rFonts w:ascii="Times New Roman" w:hAnsi="Times New Roman" w:cs="Times New Roman"/>
          <w:sz w:val="28"/>
          <w:szCs w:val="28"/>
        </w:rPr>
        <w:t>Общая площадь района составляет 1840,42 кв. км. Протяженность границ составляет 193 км.</w:t>
      </w:r>
    </w:p>
    <w:p w:rsidR="00421087" w:rsidRDefault="002555F8" w:rsidP="00461D71">
      <w:pPr>
        <w:pStyle w:val="10"/>
        <w:ind w:firstLine="851"/>
        <w:jc w:val="both"/>
        <w:rPr>
          <w:rFonts w:ascii="Times New Roman" w:hAnsi="Times New Roman" w:cs="Times New Roman"/>
          <w:sz w:val="28"/>
          <w:szCs w:val="28"/>
        </w:rPr>
      </w:pPr>
      <w:r w:rsidRPr="00046F52">
        <w:rPr>
          <w:rFonts w:ascii="Times New Roman" w:hAnsi="Times New Roman" w:cs="Times New Roman"/>
          <w:sz w:val="28"/>
          <w:szCs w:val="28"/>
        </w:rPr>
        <w:t xml:space="preserve">   Экономический профиль Черниговского района сельскохозяйственный. Он является одним из крупнейших в Приморье производителем зерновых, сои, риса, овощей, меда.</w:t>
      </w:r>
    </w:p>
    <w:p w:rsidR="00461D71" w:rsidRPr="00046F52" w:rsidRDefault="00461D71" w:rsidP="00461D71">
      <w:pPr>
        <w:pStyle w:val="10"/>
        <w:ind w:firstLine="851"/>
        <w:jc w:val="both"/>
        <w:rPr>
          <w:rFonts w:ascii="Times New Roman" w:hAnsi="Times New Roman" w:cs="Times New Roman"/>
          <w:color w:val="auto"/>
          <w:sz w:val="28"/>
          <w:szCs w:val="28"/>
          <w:lang w:bidi="ar-SA"/>
        </w:rPr>
      </w:pPr>
    </w:p>
    <w:p w:rsidR="00421087" w:rsidRPr="00046F52" w:rsidRDefault="002555F8">
      <w:pPr>
        <w:pStyle w:val="10"/>
        <w:tabs>
          <w:tab w:val="clear" w:pos="708"/>
        </w:tabs>
        <w:suppressAutoHyphens w:val="0"/>
        <w:spacing w:line="240" w:lineRule="auto"/>
        <w:jc w:val="right"/>
        <w:rPr>
          <w:rFonts w:ascii="Times New Roman" w:hAnsi="Times New Roman" w:cs="Times New Roman"/>
          <w:color w:val="auto"/>
          <w:sz w:val="28"/>
          <w:szCs w:val="28"/>
          <w:lang w:bidi="ar-SA"/>
        </w:rPr>
      </w:pPr>
      <w:r w:rsidRPr="00046F52">
        <w:rPr>
          <w:rFonts w:ascii="Times New Roman" w:hAnsi="Times New Roman" w:cs="Times New Roman"/>
          <w:color w:val="auto"/>
          <w:sz w:val="28"/>
          <w:szCs w:val="28"/>
          <w:lang w:bidi="ar-SA"/>
        </w:rPr>
        <w:t>Таблица 1. Характеристика Черниговского муниципального района</w:t>
      </w:r>
    </w:p>
    <w:tbl>
      <w:tblPr>
        <w:tblStyle w:val="aff"/>
        <w:tblW w:w="9776" w:type="dxa"/>
        <w:tblLook w:val="04A0"/>
      </w:tblPr>
      <w:tblGrid>
        <w:gridCol w:w="3029"/>
        <w:gridCol w:w="3389"/>
        <w:gridCol w:w="3358"/>
      </w:tblGrid>
      <w:tr w:rsidR="00421087" w:rsidRPr="00046F52">
        <w:tc>
          <w:tcPr>
            <w:tcW w:w="3114" w:type="dxa"/>
            <w:shd w:val="clear" w:color="auto" w:fill="auto"/>
          </w:tcPr>
          <w:p w:rsidR="00421087" w:rsidRPr="00046F52" w:rsidRDefault="002555F8">
            <w:pPr>
              <w:pStyle w:val="10"/>
              <w:tabs>
                <w:tab w:val="clear" w:pos="708"/>
              </w:tabs>
              <w:suppressAutoHyphens w:val="0"/>
              <w:spacing w:line="240" w:lineRule="auto"/>
              <w:jc w:val="center"/>
              <w:rPr>
                <w:rFonts w:ascii="Times New Roman" w:hAnsi="Times New Roman" w:cs="Times New Roman"/>
                <w:color w:val="auto"/>
                <w:sz w:val="28"/>
                <w:szCs w:val="28"/>
                <w:lang w:bidi="ar-SA"/>
              </w:rPr>
            </w:pPr>
            <w:r w:rsidRPr="00046F52">
              <w:rPr>
                <w:rFonts w:ascii="Times New Roman" w:hAnsi="Times New Roman" w:cs="Times New Roman"/>
                <w:color w:val="auto"/>
                <w:sz w:val="28"/>
                <w:szCs w:val="28"/>
                <w:lang w:bidi="ar-SA"/>
              </w:rPr>
              <w:t>Наименование</w:t>
            </w:r>
          </w:p>
        </w:tc>
        <w:tc>
          <w:tcPr>
            <w:tcW w:w="3115" w:type="dxa"/>
            <w:shd w:val="clear" w:color="auto" w:fill="auto"/>
          </w:tcPr>
          <w:p w:rsidR="00421087" w:rsidRPr="00046F52" w:rsidRDefault="002555F8">
            <w:pPr>
              <w:pStyle w:val="10"/>
              <w:tabs>
                <w:tab w:val="clear" w:pos="708"/>
              </w:tabs>
              <w:suppressAutoHyphens w:val="0"/>
              <w:spacing w:line="240" w:lineRule="auto"/>
              <w:jc w:val="center"/>
              <w:rPr>
                <w:rFonts w:ascii="Times New Roman" w:hAnsi="Times New Roman" w:cs="Times New Roman"/>
                <w:color w:val="auto"/>
                <w:sz w:val="28"/>
                <w:szCs w:val="28"/>
                <w:lang w:bidi="ar-SA"/>
              </w:rPr>
            </w:pPr>
            <w:r w:rsidRPr="00046F52">
              <w:rPr>
                <w:rFonts w:ascii="Times New Roman" w:hAnsi="Times New Roman" w:cs="Times New Roman"/>
                <w:color w:val="auto"/>
                <w:sz w:val="28"/>
                <w:szCs w:val="28"/>
                <w:lang w:bidi="ar-SA"/>
              </w:rPr>
              <w:t>Показатель</w:t>
            </w:r>
          </w:p>
        </w:tc>
        <w:tc>
          <w:tcPr>
            <w:tcW w:w="3547" w:type="dxa"/>
            <w:shd w:val="clear" w:color="auto" w:fill="auto"/>
          </w:tcPr>
          <w:p w:rsidR="00421087" w:rsidRPr="00046F52" w:rsidRDefault="002555F8">
            <w:pPr>
              <w:pStyle w:val="10"/>
              <w:tabs>
                <w:tab w:val="clear" w:pos="708"/>
              </w:tabs>
              <w:suppressAutoHyphens w:val="0"/>
              <w:spacing w:line="240" w:lineRule="auto"/>
              <w:jc w:val="center"/>
              <w:rPr>
                <w:rFonts w:ascii="Times New Roman" w:hAnsi="Times New Roman" w:cs="Times New Roman"/>
                <w:color w:val="auto"/>
                <w:sz w:val="28"/>
                <w:szCs w:val="28"/>
                <w:lang w:bidi="ar-SA"/>
              </w:rPr>
            </w:pPr>
            <w:r w:rsidRPr="00046F52">
              <w:rPr>
                <w:rFonts w:ascii="Times New Roman" w:hAnsi="Times New Roman" w:cs="Times New Roman"/>
                <w:color w:val="auto"/>
                <w:sz w:val="28"/>
                <w:szCs w:val="28"/>
                <w:lang w:bidi="ar-SA"/>
              </w:rPr>
              <w:t>Примечание</w:t>
            </w:r>
          </w:p>
        </w:tc>
      </w:tr>
      <w:tr w:rsidR="00421087" w:rsidRPr="00046F52">
        <w:tc>
          <w:tcPr>
            <w:tcW w:w="3114" w:type="dxa"/>
            <w:shd w:val="clear" w:color="auto" w:fill="auto"/>
          </w:tcPr>
          <w:p w:rsidR="00421087" w:rsidRPr="00046F52" w:rsidRDefault="002555F8">
            <w:pPr>
              <w:pStyle w:val="10"/>
              <w:tabs>
                <w:tab w:val="clear" w:pos="708"/>
              </w:tabs>
              <w:suppressAutoHyphens w:val="0"/>
              <w:spacing w:line="240" w:lineRule="auto"/>
              <w:rPr>
                <w:rFonts w:ascii="Times New Roman" w:hAnsi="Times New Roman" w:cs="Times New Roman"/>
                <w:color w:val="auto"/>
                <w:sz w:val="28"/>
                <w:szCs w:val="28"/>
                <w:lang w:bidi="ar-SA"/>
              </w:rPr>
            </w:pPr>
            <w:r w:rsidRPr="00046F52">
              <w:rPr>
                <w:rFonts w:ascii="Times New Roman" w:hAnsi="Times New Roman" w:cs="Times New Roman"/>
                <w:color w:val="auto"/>
                <w:sz w:val="28"/>
                <w:szCs w:val="28"/>
                <w:lang w:bidi="ar-SA"/>
              </w:rPr>
              <w:t>Площадь</w:t>
            </w:r>
          </w:p>
        </w:tc>
        <w:tc>
          <w:tcPr>
            <w:tcW w:w="3115" w:type="dxa"/>
            <w:shd w:val="clear" w:color="auto" w:fill="auto"/>
          </w:tcPr>
          <w:p w:rsidR="00421087" w:rsidRPr="00046F52" w:rsidRDefault="002555F8">
            <w:pPr>
              <w:pStyle w:val="10"/>
              <w:tabs>
                <w:tab w:val="clear" w:pos="708"/>
              </w:tabs>
              <w:suppressAutoHyphens w:val="0"/>
              <w:spacing w:line="240" w:lineRule="auto"/>
              <w:rPr>
                <w:rFonts w:ascii="Times New Roman" w:hAnsi="Times New Roman" w:cs="Times New Roman"/>
                <w:color w:val="auto"/>
                <w:sz w:val="28"/>
                <w:szCs w:val="28"/>
                <w:lang w:bidi="ar-SA"/>
              </w:rPr>
            </w:pPr>
            <w:r w:rsidRPr="00046F52">
              <w:rPr>
                <w:rFonts w:ascii="Times New Roman" w:hAnsi="Times New Roman" w:cs="Times New Roman"/>
                <w:sz w:val="28"/>
                <w:szCs w:val="28"/>
              </w:rPr>
              <w:t>1840,42 кв. км.</w:t>
            </w:r>
          </w:p>
        </w:tc>
        <w:tc>
          <w:tcPr>
            <w:tcW w:w="3547" w:type="dxa"/>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Протяженность границ составляет 193 км.</w:t>
            </w:r>
          </w:p>
        </w:tc>
      </w:tr>
      <w:tr w:rsidR="00421087" w:rsidRPr="00046F52">
        <w:tc>
          <w:tcPr>
            <w:tcW w:w="3114" w:type="dxa"/>
            <w:vMerge w:val="restart"/>
            <w:shd w:val="clear" w:color="auto" w:fill="auto"/>
          </w:tcPr>
          <w:p w:rsidR="00421087" w:rsidRPr="00046F52" w:rsidRDefault="002555F8">
            <w:pPr>
              <w:pStyle w:val="10"/>
              <w:tabs>
                <w:tab w:val="clear" w:pos="708"/>
              </w:tabs>
              <w:suppressAutoHyphens w:val="0"/>
              <w:spacing w:line="240" w:lineRule="auto"/>
              <w:rPr>
                <w:rFonts w:ascii="Times New Roman" w:hAnsi="Times New Roman" w:cs="Times New Roman"/>
                <w:color w:val="auto"/>
                <w:sz w:val="28"/>
                <w:szCs w:val="28"/>
                <w:lang w:bidi="ar-SA"/>
              </w:rPr>
            </w:pPr>
            <w:r w:rsidRPr="00046F52">
              <w:rPr>
                <w:rFonts w:ascii="Times New Roman" w:hAnsi="Times New Roman" w:cs="Times New Roman"/>
                <w:color w:val="auto"/>
                <w:sz w:val="28"/>
                <w:szCs w:val="28"/>
                <w:lang w:bidi="ar-SA"/>
              </w:rPr>
              <w:t>Дата образования района</w:t>
            </w:r>
          </w:p>
        </w:tc>
        <w:tc>
          <w:tcPr>
            <w:tcW w:w="3115" w:type="dxa"/>
            <w:shd w:val="clear" w:color="auto" w:fill="auto"/>
          </w:tcPr>
          <w:p w:rsidR="00421087" w:rsidRPr="00046F52" w:rsidRDefault="002555F8">
            <w:pPr>
              <w:pStyle w:val="10"/>
              <w:tabs>
                <w:tab w:val="clear" w:pos="708"/>
              </w:tabs>
              <w:suppressAutoHyphens w:val="0"/>
              <w:spacing w:line="240" w:lineRule="auto"/>
              <w:rPr>
                <w:rFonts w:ascii="Times New Roman" w:hAnsi="Times New Roman" w:cs="Times New Roman"/>
                <w:color w:val="auto"/>
                <w:sz w:val="28"/>
                <w:szCs w:val="28"/>
                <w:lang w:bidi="ar-SA"/>
              </w:rPr>
            </w:pPr>
            <w:r w:rsidRPr="00046F52">
              <w:rPr>
                <w:rFonts w:ascii="Times New Roman" w:hAnsi="Times New Roman" w:cs="Times New Roman"/>
                <w:color w:val="auto"/>
                <w:sz w:val="28"/>
                <w:szCs w:val="28"/>
                <w:lang w:bidi="ar-SA"/>
              </w:rPr>
              <w:t>04.01.1926 г.</w:t>
            </w:r>
          </w:p>
        </w:tc>
        <w:tc>
          <w:tcPr>
            <w:tcW w:w="3547" w:type="dxa"/>
            <w:shd w:val="clear" w:color="auto" w:fill="auto"/>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 xml:space="preserve">Черниговский район образован Постановлением Президиума ВЦИК от 4 января 1926 года - с центром в селе Черниговка. </w:t>
            </w:r>
          </w:p>
        </w:tc>
      </w:tr>
      <w:tr w:rsidR="00421087" w:rsidRPr="00046F52">
        <w:tc>
          <w:tcPr>
            <w:tcW w:w="3114" w:type="dxa"/>
            <w:vMerge/>
            <w:shd w:val="clear" w:color="auto" w:fill="auto"/>
          </w:tcPr>
          <w:p w:rsidR="00421087" w:rsidRPr="00046F52" w:rsidRDefault="00421087">
            <w:pPr>
              <w:pStyle w:val="10"/>
              <w:tabs>
                <w:tab w:val="clear" w:pos="708"/>
              </w:tabs>
              <w:suppressAutoHyphens w:val="0"/>
              <w:spacing w:line="240" w:lineRule="auto"/>
              <w:rPr>
                <w:rFonts w:ascii="Times New Roman" w:hAnsi="Times New Roman" w:cs="Times New Roman"/>
                <w:color w:val="auto"/>
                <w:sz w:val="28"/>
                <w:szCs w:val="28"/>
                <w:lang w:bidi="ar-SA"/>
              </w:rPr>
            </w:pPr>
          </w:p>
        </w:tc>
        <w:tc>
          <w:tcPr>
            <w:tcW w:w="3115" w:type="dxa"/>
            <w:shd w:val="clear" w:color="auto" w:fill="auto"/>
          </w:tcPr>
          <w:p w:rsidR="00421087" w:rsidRPr="00046F52" w:rsidRDefault="002555F8">
            <w:pPr>
              <w:pStyle w:val="10"/>
              <w:tabs>
                <w:tab w:val="clear" w:pos="708"/>
              </w:tabs>
              <w:suppressAutoHyphens w:val="0"/>
              <w:spacing w:line="240" w:lineRule="auto"/>
              <w:rPr>
                <w:rFonts w:ascii="Times New Roman" w:hAnsi="Times New Roman" w:cs="Times New Roman"/>
                <w:color w:val="auto"/>
                <w:sz w:val="28"/>
                <w:szCs w:val="28"/>
                <w:lang w:bidi="ar-SA"/>
              </w:rPr>
            </w:pPr>
            <w:r w:rsidRPr="00046F52">
              <w:rPr>
                <w:rFonts w:ascii="Times New Roman" w:hAnsi="Times New Roman" w:cs="Times New Roman"/>
                <w:color w:val="auto"/>
                <w:sz w:val="28"/>
                <w:szCs w:val="28"/>
                <w:lang w:bidi="ar-SA"/>
              </w:rPr>
              <w:t>http://www.chernigovka.org</w:t>
            </w:r>
          </w:p>
        </w:tc>
        <w:tc>
          <w:tcPr>
            <w:tcW w:w="3547" w:type="dxa"/>
            <w:shd w:val="clear" w:color="auto" w:fill="auto"/>
          </w:tcPr>
          <w:p w:rsidR="00421087" w:rsidRPr="00046F52" w:rsidRDefault="002555F8">
            <w:pPr>
              <w:pStyle w:val="10"/>
              <w:tabs>
                <w:tab w:val="clear" w:pos="708"/>
              </w:tabs>
              <w:suppressAutoHyphens w:val="0"/>
              <w:spacing w:line="240" w:lineRule="auto"/>
              <w:rPr>
                <w:rFonts w:ascii="Times New Roman" w:hAnsi="Times New Roman" w:cs="Times New Roman"/>
                <w:color w:val="auto"/>
                <w:sz w:val="28"/>
                <w:szCs w:val="28"/>
                <w:lang w:bidi="ar-SA"/>
              </w:rPr>
            </w:pPr>
            <w:r w:rsidRPr="00046F52">
              <w:rPr>
                <w:rFonts w:ascii="Times New Roman" w:hAnsi="Times New Roman" w:cs="Times New Roman"/>
                <w:color w:val="auto"/>
                <w:sz w:val="28"/>
                <w:szCs w:val="28"/>
                <w:lang w:bidi="ar-SA"/>
              </w:rPr>
              <w:t>Официальный сайт Черниговского района</w:t>
            </w:r>
          </w:p>
        </w:tc>
      </w:tr>
      <w:tr w:rsidR="00421087" w:rsidRPr="00046F52">
        <w:tc>
          <w:tcPr>
            <w:tcW w:w="3114" w:type="dxa"/>
            <w:shd w:val="clear" w:color="auto" w:fill="auto"/>
          </w:tcPr>
          <w:p w:rsidR="00421087" w:rsidRPr="00046F52" w:rsidRDefault="002555F8">
            <w:pPr>
              <w:pStyle w:val="10"/>
              <w:tabs>
                <w:tab w:val="clear" w:pos="708"/>
              </w:tabs>
              <w:suppressAutoHyphens w:val="0"/>
              <w:spacing w:line="240" w:lineRule="auto"/>
              <w:rPr>
                <w:rFonts w:ascii="Times New Roman" w:hAnsi="Times New Roman" w:cs="Times New Roman"/>
                <w:color w:val="auto"/>
                <w:sz w:val="28"/>
                <w:szCs w:val="28"/>
                <w:lang w:bidi="ar-SA"/>
              </w:rPr>
            </w:pPr>
            <w:r w:rsidRPr="00046F52">
              <w:rPr>
                <w:rFonts w:ascii="Times New Roman" w:hAnsi="Times New Roman" w:cs="Times New Roman"/>
                <w:color w:val="auto"/>
                <w:sz w:val="28"/>
                <w:szCs w:val="28"/>
                <w:lang w:bidi="ar-SA"/>
              </w:rPr>
              <w:t>Административное устройство</w:t>
            </w:r>
          </w:p>
        </w:tc>
        <w:tc>
          <w:tcPr>
            <w:tcW w:w="3115" w:type="dxa"/>
            <w:shd w:val="clear" w:color="auto" w:fill="auto"/>
          </w:tcPr>
          <w:p w:rsidR="00421087" w:rsidRPr="00046F52" w:rsidRDefault="002555F8">
            <w:pPr>
              <w:pStyle w:val="10"/>
              <w:tabs>
                <w:tab w:val="clear" w:pos="708"/>
              </w:tabs>
              <w:suppressAutoHyphens w:val="0"/>
              <w:spacing w:line="240" w:lineRule="auto"/>
              <w:rPr>
                <w:rFonts w:ascii="Times New Roman" w:hAnsi="Times New Roman" w:cs="Times New Roman"/>
                <w:color w:val="auto"/>
                <w:sz w:val="28"/>
                <w:szCs w:val="28"/>
                <w:u w:val="single"/>
                <w:lang w:bidi="ar-SA"/>
              </w:rPr>
            </w:pPr>
            <w:r w:rsidRPr="00046F52">
              <w:rPr>
                <w:rFonts w:ascii="Times New Roman" w:hAnsi="Times New Roman" w:cs="Times New Roman"/>
                <w:color w:val="auto"/>
                <w:sz w:val="28"/>
                <w:szCs w:val="28"/>
                <w:u w:val="single"/>
                <w:lang w:bidi="ar-SA"/>
              </w:rPr>
              <w:t>Городское поселение:</w:t>
            </w:r>
          </w:p>
          <w:p w:rsidR="00421087" w:rsidRPr="00046F52" w:rsidRDefault="002555F8">
            <w:pPr>
              <w:pStyle w:val="10"/>
              <w:tabs>
                <w:tab w:val="clear" w:pos="708"/>
              </w:tabs>
              <w:suppressAutoHyphens w:val="0"/>
              <w:spacing w:line="240" w:lineRule="auto"/>
              <w:rPr>
                <w:rFonts w:ascii="Times New Roman" w:hAnsi="Times New Roman" w:cs="Times New Roman"/>
                <w:color w:val="auto"/>
                <w:sz w:val="28"/>
                <w:szCs w:val="28"/>
                <w:lang w:bidi="ar-SA"/>
              </w:rPr>
            </w:pPr>
            <w:proofErr w:type="spellStart"/>
            <w:r w:rsidRPr="00046F52">
              <w:rPr>
                <w:rFonts w:ascii="Times New Roman" w:hAnsi="Times New Roman" w:cs="Times New Roman"/>
                <w:color w:val="auto"/>
                <w:sz w:val="28"/>
                <w:szCs w:val="28"/>
                <w:lang w:bidi="ar-SA"/>
              </w:rPr>
              <w:t>Сибирцевское</w:t>
            </w:r>
            <w:proofErr w:type="spellEnd"/>
          </w:p>
          <w:p w:rsidR="00421087" w:rsidRPr="00046F52" w:rsidRDefault="002555F8">
            <w:pPr>
              <w:pStyle w:val="10"/>
              <w:tabs>
                <w:tab w:val="clear" w:pos="708"/>
              </w:tabs>
              <w:suppressAutoHyphens w:val="0"/>
              <w:spacing w:line="240" w:lineRule="auto"/>
              <w:rPr>
                <w:rFonts w:ascii="Times New Roman" w:hAnsi="Times New Roman" w:cs="Times New Roman"/>
                <w:color w:val="auto"/>
                <w:sz w:val="28"/>
                <w:szCs w:val="28"/>
                <w:u w:val="single"/>
                <w:lang w:bidi="ar-SA"/>
              </w:rPr>
            </w:pPr>
            <w:r w:rsidRPr="00046F52">
              <w:rPr>
                <w:rFonts w:ascii="Times New Roman" w:hAnsi="Times New Roman" w:cs="Times New Roman"/>
                <w:color w:val="auto"/>
                <w:sz w:val="28"/>
                <w:szCs w:val="28"/>
                <w:u w:val="single"/>
                <w:lang w:bidi="ar-SA"/>
              </w:rPr>
              <w:t>Сельские поселения:</w:t>
            </w:r>
          </w:p>
          <w:p w:rsidR="00421087" w:rsidRPr="00046F52" w:rsidRDefault="002555F8">
            <w:pPr>
              <w:pStyle w:val="10"/>
              <w:tabs>
                <w:tab w:val="clear" w:pos="708"/>
              </w:tabs>
              <w:suppressAutoHyphens w:val="0"/>
              <w:spacing w:line="240" w:lineRule="auto"/>
              <w:rPr>
                <w:rFonts w:ascii="Times New Roman" w:hAnsi="Times New Roman" w:cs="Times New Roman"/>
                <w:color w:val="auto"/>
                <w:sz w:val="28"/>
                <w:szCs w:val="28"/>
                <w:lang w:bidi="ar-SA"/>
              </w:rPr>
            </w:pPr>
            <w:r w:rsidRPr="00046F52">
              <w:rPr>
                <w:rFonts w:ascii="Times New Roman" w:hAnsi="Times New Roman" w:cs="Times New Roman"/>
                <w:color w:val="auto"/>
                <w:sz w:val="28"/>
                <w:szCs w:val="28"/>
                <w:lang w:bidi="ar-SA"/>
              </w:rPr>
              <w:t xml:space="preserve">Дмитриевское </w:t>
            </w:r>
            <w:proofErr w:type="spellStart"/>
            <w:r w:rsidRPr="00046F52">
              <w:rPr>
                <w:rFonts w:ascii="Times New Roman" w:hAnsi="Times New Roman" w:cs="Times New Roman"/>
                <w:color w:val="auto"/>
                <w:sz w:val="28"/>
                <w:szCs w:val="28"/>
                <w:lang w:bidi="ar-SA"/>
              </w:rPr>
              <w:t>Реттиховское</w:t>
            </w:r>
            <w:proofErr w:type="spellEnd"/>
          </w:p>
          <w:p w:rsidR="00421087" w:rsidRPr="00046F52" w:rsidRDefault="002555F8">
            <w:pPr>
              <w:pStyle w:val="10"/>
              <w:tabs>
                <w:tab w:val="clear" w:pos="708"/>
              </w:tabs>
              <w:suppressAutoHyphens w:val="0"/>
              <w:spacing w:line="240" w:lineRule="auto"/>
              <w:rPr>
                <w:rFonts w:ascii="Times New Roman" w:hAnsi="Times New Roman" w:cs="Times New Roman"/>
                <w:color w:val="auto"/>
                <w:sz w:val="28"/>
                <w:szCs w:val="28"/>
                <w:lang w:bidi="ar-SA"/>
              </w:rPr>
            </w:pPr>
            <w:proofErr w:type="spellStart"/>
            <w:r w:rsidRPr="00046F52">
              <w:rPr>
                <w:rFonts w:ascii="Times New Roman" w:hAnsi="Times New Roman" w:cs="Times New Roman"/>
                <w:color w:val="auto"/>
                <w:sz w:val="28"/>
                <w:szCs w:val="28"/>
                <w:lang w:bidi="ar-SA"/>
              </w:rPr>
              <w:t>Снегуровское</w:t>
            </w:r>
            <w:proofErr w:type="spellEnd"/>
          </w:p>
          <w:p w:rsidR="00421087" w:rsidRPr="00046F52" w:rsidRDefault="002555F8">
            <w:pPr>
              <w:pStyle w:val="10"/>
              <w:tabs>
                <w:tab w:val="clear" w:pos="708"/>
              </w:tabs>
              <w:suppressAutoHyphens w:val="0"/>
              <w:spacing w:line="240" w:lineRule="auto"/>
              <w:rPr>
                <w:rFonts w:ascii="Times New Roman" w:hAnsi="Times New Roman" w:cs="Times New Roman"/>
                <w:color w:val="auto"/>
                <w:sz w:val="28"/>
                <w:szCs w:val="28"/>
                <w:lang w:bidi="ar-SA"/>
              </w:rPr>
            </w:pPr>
            <w:r w:rsidRPr="00046F52">
              <w:rPr>
                <w:rFonts w:ascii="Times New Roman" w:hAnsi="Times New Roman" w:cs="Times New Roman"/>
                <w:color w:val="auto"/>
                <w:sz w:val="28"/>
                <w:szCs w:val="28"/>
                <w:lang w:bidi="ar-SA"/>
              </w:rPr>
              <w:t>Черниговское</w:t>
            </w:r>
          </w:p>
        </w:tc>
        <w:tc>
          <w:tcPr>
            <w:tcW w:w="3547" w:type="dxa"/>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В соответствии с законом Приморского края «О Черниговском муниципальном районе» от 6 августа 2004 года № 132 - КЗ район поделен на пять муниципальных образований (поселений)</w:t>
            </w:r>
          </w:p>
        </w:tc>
      </w:tr>
      <w:tr w:rsidR="00421087" w:rsidRPr="00046F52">
        <w:tc>
          <w:tcPr>
            <w:tcW w:w="3114" w:type="dxa"/>
            <w:shd w:val="clear" w:color="auto" w:fill="auto"/>
          </w:tcPr>
          <w:p w:rsidR="00421087" w:rsidRPr="00046F52" w:rsidRDefault="002555F8" w:rsidP="00101B45">
            <w:pPr>
              <w:pStyle w:val="10"/>
              <w:tabs>
                <w:tab w:val="clear" w:pos="708"/>
              </w:tabs>
              <w:suppressAutoHyphens w:val="0"/>
              <w:spacing w:line="240" w:lineRule="auto"/>
              <w:rPr>
                <w:rFonts w:ascii="Times New Roman" w:hAnsi="Times New Roman" w:cs="Times New Roman"/>
                <w:color w:val="auto"/>
                <w:sz w:val="28"/>
                <w:szCs w:val="28"/>
                <w:lang w:bidi="ar-SA"/>
              </w:rPr>
            </w:pPr>
            <w:r w:rsidRPr="00046F52">
              <w:rPr>
                <w:rFonts w:ascii="Times New Roman" w:hAnsi="Times New Roman" w:cs="Times New Roman"/>
                <w:color w:val="auto"/>
                <w:sz w:val="28"/>
                <w:szCs w:val="28"/>
                <w:lang w:bidi="ar-SA"/>
              </w:rPr>
              <w:t>Численность населения на 01.01.202</w:t>
            </w:r>
            <w:r w:rsidR="00101B45">
              <w:rPr>
                <w:rFonts w:ascii="Times New Roman" w:hAnsi="Times New Roman" w:cs="Times New Roman"/>
                <w:color w:val="auto"/>
                <w:sz w:val="28"/>
                <w:szCs w:val="28"/>
                <w:lang w:bidi="ar-SA"/>
              </w:rPr>
              <w:t>1</w:t>
            </w:r>
            <w:r w:rsidRPr="00046F52">
              <w:rPr>
                <w:rFonts w:ascii="Times New Roman" w:hAnsi="Times New Roman" w:cs="Times New Roman"/>
                <w:color w:val="auto"/>
                <w:sz w:val="28"/>
                <w:szCs w:val="28"/>
                <w:lang w:bidi="ar-SA"/>
              </w:rPr>
              <w:t xml:space="preserve"> г. (чел)</w:t>
            </w:r>
          </w:p>
        </w:tc>
        <w:tc>
          <w:tcPr>
            <w:tcW w:w="3115" w:type="dxa"/>
            <w:shd w:val="clear" w:color="auto" w:fill="auto"/>
          </w:tcPr>
          <w:p w:rsidR="00421087" w:rsidRPr="00046F52" w:rsidRDefault="00101B45" w:rsidP="00101B45">
            <w:pPr>
              <w:pStyle w:val="10"/>
              <w:tabs>
                <w:tab w:val="clear" w:pos="708"/>
              </w:tabs>
              <w:suppressAutoHyphens w:val="0"/>
              <w:spacing w:line="240" w:lineRule="auto"/>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31 936</w:t>
            </w:r>
          </w:p>
        </w:tc>
        <w:tc>
          <w:tcPr>
            <w:tcW w:w="3547" w:type="dxa"/>
            <w:shd w:val="clear" w:color="auto" w:fill="auto"/>
          </w:tcPr>
          <w:p w:rsidR="00421087" w:rsidRPr="00046F52" w:rsidRDefault="002555F8">
            <w:pPr>
              <w:pStyle w:val="10"/>
              <w:tabs>
                <w:tab w:val="clear" w:pos="708"/>
              </w:tabs>
              <w:suppressAutoHyphens w:val="0"/>
              <w:spacing w:line="240" w:lineRule="auto"/>
              <w:rPr>
                <w:rFonts w:ascii="Times New Roman" w:hAnsi="Times New Roman" w:cs="Times New Roman"/>
                <w:color w:val="auto"/>
                <w:sz w:val="28"/>
                <w:szCs w:val="28"/>
                <w:lang w:bidi="ar-SA"/>
              </w:rPr>
            </w:pPr>
            <w:r w:rsidRPr="00046F52">
              <w:rPr>
                <w:rFonts w:ascii="Times New Roman" w:hAnsi="Times New Roman" w:cs="Times New Roman"/>
                <w:color w:val="auto"/>
                <w:sz w:val="28"/>
                <w:szCs w:val="28"/>
                <w:lang w:bidi="ar-SA"/>
              </w:rPr>
              <w:t>Составляет 1,7% от общей численности Приморского края</w:t>
            </w:r>
          </w:p>
        </w:tc>
      </w:tr>
    </w:tbl>
    <w:p w:rsidR="00421087" w:rsidRPr="00046F52" w:rsidRDefault="00421087">
      <w:pPr>
        <w:pStyle w:val="10"/>
        <w:tabs>
          <w:tab w:val="clear" w:pos="708"/>
        </w:tabs>
        <w:suppressAutoHyphens w:val="0"/>
        <w:spacing w:line="240" w:lineRule="auto"/>
        <w:rPr>
          <w:rFonts w:ascii="Times New Roman" w:hAnsi="Times New Roman" w:cs="Times New Roman"/>
          <w:color w:val="auto"/>
          <w:sz w:val="28"/>
          <w:szCs w:val="28"/>
          <w:lang w:bidi="ar-SA"/>
        </w:rPr>
      </w:pPr>
    </w:p>
    <w:p w:rsidR="00421087" w:rsidRPr="00046F52" w:rsidRDefault="00421087">
      <w:pPr>
        <w:pStyle w:val="10"/>
        <w:tabs>
          <w:tab w:val="clear" w:pos="708"/>
        </w:tabs>
        <w:suppressAutoHyphens w:val="0"/>
        <w:spacing w:line="240" w:lineRule="auto"/>
        <w:rPr>
          <w:rFonts w:ascii="Times New Roman" w:hAnsi="Times New Roman" w:cs="Times New Roman"/>
          <w:color w:val="auto"/>
          <w:sz w:val="28"/>
          <w:szCs w:val="28"/>
          <w:lang w:bidi="ar-SA"/>
        </w:rPr>
      </w:pPr>
    </w:p>
    <w:p w:rsidR="00421087" w:rsidRPr="00046F52" w:rsidRDefault="002555F8">
      <w:pPr>
        <w:pStyle w:val="2"/>
        <w:rPr>
          <w:rFonts w:ascii="Times New Roman" w:hAnsi="Times New Roman" w:cs="Times New Roman"/>
          <w:szCs w:val="28"/>
        </w:rPr>
      </w:pPr>
      <w:bookmarkStart w:id="3" w:name="_Toc26346837"/>
      <w:r w:rsidRPr="00046F52">
        <w:rPr>
          <w:rFonts w:ascii="Times New Roman" w:hAnsi="Times New Roman" w:cs="Times New Roman"/>
          <w:szCs w:val="28"/>
        </w:rPr>
        <w:t>1.1 Географическое положение, климатические условия:</w:t>
      </w:r>
      <w:bookmarkEnd w:id="3"/>
    </w:p>
    <w:p w:rsidR="00421087" w:rsidRPr="00046F52" w:rsidRDefault="002555F8" w:rsidP="003E02CE">
      <w:pPr>
        <w:pStyle w:val="10"/>
        <w:ind w:firstLine="851"/>
        <w:jc w:val="both"/>
        <w:rPr>
          <w:rFonts w:ascii="Times New Roman" w:hAnsi="Times New Roman" w:cs="Times New Roman"/>
          <w:sz w:val="28"/>
          <w:szCs w:val="28"/>
        </w:rPr>
      </w:pPr>
      <w:r w:rsidRPr="00046F52">
        <w:rPr>
          <w:rFonts w:ascii="Times New Roman" w:hAnsi="Times New Roman" w:cs="Times New Roman"/>
          <w:sz w:val="28"/>
          <w:szCs w:val="28"/>
        </w:rPr>
        <w:t xml:space="preserve">Черниговский район занимает юго-восточную часть </w:t>
      </w:r>
      <w:proofErr w:type="spellStart"/>
      <w:r w:rsidRPr="00046F52">
        <w:rPr>
          <w:rFonts w:ascii="Times New Roman" w:hAnsi="Times New Roman" w:cs="Times New Roman"/>
          <w:sz w:val="28"/>
          <w:szCs w:val="28"/>
        </w:rPr>
        <w:t>Приханкайскойравнины</w:t>
      </w:r>
      <w:proofErr w:type="spellEnd"/>
      <w:r w:rsidRPr="00046F52">
        <w:rPr>
          <w:rFonts w:ascii="Times New Roman" w:hAnsi="Times New Roman" w:cs="Times New Roman"/>
          <w:sz w:val="28"/>
          <w:szCs w:val="28"/>
        </w:rPr>
        <w:t xml:space="preserve"> и южный фланг низкогорных отрогов Синего хребта. Район располагается в центральной части Приморского края. </w:t>
      </w:r>
    </w:p>
    <w:p w:rsidR="00421087" w:rsidRPr="00046F52" w:rsidRDefault="002555F8" w:rsidP="003E02CE">
      <w:pPr>
        <w:pStyle w:val="10"/>
        <w:ind w:firstLine="851"/>
        <w:jc w:val="both"/>
        <w:rPr>
          <w:rFonts w:ascii="Times New Roman" w:hAnsi="Times New Roman" w:cs="Times New Roman"/>
          <w:sz w:val="28"/>
          <w:szCs w:val="28"/>
        </w:rPr>
      </w:pPr>
      <w:r w:rsidRPr="00046F52">
        <w:rPr>
          <w:rFonts w:ascii="Times New Roman" w:hAnsi="Times New Roman" w:cs="Times New Roman"/>
          <w:sz w:val="28"/>
          <w:szCs w:val="28"/>
        </w:rPr>
        <w:t xml:space="preserve">На севере и северо-востоке он граничит со Спасским районом, на востоке - с </w:t>
      </w:r>
      <w:proofErr w:type="spellStart"/>
      <w:r w:rsidRPr="00046F52">
        <w:rPr>
          <w:rFonts w:ascii="Times New Roman" w:hAnsi="Times New Roman" w:cs="Times New Roman"/>
          <w:sz w:val="28"/>
          <w:szCs w:val="28"/>
        </w:rPr>
        <w:t>Анучинским</w:t>
      </w:r>
      <w:proofErr w:type="spellEnd"/>
      <w:r w:rsidRPr="00046F52">
        <w:rPr>
          <w:rFonts w:ascii="Times New Roman" w:hAnsi="Times New Roman" w:cs="Times New Roman"/>
          <w:sz w:val="28"/>
          <w:szCs w:val="28"/>
        </w:rPr>
        <w:t xml:space="preserve"> районом, на юге - с Михайловским районом, на западе и северо-западе - с </w:t>
      </w:r>
      <w:proofErr w:type="spellStart"/>
      <w:r w:rsidRPr="00046F52">
        <w:rPr>
          <w:rFonts w:ascii="Times New Roman" w:hAnsi="Times New Roman" w:cs="Times New Roman"/>
          <w:sz w:val="28"/>
          <w:szCs w:val="28"/>
        </w:rPr>
        <w:t>Хорольским</w:t>
      </w:r>
      <w:proofErr w:type="spellEnd"/>
      <w:r w:rsidRPr="00046F52">
        <w:rPr>
          <w:rFonts w:ascii="Times New Roman" w:hAnsi="Times New Roman" w:cs="Times New Roman"/>
          <w:sz w:val="28"/>
          <w:szCs w:val="28"/>
        </w:rPr>
        <w:t xml:space="preserve"> районом. Районный центр</w:t>
      </w:r>
      <w:r w:rsidR="005E60BC">
        <w:rPr>
          <w:rFonts w:ascii="Times New Roman" w:hAnsi="Times New Roman" w:cs="Times New Roman"/>
          <w:sz w:val="28"/>
          <w:szCs w:val="28"/>
        </w:rPr>
        <w:t xml:space="preserve"> Черниговского района</w:t>
      </w:r>
      <w:r w:rsidRPr="00046F52">
        <w:rPr>
          <w:rFonts w:ascii="Times New Roman" w:hAnsi="Times New Roman" w:cs="Times New Roman"/>
          <w:sz w:val="28"/>
          <w:szCs w:val="28"/>
        </w:rPr>
        <w:t xml:space="preserve"> - село Черниговка.</w:t>
      </w:r>
    </w:p>
    <w:p w:rsidR="00421087" w:rsidRPr="00046F52" w:rsidRDefault="002555F8">
      <w:pPr>
        <w:pStyle w:val="10"/>
        <w:jc w:val="both"/>
        <w:rPr>
          <w:rFonts w:ascii="Times New Roman" w:hAnsi="Times New Roman" w:cs="Times New Roman"/>
          <w:sz w:val="28"/>
          <w:szCs w:val="28"/>
        </w:rPr>
      </w:pPr>
      <w:r w:rsidRPr="00046F52">
        <w:rPr>
          <w:rFonts w:ascii="Times New Roman" w:hAnsi="Times New Roman" w:cs="Times New Roman"/>
          <w:sz w:val="28"/>
          <w:szCs w:val="28"/>
        </w:rPr>
        <w:t>Летом в Черниговском районе господствуют ветры восточных и юго-восточных направлений - летние муссоны. С их действием связан приток на территорию района морского влажного воздуха, холодного в первой половине лета и хорошо прогретого во второй. С летними муссонами и связано обилие июльско-августовских дождей. Для этого периода характерны тропические циклоны (тайфуны).</w:t>
      </w:r>
    </w:p>
    <w:p w:rsidR="00421087" w:rsidRPr="00046F52" w:rsidRDefault="002555F8" w:rsidP="003E02CE">
      <w:pPr>
        <w:pStyle w:val="10"/>
        <w:ind w:firstLine="851"/>
        <w:jc w:val="both"/>
        <w:rPr>
          <w:rFonts w:ascii="Times New Roman" w:hAnsi="Times New Roman" w:cs="Times New Roman"/>
          <w:sz w:val="28"/>
          <w:szCs w:val="28"/>
        </w:rPr>
      </w:pPr>
      <w:r w:rsidRPr="00046F52">
        <w:rPr>
          <w:rFonts w:ascii="Times New Roman" w:hAnsi="Times New Roman" w:cs="Times New Roman"/>
          <w:sz w:val="28"/>
          <w:szCs w:val="28"/>
        </w:rPr>
        <w:t>Средняя температура зимой отрицательная (наиболее низкая - 46С); самый теплый месяц в Черниговском районе - август (+ 20.5С). Данные температурные условия лета позволяют сравнить Черниговский район с районами юго-западной Украины и Северного Кавказа.</w:t>
      </w:r>
    </w:p>
    <w:p w:rsidR="00421087" w:rsidRPr="00046F52" w:rsidRDefault="002555F8">
      <w:pPr>
        <w:pStyle w:val="10"/>
        <w:jc w:val="both"/>
        <w:rPr>
          <w:rFonts w:ascii="Times New Roman" w:hAnsi="Times New Roman" w:cs="Times New Roman"/>
          <w:sz w:val="28"/>
          <w:szCs w:val="28"/>
        </w:rPr>
      </w:pPr>
      <w:r w:rsidRPr="00046F52">
        <w:rPr>
          <w:rFonts w:ascii="Times New Roman" w:hAnsi="Times New Roman" w:cs="Times New Roman"/>
          <w:sz w:val="28"/>
          <w:szCs w:val="28"/>
        </w:rPr>
        <w:t xml:space="preserve">По количеству осадков Черниговский район является менее увлажненным по сравнению с другими районами края. Летом и осенью осадков выпадает </w:t>
      </w:r>
      <w:r w:rsidR="00A03A8F">
        <w:rPr>
          <w:rFonts w:ascii="Times New Roman" w:hAnsi="Times New Roman" w:cs="Times New Roman"/>
          <w:sz w:val="28"/>
          <w:szCs w:val="28"/>
        </w:rPr>
        <w:t>6</w:t>
      </w:r>
      <w:r w:rsidRPr="00046F52">
        <w:rPr>
          <w:rFonts w:ascii="Times New Roman" w:hAnsi="Times New Roman" w:cs="Times New Roman"/>
          <w:sz w:val="28"/>
          <w:szCs w:val="28"/>
        </w:rPr>
        <w:t xml:space="preserve">0% годового количества, зимой </w:t>
      </w:r>
      <w:r w:rsidR="00A03A8F">
        <w:rPr>
          <w:rFonts w:ascii="Times New Roman" w:hAnsi="Times New Roman" w:cs="Times New Roman"/>
          <w:sz w:val="28"/>
          <w:szCs w:val="28"/>
        </w:rPr>
        <w:t>2</w:t>
      </w:r>
      <w:r w:rsidRPr="00046F52">
        <w:rPr>
          <w:rFonts w:ascii="Times New Roman" w:hAnsi="Times New Roman" w:cs="Times New Roman"/>
          <w:sz w:val="28"/>
          <w:szCs w:val="28"/>
        </w:rPr>
        <w:t>0%.</w:t>
      </w:r>
    </w:p>
    <w:p w:rsidR="00421087" w:rsidRPr="00046F52" w:rsidRDefault="002555F8">
      <w:pPr>
        <w:pStyle w:val="10"/>
        <w:jc w:val="both"/>
        <w:rPr>
          <w:rFonts w:ascii="Times New Roman" w:hAnsi="Times New Roman" w:cs="Times New Roman"/>
          <w:sz w:val="28"/>
          <w:szCs w:val="28"/>
        </w:rPr>
      </w:pPr>
      <w:r w:rsidRPr="00046F52">
        <w:rPr>
          <w:rFonts w:ascii="Times New Roman" w:hAnsi="Times New Roman" w:cs="Times New Roman"/>
          <w:sz w:val="28"/>
          <w:szCs w:val="28"/>
        </w:rPr>
        <w:tab/>
      </w:r>
    </w:p>
    <w:p w:rsidR="00421087" w:rsidRPr="00046F52" w:rsidRDefault="002555F8">
      <w:pPr>
        <w:pStyle w:val="2"/>
        <w:rPr>
          <w:rFonts w:ascii="Times New Roman" w:hAnsi="Times New Roman" w:cs="Times New Roman"/>
          <w:szCs w:val="28"/>
        </w:rPr>
      </w:pPr>
      <w:bookmarkStart w:id="4" w:name="_Toc26346838"/>
      <w:r w:rsidRPr="00046F52">
        <w:rPr>
          <w:rFonts w:ascii="Times New Roman" w:hAnsi="Times New Roman" w:cs="Times New Roman"/>
          <w:szCs w:val="28"/>
        </w:rPr>
        <w:t>1.2.Природный потенциал</w:t>
      </w:r>
      <w:bookmarkEnd w:id="4"/>
    </w:p>
    <w:p w:rsidR="00421087" w:rsidRPr="00046F52" w:rsidRDefault="002555F8" w:rsidP="003E02CE">
      <w:pPr>
        <w:pStyle w:val="10"/>
        <w:ind w:firstLine="851"/>
        <w:jc w:val="both"/>
        <w:rPr>
          <w:rFonts w:ascii="Times New Roman" w:hAnsi="Times New Roman" w:cs="Times New Roman"/>
          <w:sz w:val="28"/>
          <w:szCs w:val="28"/>
        </w:rPr>
      </w:pPr>
      <w:r w:rsidRPr="00046F52">
        <w:rPr>
          <w:rFonts w:ascii="Times New Roman" w:hAnsi="Times New Roman" w:cs="Times New Roman"/>
          <w:sz w:val="28"/>
          <w:szCs w:val="28"/>
        </w:rPr>
        <w:t xml:space="preserve">Черниговский район имеет выход к </w:t>
      </w:r>
      <w:proofErr w:type="spellStart"/>
      <w:r w:rsidRPr="00046F52">
        <w:rPr>
          <w:rFonts w:ascii="Times New Roman" w:hAnsi="Times New Roman" w:cs="Times New Roman"/>
          <w:sz w:val="28"/>
          <w:szCs w:val="28"/>
        </w:rPr>
        <w:t>оз</w:t>
      </w:r>
      <w:r w:rsidR="00A03A8F">
        <w:rPr>
          <w:rFonts w:ascii="Times New Roman" w:hAnsi="Times New Roman" w:cs="Times New Roman"/>
          <w:sz w:val="28"/>
          <w:szCs w:val="28"/>
        </w:rPr>
        <w:t>еру</w:t>
      </w:r>
      <w:r w:rsidRPr="00046F52">
        <w:rPr>
          <w:rFonts w:ascii="Times New Roman" w:hAnsi="Times New Roman" w:cs="Times New Roman"/>
          <w:sz w:val="28"/>
          <w:szCs w:val="28"/>
        </w:rPr>
        <w:t>Ханка</w:t>
      </w:r>
      <w:proofErr w:type="spellEnd"/>
      <w:r w:rsidRPr="00046F52">
        <w:rPr>
          <w:rFonts w:ascii="Times New Roman" w:hAnsi="Times New Roman" w:cs="Times New Roman"/>
          <w:sz w:val="28"/>
          <w:szCs w:val="28"/>
        </w:rPr>
        <w:t xml:space="preserve">, преобладающая глубина которого 2-5 м. Колебания уровня воды в течение года незначительные: до 1-2 м, максимальный уровень в августе-сентябре, минимальный - в марте. Замерзает озеро в конце ноября, вскрывается в конце апреля, толщина льда достигает 1 м, поверхность льда пористая. Движение пешеходов по льду озера </w:t>
      </w:r>
      <w:proofErr w:type="spellStart"/>
      <w:r w:rsidRPr="00046F52">
        <w:rPr>
          <w:rFonts w:ascii="Times New Roman" w:hAnsi="Times New Roman" w:cs="Times New Roman"/>
          <w:sz w:val="28"/>
          <w:szCs w:val="28"/>
        </w:rPr>
        <w:t>Ханка</w:t>
      </w:r>
      <w:proofErr w:type="spellEnd"/>
      <w:r w:rsidRPr="00046F52">
        <w:rPr>
          <w:rFonts w:ascii="Times New Roman" w:hAnsi="Times New Roman" w:cs="Times New Roman"/>
          <w:sz w:val="28"/>
          <w:szCs w:val="28"/>
        </w:rPr>
        <w:t xml:space="preserve"> возможно с декабря по март.</w:t>
      </w:r>
    </w:p>
    <w:p w:rsidR="00421087" w:rsidRPr="00046F52" w:rsidRDefault="002555F8" w:rsidP="008A0FA8">
      <w:pPr>
        <w:pStyle w:val="10"/>
        <w:ind w:firstLine="851"/>
        <w:jc w:val="both"/>
        <w:rPr>
          <w:rFonts w:ascii="Times New Roman" w:hAnsi="Times New Roman" w:cs="Times New Roman"/>
          <w:sz w:val="28"/>
          <w:szCs w:val="28"/>
        </w:rPr>
      </w:pPr>
      <w:r w:rsidRPr="00046F52">
        <w:rPr>
          <w:rFonts w:ascii="Times New Roman" w:hAnsi="Times New Roman" w:cs="Times New Roman"/>
          <w:sz w:val="28"/>
          <w:szCs w:val="28"/>
        </w:rPr>
        <w:t xml:space="preserve">Река Илистая является самой крупной рекой Черниговского района. Ширина ее основного русла 20 - 80 м, глубина 0,5 - 2 м (в устье до 5 м), скорость течения 0,2 - 1,2 м/сек. Остальные реки небольшие - ширина до 20 м, глубина 0,5 - 2 м. Это реки: Черниговка, Медведица, Дмитриевка, </w:t>
      </w:r>
      <w:proofErr w:type="gramStart"/>
      <w:r w:rsidRPr="00046F52">
        <w:rPr>
          <w:rFonts w:ascii="Times New Roman" w:hAnsi="Times New Roman" w:cs="Times New Roman"/>
          <w:sz w:val="28"/>
          <w:szCs w:val="28"/>
        </w:rPr>
        <w:t>Скотская</w:t>
      </w:r>
      <w:proofErr w:type="gramEnd"/>
      <w:r w:rsidRPr="00046F52">
        <w:rPr>
          <w:rFonts w:ascii="Times New Roman" w:hAnsi="Times New Roman" w:cs="Times New Roman"/>
          <w:sz w:val="28"/>
          <w:szCs w:val="28"/>
        </w:rPr>
        <w:t xml:space="preserve">, </w:t>
      </w:r>
      <w:proofErr w:type="spellStart"/>
      <w:r w:rsidRPr="00046F52">
        <w:rPr>
          <w:rFonts w:ascii="Times New Roman" w:hAnsi="Times New Roman" w:cs="Times New Roman"/>
          <w:sz w:val="28"/>
          <w:szCs w:val="28"/>
        </w:rPr>
        <w:t>Монастырка</w:t>
      </w:r>
      <w:proofErr w:type="spellEnd"/>
      <w:r w:rsidRPr="00046F52">
        <w:rPr>
          <w:rFonts w:ascii="Times New Roman" w:hAnsi="Times New Roman" w:cs="Times New Roman"/>
          <w:sz w:val="28"/>
          <w:szCs w:val="28"/>
        </w:rPr>
        <w:t xml:space="preserve">, </w:t>
      </w:r>
      <w:proofErr w:type="spellStart"/>
      <w:r w:rsidRPr="00046F52">
        <w:rPr>
          <w:rFonts w:ascii="Times New Roman" w:hAnsi="Times New Roman" w:cs="Times New Roman"/>
          <w:sz w:val="28"/>
          <w:szCs w:val="28"/>
        </w:rPr>
        <w:t>Вассиановка</w:t>
      </w:r>
      <w:proofErr w:type="spellEnd"/>
      <w:r w:rsidRPr="00046F52">
        <w:rPr>
          <w:rFonts w:ascii="Times New Roman" w:hAnsi="Times New Roman" w:cs="Times New Roman"/>
          <w:sz w:val="28"/>
          <w:szCs w:val="28"/>
        </w:rPr>
        <w:t xml:space="preserve"> и </w:t>
      </w:r>
      <w:proofErr w:type="spellStart"/>
      <w:r w:rsidRPr="00046F52">
        <w:rPr>
          <w:rFonts w:ascii="Times New Roman" w:hAnsi="Times New Roman" w:cs="Times New Roman"/>
          <w:sz w:val="28"/>
          <w:szCs w:val="28"/>
        </w:rPr>
        <w:t>Снегуровка</w:t>
      </w:r>
      <w:proofErr w:type="spellEnd"/>
      <w:r w:rsidRPr="00046F52">
        <w:rPr>
          <w:rFonts w:ascii="Times New Roman" w:hAnsi="Times New Roman" w:cs="Times New Roman"/>
          <w:sz w:val="28"/>
          <w:szCs w:val="28"/>
        </w:rPr>
        <w:t xml:space="preserve">, Андреевка. Все реки впадают в реку Илистую, а </w:t>
      </w:r>
      <w:proofErr w:type="gramStart"/>
      <w:r w:rsidRPr="00046F52">
        <w:rPr>
          <w:rFonts w:ascii="Times New Roman" w:hAnsi="Times New Roman" w:cs="Times New Roman"/>
          <w:sz w:val="28"/>
          <w:szCs w:val="28"/>
        </w:rPr>
        <w:t>последняя</w:t>
      </w:r>
      <w:proofErr w:type="gramEnd"/>
      <w:r w:rsidRPr="00046F52">
        <w:rPr>
          <w:rFonts w:ascii="Times New Roman" w:hAnsi="Times New Roman" w:cs="Times New Roman"/>
          <w:sz w:val="28"/>
          <w:szCs w:val="28"/>
        </w:rPr>
        <w:t xml:space="preserve"> в озеро </w:t>
      </w:r>
      <w:proofErr w:type="spellStart"/>
      <w:r w:rsidRPr="00046F52">
        <w:rPr>
          <w:rFonts w:ascii="Times New Roman" w:hAnsi="Times New Roman" w:cs="Times New Roman"/>
          <w:sz w:val="28"/>
          <w:szCs w:val="28"/>
        </w:rPr>
        <w:t>Ханка</w:t>
      </w:r>
      <w:proofErr w:type="spellEnd"/>
      <w:r w:rsidRPr="00046F52">
        <w:rPr>
          <w:rFonts w:ascii="Times New Roman" w:hAnsi="Times New Roman" w:cs="Times New Roman"/>
          <w:sz w:val="28"/>
          <w:szCs w:val="28"/>
        </w:rPr>
        <w:t>. Отличаются они большой протяженностью и спокойным течением.</w:t>
      </w:r>
    </w:p>
    <w:p w:rsidR="00421087" w:rsidRPr="00046F52" w:rsidRDefault="002555F8" w:rsidP="008A0FA8">
      <w:pPr>
        <w:pStyle w:val="10"/>
        <w:ind w:firstLine="851"/>
        <w:jc w:val="both"/>
        <w:rPr>
          <w:rFonts w:ascii="Times New Roman" w:hAnsi="Times New Roman" w:cs="Times New Roman"/>
          <w:sz w:val="28"/>
          <w:szCs w:val="28"/>
        </w:rPr>
      </w:pPr>
      <w:r w:rsidRPr="00046F52">
        <w:rPr>
          <w:rFonts w:ascii="Times New Roman" w:hAnsi="Times New Roman" w:cs="Times New Roman"/>
          <w:sz w:val="28"/>
          <w:szCs w:val="28"/>
        </w:rPr>
        <w:t>В северо-западной части района располагаются озера. Размеры их невелики, но иногда достигают 3-8 километров.</w:t>
      </w:r>
    </w:p>
    <w:p w:rsidR="00421087" w:rsidRPr="00046F52" w:rsidRDefault="00421087">
      <w:pPr>
        <w:pStyle w:val="10"/>
        <w:jc w:val="both"/>
        <w:rPr>
          <w:rFonts w:ascii="Times New Roman" w:hAnsi="Times New Roman" w:cs="Times New Roman"/>
          <w:sz w:val="28"/>
          <w:szCs w:val="28"/>
        </w:rPr>
      </w:pPr>
    </w:p>
    <w:p w:rsidR="00421087" w:rsidRPr="00046F52" w:rsidRDefault="002555F8">
      <w:pPr>
        <w:pStyle w:val="2"/>
        <w:rPr>
          <w:rFonts w:ascii="Times New Roman" w:hAnsi="Times New Roman" w:cs="Times New Roman"/>
          <w:szCs w:val="28"/>
        </w:rPr>
      </w:pPr>
      <w:bookmarkStart w:id="5" w:name="_Toc26346839"/>
      <w:r w:rsidRPr="00046F52">
        <w:rPr>
          <w:rFonts w:ascii="Times New Roman" w:hAnsi="Times New Roman" w:cs="Times New Roman"/>
          <w:szCs w:val="28"/>
        </w:rPr>
        <w:t>1.3. Экологическая ситуация:</w:t>
      </w:r>
      <w:bookmarkEnd w:id="5"/>
    </w:p>
    <w:p w:rsidR="00421087" w:rsidRPr="00046F52" w:rsidRDefault="002555F8" w:rsidP="00660E5D">
      <w:pPr>
        <w:pStyle w:val="10"/>
        <w:ind w:firstLine="851"/>
        <w:jc w:val="both"/>
        <w:rPr>
          <w:rFonts w:ascii="Times New Roman" w:hAnsi="Times New Roman" w:cs="Times New Roman"/>
          <w:sz w:val="28"/>
          <w:szCs w:val="28"/>
        </w:rPr>
      </w:pPr>
      <w:r w:rsidRPr="00046F52">
        <w:rPr>
          <w:rFonts w:ascii="Times New Roman" w:hAnsi="Times New Roman" w:cs="Times New Roman"/>
          <w:sz w:val="28"/>
          <w:szCs w:val="28"/>
        </w:rPr>
        <w:t>В Черниговском районе выбросы от стационарных источников загрязнения минимальны. Состояние воздушного бассейна оценивается как благополучное.</w:t>
      </w:r>
    </w:p>
    <w:p w:rsidR="00421087" w:rsidRPr="00046F52" w:rsidRDefault="002555F8">
      <w:pPr>
        <w:pStyle w:val="10"/>
        <w:jc w:val="both"/>
        <w:rPr>
          <w:rFonts w:ascii="Times New Roman" w:hAnsi="Times New Roman" w:cs="Times New Roman"/>
          <w:sz w:val="28"/>
          <w:szCs w:val="28"/>
        </w:rPr>
      </w:pPr>
      <w:r w:rsidRPr="00046F52">
        <w:rPr>
          <w:rFonts w:ascii="Times New Roman" w:hAnsi="Times New Roman" w:cs="Times New Roman"/>
          <w:sz w:val="28"/>
          <w:szCs w:val="28"/>
        </w:rPr>
        <w:t>Из анализа состояния отдельных компонентов природной среды с учетом техногенной нагрузки следует, что практически вся территория района характеризуется относительно благоприятным состоянием природной среды.</w:t>
      </w:r>
    </w:p>
    <w:p w:rsidR="00421087" w:rsidRPr="00046F52" w:rsidRDefault="00421087">
      <w:pPr>
        <w:pStyle w:val="10"/>
        <w:jc w:val="both"/>
        <w:rPr>
          <w:rFonts w:ascii="Times New Roman" w:hAnsi="Times New Roman" w:cs="Times New Roman"/>
          <w:sz w:val="28"/>
          <w:szCs w:val="28"/>
        </w:rPr>
      </w:pPr>
    </w:p>
    <w:p w:rsidR="00421087" w:rsidRPr="00046F52" w:rsidRDefault="002555F8">
      <w:pPr>
        <w:pStyle w:val="2"/>
        <w:rPr>
          <w:rFonts w:ascii="Times New Roman" w:hAnsi="Times New Roman" w:cs="Times New Roman"/>
          <w:szCs w:val="28"/>
        </w:rPr>
      </w:pPr>
      <w:bookmarkStart w:id="6" w:name="_Toc26346840"/>
      <w:r w:rsidRPr="00046F52">
        <w:rPr>
          <w:rFonts w:ascii="Times New Roman" w:hAnsi="Times New Roman" w:cs="Times New Roman"/>
          <w:szCs w:val="28"/>
        </w:rPr>
        <w:t>1.4. Полезные ископаемые</w:t>
      </w:r>
      <w:bookmarkEnd w:id="6"/>
    </w:p>
    <w:p w:rsidR="00421087" w:rsidRPr="00046F52" w:rsidRDefault="002555F8" w:rsidP="00660E5D">
      <w:pPr>
        <w:pStyle w:val="10"/>
        <w:ind w:firstLine="851"/>
        <w:jc w:val="both"/>
        <w:rPr>
          <w:rFonts w:ascii="Times New Roman" w:hAnsi="Times New Roman" w:cs="Times New Roman"/>
          <w:sz w:val="28"/>
          <w:szCs w:val="28"/>
        </w:rPr>
      </w:pPr>
      <w:r w:rsidRPr="00046F52">
        <w:rPr>
          <w:rFonts w:ascii="Times New Roman" w:hAnsi="Times New Roman" w:cs="Times New Roman"/>
          <w:sz w:val="28"/>
          <w:szCs w:val="28"/>
        </w:rPr>
        <w:t>На территории района добывают строительные глины для производства кирпича и керамзита. Щебень строительный для ну</w:t>
      </w:r>
      <w:proofErr w:type="gramStart"/>
      <w:r w:rsidRPr="00046F52">
        <w:rPr>
          <w:rFonts w:ascii="Times New Roman" w:hAnsi="Times New Roman" w:cs="Times New Roman"/>
          <w:sz w:val="28"/>
          <w:szCs w:val="28"/>
        </w:rPr>
        <w:t>жд стр</w:t>
      </w:r>
      <w:proofErr w:type="gramEnd"/>
      <w:r w:rsidRPr="00046F52">
        <w:rPr>
          <w:rFonts w:ascii="Times New Roman" w:hAnsi="Times New Roman" w:cs="Times New Roman"/>
          <w:sz w:val="28"/>
          <w:szCs w:val="28"/>
        </w:rPr>
        <w:t>оительной, автодорожной и железнодорожной отраслей.</w:t>
      </w:r>
    </w:p>
    <w:p w:rsidR="00421087" w:rsidRPr="00046F52" w:rsidRDefault="00421087">
      <w:pPr>
        <w:pStyle w:val="13"/>
        <w:tabs>
          <w:tab w:val="clear" w:pos="708"/>
          <w:tab w:val="left" w:pos="720"/>
        </w:tabs>
        <w:ind w:left="0"/>
        <w:jc w:val="both"/>
        <w:rPr>
          <w:rFonts w:cs="Times New Roman"/>
          <w:sz w:val="28"/>
          <w:szCs w:val="28"/>
        </w:rPr>
      </w:pPr>
    </w:p>
    <w:p w:rsidR="00421087" w:rsidRPr="00046F52" w:rsidRDefault="002555F8">
      <w:pPr>
        <w:pStyle w:val="1"/>
        <w:jc w:val="center"/>
        <w:rPr>
          <w:rFonts w:ascii="Times New Roman" w:hAnsi="Times New Roman" w:cs="Times New Roman"/>
          <w:b/>
          <w:szCs w:val="28"/>
        </w:rPr>
      </w:pPr>
      <w:bookmarkStart w:id="7" w:name="_Toc26346841"/>
      <w:r w:rsidRPr="00046F52">
        <w:rPr>
          <w:rFonts w:ascii="Times New Roman" w:hAnsi="Times New Roman" w:cs="Times New Roman"/>
          <w:b/>
          <w:szCs w:val="28"/>
        </w:rPr>
        <w:t>2. Направления инвестиционного развития.</w:t>
      </w:r>
      <w:bookmarkEnd w:id="7"/>
    </w:p>
    <w:p w:rsidR="003E02CE" w:rsidRPr="00403E45" w:rsidRDefault="003E02CE" w:rsidP="00403E45">
      <w:pPr>
        <w:pStyle w:val="10"/>
        <w:tabs>
          <w:tab w:val="clear" w:pos="708"/>
          <w:tab w:val="left" w:pos="0"/>
        </w:tabs>
        <w:ind w:firstLine="851"/>
        <w:jc w:val="both"/>
        <w:rPr>
          <w:rFonts w:ascii="Times New Roman" w:hAnsi="Times New Roman" w:cs="Times New Roman"/>
          <w:bCs/>
          <w:sz w:val="28"/>
          <w:szCs w:val="28"/>
        </w:rPr>
      </w:pPr>
    </w:p>
    <w:p w:rsidR="00421087" w:rsidRPr="00403E45" w:rsidRDefault="002555F8" w:rsidP="00403E45">
      <w:pPr>
        <w:pStyle w:val="10"/>
        <w:tabs>
          <w:tab w:val="clear" w:pos="708"/>
          <w:tab w:val="left" w:pos="0"/>
        </w:tabs>
        <w:ind w:firstLine="851"/>
        <w:jc w:val="both"/>
        <w:rPr>
          <w:rFonts w:ascii="Times New Roman" w:hAnsi="Times New Roman" w:cs="Times New Roman"/>
          <w:bCs/>
          <w:sz w:val="28"/>
          <w:szCs w:val="28"/>
        </w:rPr>
      </w:pPr>
      <w:r w:rsidRPr="00403E45">
        <w:rPr>
          <w:rFonts w:ascii="Times New Roman" w:hAnsi="Times New Roman" w:cs="Times New Roman"/>
          <w:bCs/>
          <w:sz w:val="28"/>
          <w:szCs w:val="28"/>
        </w:rPr>
        <w:t xml:space="preserve">Важнейшим стратегическим приоритетом для района является повышение инвестиционной активности для развития аграрного сектора, промышленного комплекса, создание новых рабочих мест и как следствие рост благосостояния основной массы населения района. </w:t>
      </w:r>
    </w:p>
    <w:p w:rsidR="00421087" w:rsidRPr="00403E45" w:rsidRDefault="002555F8" w:rsidP="00403E45">
      <w:pPr>
        <w:pStyle w:val="10"/>
        <w:tabs>
          <w:tab w:val="clear" w:pos="708"/>
          <w:tab w:val="left" w:pos="0"/>
        </w:tabs>
        <w:ind w:firstLine="851"/>
        <w:jc w:val="both"/>
        <w:rPr>
          <w:rFonts w:ascii="Times New Roman" w:hAnsi="Times New Roman" w:cs="Times New Roman"/>
          <w:bCs/>
          <w:sz w:val="28"/>
          <w:szCs w:val="28"/>
        </w:rPr>
      </w:pPr>
      <w:r w:rsidRPr="00403E45">
        <w:rPr>
          <w:rFonts w:ascii="Times New Roman" w:hAnsi="Times New Roman" w:cs="Times New Roman"/>
          <w:bCs/>
          <w:sz w:val="28"/>
          <w:szCs w:val="28"/>
        </w:rPr>
        <w:t>Привлечение инвестиций в Черниговском муниципальном районе планируется в развитие действующих или создание новых предприятий, в коммунальную инфраструктуру, в жилье и социальный комплекс.</w:t>
      </w:r>
    </w:p>
    <w:p w:rsidR="00421087" w:rsidRPr="00403E45" w:rsidRDefault="002555F8" w:rsidP="00403E45">
      <w:pPr>
        <w:pStyle w:val="10"/>
        <w:tabs>
          <w:tab w:val="clear" w:pos="708"/>
          <w:tab w:val="left" w:pos="0"/>
        </w:tabs>
        <w:ind w:firstLine="851"/>
        <w:jc w:val="both"/>
        <w:rPr>
          <w:rFonts w:ascii="Times New Roman" w:hAnsi="Times New Roman" w:cs="Times New Roman"/>
          <w:bCs/>
          <w:sz w:val="28"/>
          <w:szCs w:val="28"/>
        </w:rPr>
      </w:pPr>
      <w:r w:rsidRPr="00403E45">
        <w:rPr>
          <w:rFonts w:ascii="Times New Roman" w:hAnsi="Times New Roman" w:cs="Times New Roman"/>
          <w:bCs/>
          <w:sz w:val="28"/>
          <w:szCs w:val="28"/>
        </w:rPr>
        <w:t>Определены приоритетные направления инвестиционного развития:</w:t>
      </w:r>
    </w:p>
    <w:p w:rsidR="00421087" w:rsidRPr="00403E45" w:rsidRDefault="002555F8" w:rsidP="00403E45">
      <w:pPr>
        <w:pStyle w:val="10"/>
        <w:tabs>
          <w:tab w:val="clear" w:pos="708"/>
          <w:tab w:val="left" w:pos="0"/>
        </w:tabs>
        <w:ind w:firstLine="851"/>
        <w:jc w:val="both"/>
        <w:rPr>
          <w:rFonts w:ascii="Times New Roman" w:hAnsi="Times New Roman" w:cs="Times New Roman"/>
          <w:bCs/>
          <w:sz w:val="28"/>
          <w:szCs w:val="28"/>
        </w:rPr>
      </w:pPr>
      <w:r w:rsidRPr="00403E45">
        <w:rPr>
          <w:rFonts w:ascii="Times New Roman" w:hAnsi="Times New Roman" w:cs="Times New Roman"/>
          <w:bCs/>
          <w:sz w:val="28"/>
          <w:szCs w:val="28"/>
        </w:rPr>
        <w:t>Направление 1. Модернизация и развитие инфраструктуры Черниговского муниципального района путем: строительства и реконструкции действующих объектов ЖКХ, образования, культуры, спорта, здравоохранения; создания благоприятных условий для привлечения необходимых специалистов;</w:t>
      </w:r>
    </w:p>
    <w:p w:rsidR="00421087" w:rsidRPr="00403E45" w:rsidRDefault="002555F8" w:rsidP="00403E45">
      <w:pPr>
        <w:pStyle w:val="10"/>
        <w:tabs>
          <w:tab w:val="clear" w:pos="708"/>
          <w:tab w:val="left" w:pos="0"/>
        </w:tabs>
        <w:ind w:firstLine="851"/>
        <w:jc w:val="both"/>
        <w:rPr>
          <w:rFonts w:ascii="Times New Roman" w:hAnsi="Times New Roman" w:cs="Times New Roman"/>
          <w:bCs/>
          <w:sz w:val="28"/>
          <w:szCs w:val="28"/>
        </w:rPr>
      </w:pPr>
      <w:r w:rsidRPr="00403E45">
        <w:rPr>
          <w:rFonts w:ascii="Times New Roman" w:hAnsi="Times New Roman" w:cs="Times New Roman"/>
          <w:bCs/>
          <w:sz w:val="28"/>
          <w:szCs w:val="28"/>
        </w:rPr>
        <w:t>Направление 2. Развитие сельского хозяйства за счет широкого применения современных технологий существующими предприятиями и возникновение новых предприятий по переработке сельскохозяйственной продукции, зерна;</w:t>
      </w:r>
    </w:p>
    <w:p w:rsidR="00421087" w:rsidRPr="00403E45" w:rsidRDefault="002555F8" w:rsidP="00403E45">
      <w:pPr>
        <w:pStyle w:val="10"/>
        <w:tabs>
          <w:tab w:val="clear" w:pos="708"/>
          <w:tab w:val="left" w:pos="0"/>
        </w:tabs>
        <w:ind w:firstLine="851"/>
        <w:jc w:val="both"/>
        <w:rPr>
          <w:rFonts w:ascii="Times New Roman" w:hAnsi="Times New Roman" w:cs="Times New Roman"/>
          <w:bCs/>
          <w:sz w:val="28"/>
          <w:szCs w:val="28"/>
        </w:rPr>
      </w:pPr>
      <w:r w:rsidRPr="00403E45">
        <w:rPr>
          <w:rFonts w:ascii="Times New Roman" w:hAnsi="Times New Roman" w:cs="Times New Roman"/>
          <w:bCs/>
          <w:sz w:val="28"/>
          <w:szCs w:val="28"/>
        </w:rPr>
        <w:t>Направление 3. Развитие сферы услуг, путем создания в районе развитой социальной сферы, обеспечивающей всем гостям и жителям Черниговского района равный доступ к широкому спектру социальных услуг высокого качества, формирование комфортной сферы обслуживания, комфортного пространства;</w:t>
      </w:r>
    </w:p>
    <w:p w:rsidR="00421087" w:rsidRPr="00403E45" w:rsidRDefault="002555F8" w:rsidP="00403E45">
      <w:pPr>
        <w:pStyle w:val="10"/>
        <w:tabs>
          <w:tab w:val="clear" w:pos="708"/>
          <w:tab w:val="left" w:pos="0"/>
        </w:tabs>
        <w:ind w:firstLine="851"/>
        <w:jc w:val="both"/>
        <w:rPr>
          <w:rFonts w:ascii="Times New Roman" w:hAnsi="Times New Roman" w:cs="Times New Roman"/>
          <w:bCs/>
          <w:sz w:val="28"/>
          <w:szCs w:val="28"/>
        </w:rPr>
      </w:pPr>
      <w:r w:rsidRPr="00403E45">
        <w:rPr>
          <w:rFonts w:ascii="Times New Roman" w:hAnsi="Times New Roman" w:cs="Times New Roman"/>
          <w:bCs/>
          <w:sz w:val="28"/>
          <w:szCs w:val="28"/>
        </w:rPr>
        <w:t>Направление</w:t>
      </w:r>
      <w:proofErr w:type="gramStart"/>
      <w:r w:rsidRPr="00403E45">
        <w:rPr>
          <w:rFonts w:ascii="Times New Roman" w:hAnsi="Times New Roman" w:cs="Times New Roman"/>
          <w:bCs/>
          <w:sz w:val="28"/>
          <w:szCs w:val="28"/>
        </w:rPr>
        <w:t>4</w:t>
      </w:r>
      <w:proofErr w:type="gramEnd"/>
      <w:r w:rsidRPr="00403E45">
        <w:rPr>
          <w:rFonts w:ascii="Times New Roman" w:hAnsi="Times New Roman" w:cs="Times New Roman"/>
          <w:bCs/>
          <w:sz w:val="28"/>
          <w:szCs w:val="28"/>
        </w:rPr>
        <w:t>. Развитие туризма путем рекламно–информационного продвижения Черниговского муниципального района как территории благоприятной для туризма; развития туристской инфраструктуры, в том числе сопутствующей (транспорт, общественное питание, гостиницы, индустрия развлечений).</w:t>
      </w:r>
    </w:p>
    <w:p w:rsidR="00421087" w:rsidRPr="00403E45" w:rsidRDefault="002555F8" w:rsidP="00403E45">
      <w:pPr>
        <w:pStyle w:val="10"/>
        <w:tabs>
          <w:tab w:val="clear" w:pos="708"/>
          <w:tab w:val="left" w:pos="0"/>
        </w:tabs>
        <w:ind w:firstLine="851"/>
        <w:jc w:val="both"/>
        <w:rPr>
          <w:rFonts w:ascii="Times New Roman" w:hAnsi="Times New Roman" w:cs="Times New Roman"/>
          <w:bCs/>
          <w:sz w:val="28"/>
          <w:szCs w:val="28"/>
        </w:rPr>
      </w:pPr>
      <w:bookmarkStart w:id="8" w:name="_Toc26346842"/>
      <w:r w:rsidRPr="00403E45">
        <w:rPr>
          <w:rFonts w:ascii="Times New Roman" w:hAnsi="Times New Roman" w:cs="Times New Roman"/>
          <w:bCs/>
          <w:sz w:val="28"/>
          <w:szCs w:val="28"/>
        </w:rPr>
        <w:t>3. Население и социальная сфера.</w:t>
      </w:r>
      <w:bookmarkEnd w:id="8"/>
    </w:p>
    <w:p w:rsidR="00421087" w:rsidRPr="00046F52" w:rsidRDefault="00421087">
      <w:pPr>
        <w:pStyle w:val="10"/>
        <w:jc w:val="center"/>
        <w:rPr>
          <w:rFonts w:ascii="Times New Roman" w:hAnsi="Times New Roman" w:cs="Times New Roman"/>
          <w:b/>
          <w:bCs/>
          <w:sz w:val="28"/>
          <w:szCs w:val="28"/>
        </w:rPr>
      </w:pPr>
    </w:p>
    <w:p w:rsidR="00421087" w:rsidRPr="00046F52" w:rsidRDefault="002555F8">
      <w:pPr>
        <w:pStyle w:val="2"/>
        <w:rPr>
          <w:rFonts w:ascii="Times New Roman" w:hAnsi="Times New Roman" w:cs="Times New Roman"/>
          <w:szCs w:val="28"/>
        </w:rPr>
      </w:pPr>
      <w:bookmarkStart w:id="9" w:name="_Toc26346843"/>
      <w:r w:rsidRPr="00046F52">
        <w:rPr>
          <w:rFonts w:ascii="Times New Roman" w:hAnsi="Times New Roman" w:cs="Times New Roman"/>
          <w:szCs w:val="28"/>
        </w:rPr>
        <w:t>3.1. Социальная характеристика населения</w:t>
      </w:r>
      <w:bookmarkEnd w:id="9"/>
    </w:p>
    <w:p w:rsidR="00421087" w:rsidRPr="00046F52" w:rsidRDefault="002555F8" w:rsidP="00660E5D">
      <w:pPr>
        <w:pStyle w:val="10"/>
        <w:tabs>
          <w:tab w:val="left" w:pos="1180"/>
        </w:tabs>
        <w:ind w:firstLine="851"/>
        <w:jc w:val="both"/>
        <w:rPr>
          <w:rFonts w:ascii="Times New Roman" w:hAnsi="Times New Roman" w:cs="Times New Roman"/>
          <w:sz w:val="28"/>
          <w:szCs w:val="28"/>
        </w:rPr>
      </w:pPr>
      <w:r w:rsidRPr="00046F52">
        <w:rPr>
          <w:rFonts w:ascii="Times New Roman" w:hAnsi="Times New Roman" w:cs="Times New Roman"/>
          <w:bCs/>
          <w:sz w:val="28"/>
          <w:szCs w:val="28"/>
        </w:rPr>
        <w:t>Среднегодовая численность постоянного населения Черниговского района на 01.01.202</w:t>
      </w:r>
      <w:r w:rsidR="00936BE6">
        <w:rPr>
          <w:rFonts w:ascii="Times New Roman" w:hAnsi="Times New Roman" w:cs="Times New Roman"/>
          <w:bCs/>
          <w:sz w:val="28"/>
          <w:szCs w:val="28"/>
        </w:rPr>
        <w:t>1</w:t>
      </w:r>
      <w:r w:rsidRPr="00046F52">
        <w:rPr>
          <w:rFonts w:ascii="Times New Roman" w:hAnsi="Times New Roman" w:cs="Times New Roman"/>
          <w:bCs/>
          <w:sz w:val="28"/>
          <w:szCs w:val="28"/>
        </w:rPr>
        <w:t xml:space="preserve"> г. составила 3</w:t>
      </w:r>
      <w:r w:rsidR="00936BE6">
        <w:rPr>
          <w:rFonts w:ascii="Times New Roman" w:hAnsi="Times New Roman" w:cs="Times New Roman"/>
          <w:bCs/>
          <w:sz w:val="28"/>
          <w:szCs w:val="28"/>
        </w:rPr>
        <w:t>1 936</w:t>
      </w:r>
      <w:r w:rsidR="003E02CE">
        <w:rPr>
          <w:rFonts w:ascii="Times New Roman" w:hAnsi="Times New Roman" w:cs="Times New Roman"/>
          <w:bCs/>
          <w:sz w:val="28"/>
          <w:szCs w:val="28"/>
        </w:rPr>
        <w:t xml:space="preserve"> человек, в том числе сельского населения 24053 человек, городского 7883 человека.</w:t>
      </w:r>
    </w:p>
    <w:p w:rsidR="00660E5D" w:rsidRDefault="002555F8" w:rsidP="003E02CE">
      <w:pPr>
        <w:pStyle w:val="10"/>
        <w:tabs>
          <w:tab w:val="clear" w:pos="708"/>
          <w:tab w:val="left" w:pos="0"/>
        </w:tabs>
        <w:ind w:firstLine="851"/>
        <w:jc w:val="both"/>
        <w:rPr>
          <w:rFonts w:ascii="Times New Roman" w:hAnsi="Times New Roman" w:cs="Times New Roman"/>
          <w:bCs/>
          <w:sz w:val="28"/>
          <w:szCs w:val="28"/>
        </w:rPr>
      </w:pPr>
      <w:r w:rsidRPr="00046F52">
        <w:rPr>
          <w:rFonts w:ascii="Times New Roman" w:hAnsi="Times New Roman" w:cs="Times New Roman"/>
          <w:bCs/>
          <w:sz w:val="28"/>
          <w:szCs w:val="28"/>
        </w:rPr>
        <w:t>Сокращение численности населения района происходит как за счет миграционного оттока населения, так и за счет естественной убыли населения.</w:t>
      </w:r>
    </w:p>
    <w:p w:rsidR="00660E5D" w:rsidRDefault="002555F8" w:rsidP="00660E5D">
      <w:pPr>
        <w:pStyle w:val="10"/>
        <w:tabs>
          <w:tab w:val="clear" w:pos="708"/>
          <w:tab w:val="left" w:pos="0"/>
        </w:tabs>
        <w:ind w:firstLine="851"/>
        <w:jc w:val="both"/>
        <w:rPr>
          <w:rFonts w:ascii="Times New Roman" w:hAnsi="Times New Roman" w:cs="Times New Roman"/>
          <w:bCs/>
          <w:sz w:val="28"/>
          <w:szCs w:val="28"/>
        </w:rPr>
      </w:pPr>
      <w:r w:rsidRPr="00046F52">
        <w:rPr>
          <w:rFonts w:ascii="Times New Roman" w:hAnsi="Times New Roman" w:cs="Times New Roman"/>
          <w:bCs/>
          <w:sz w:val="28"/>
          <w:szCs w:val="28"/>
        </w:rPr>
        <w:t>Основной состав покидающего Черниговский район населения приходится на трудоспособное население.</w:t>
      </w:r>
    </w:p>
    <w:p w:rsidR="00421087" w:rsidRDefault="002555F8" w:rsidP="00660E5D">
      <w:pPr>
        <w:pStyle w:val="10"/>
        <w:tabs>
          <w:tab w:val="clear" w:pos="708"/>
          <w:tab w:val="left" w:pos="0"/>
        </w:tabs>
        <w:ind w:firstLine="851"/>
        <w:jc w:val="both"/>
        <w:rPr>
          <w:rFonts w:ascii="Times New Roman" w:hAnsi="Times New Roman" w:cs="Times New Roman"/>
          <w:sz w:val="28"/>
          <w:szCs w:val="28"/>
        </w:rPr>
      </w:pPr>
      <w:r w:rsidRPr="00046F52">
        <w:rPr>
          <w:rFonts w:ascii="Times New Roman" w:hAnsi="Times New Roman" w:cs="Times New Roman"/>
          <w:sz w:val="28"/>
          <w:szCs w:val="28"/>
        </w:rPr>
        <w:t>Основным показателем, характеризующим уровень жизни населения, являются денежные доходы населения. Развитие экономики Черниговского района оказало повышение уровня жизни населения.</w:t>
      </w:r>
    </w:p>
    <w:p w:rsidR="00421087" w:rsidRPr="00046F52" w:rsidRDefault="002555F8" w:rsidP="00660E5D">
      <w:pPr>
        <w:pStyle w:val="10"/>
        <w:tabs>
          <w:tab w:val="left" w:pos="1180"/>
        </w:tabs>
        <w:ind w:firstLine="851"/>
        <w:jc w:val="both"/>
        <w:rPr>
          <w:rFonts w:ascii="Times New Roman" w:hAnsi="Times New Roman" w:cs="Times New Roman"/>
          <w:sz w:val="28"/>
          <w:szCs w:val="28"/>
        </w:rPr>
      </w:pPr>
      <w:r w:rsidRPr="00046F52">
        <w:rPr>
          <w:rFonts w:ascii="Times New Roman" w:hAnsi="Times New Roman" w:cs="Times New Roman"/>
          <w:sz w:val="28"/>
          <w:szCs w:val="28"/>
        </w:rPr>
        <w:t>В структуре формирования денежных доходов наибольший удельный вес занимает оплата труда. Анализ динамики этого показателя  свидетельствует о том, что заработная плата имеет положительную тенденцию роста. За 9 месяцев 202</w:t>
      </w:r>
      <w:r w:rsidR="00936BE6">
        <w:rPr>
          <w:rFonts w:ascii="Times New Roman" w:hAnsi="Times New Roman" w:cs="Times New Roman"/>
          <w:sz w:val="28"/>
          <w:szCs w:val="28"/>
        </w:rPr>
        <w:t>1</w:t>
      </w:r>
      <w:r w:rsidRPr="00046F52">
        <w:rPr>
          <w:rFonts w:ascii="Times New Roman" w:hAnsi="Times New Roman" w:cs="Times New Roman"/>
          <w:sz w:val="28"/>
          <w:szCs w:val="28"/>
        </w:rPr>
        <w:t xml:space="preserve">  год среднемесячная заработная плата по крупным и средним предприятиям составила 41</w:t>
      </w:r>
      <w:r w:rsidR="00936BE6">
        <w:rPr>
          <w:rFonts w:ascii="Times New Roman" w:hAnsi="Times New Roman" w:cs="Times New Roman"/>
          <w:sz w:val="28"/>
          <w:szCs w:val="28"/>
        </w:rPr>
        <w:t>744,9</w:t>
      </w:r>
      <w:r w:rsidRPr="00046F52">
        <w:rPr>
          <w:rFonts w:ascii="Times New Roman" w:hAnsi="Times New Roman" w:cs="Times New Roman"/>
          <w:sz w:val="28"/>
          <w:szCs w:val="28"/>
        </w:rPr>
        <w:t xml:space="preserve"> руб., с ростом к 20</w:t>
      </w:r>
      <w:r w:rsidR="00936BE6">
        <w:rPr>
          <w:rFonts w:ascii="Times New Roman" w:hAnsi="Times New Roman" w:cs="Times New Roman"/>
          <w:sz w:val="28"/>
          <w:szCs w:val="28"/>
        </w:rPr>
        <w:t>20</w:t>
      </w:r>
      <w:r w:rsidRPr="00046F52">
        <w:rPr>
          <w:rFonts w:ascii="Times New Roman" w:hAnsi="Times New Roman" w:cs="Times New Roman"/>
          <w:sz w:val="28"/>
          <w:szCs w:val="28"/>
        </w:rPr>
        <w:t xml:space="preserve"> году – 10</w:t>
      </w:r>
      <w:r w:rsidR="00936BE6">
        <w:rPr>
          <w:rFonts w:ascii="Times New Roman" w:hAnsi="Times New Roman" w:cs="Times New Roman"/>
          <w:sz w:val="28"/>
          <w:szCs w:val="28"/>
        </w:rPr>
        <w:t>0</w:t>
      </w:r>
      <w:r w:rsidRPr="00046F52">
        <w:rPr>
          <w:rFonts w:ascii="Times New Roman" w:hAnsi="Times New Roman" w:cs="Times New Roman"/>
          <w:sz w:val="28"/>
          <w:szCs w:val="28"/>
        </w:rPr>
        <w:t>,2%</w:t>
      </w:r>
    </w:p>
    <w:p w:rsidR="001C457D" w:rsidRDefault="001C457D">
      <w:pPr>
        <w:pStyle w:val="2"/>
        <w:rPr>
          <w:rFonts w:ascii="Times New Roman" w:hAnsi="Times New Roman" w:cs="Times New Roman"/>
          <w:szCs w:val="28"/>
        </w:rPr>
      </w:pPr>
      <w:bookmarkStart w:id="10" w:name="_Toc26346844"/>
    </w:p>
    <w:p w:rsidR="001C457D" w:rsidRPr="001C457D" w:rsidRDefault="002555F8" w:rsidP="001C457D">
      <w:pPr>
        <w:pStyle w:val="2"/>
        <w:rPr>
          <w:rFonts w:ascii="Times New Roman" w:eastAsia="Times New Roman" w:hAnsi="Times New Roman" w:cs="Times New Roman"/>
          <w:color w:val="000000"/>
          <w:szCs w:val="28"/>
        </w:rPr>
      </w:pPr>
      <w:r w:rsidRPr="001C457D">
        <w:rPr>
          <w:rFonts w:ascii="Times New Roman" w:hAnsi="Times New Roman" w:cs="Times New Roman"/>
          <w:szCs w:val="28"/>
        </w:rPr>
        <w:t>3.2. Образование:</w:t>
      </w:r>
      <w:bookmarkStart w:id="11" w:name="_Toc26346845"/>
      <w:bookmarkEnd w:id="10"/>
    </w:p>
    <w:p w:rsidR="001C457D" w:rsidRDefault="001C457D" w:rsidP="001C457D">
      <w:pPr>
        <w:ind w:firstLine="851"/>
        <w:jc w:val="both"/>
        <w:rPr>
          <w:rFonts w:ascii="Times New Roman" w:eastAsia="Times New Roman" w:hAnsi="Times New Roman" w:cs="Times New Roman"/>
          <w:color w:val="000000"/>
          <w:sz w:val="28"/>
          <w:szCs w:val="28"/>
          <w:lang w:bidi="hi-IN"/>
        </w:rPr>
      </w:pPr>
      <w:r w:rsidRPr="001C457D">
        <w:rPr>
          <w:rFonts w:ascii="Times New Roman" w:eastAsia="Times New Roman" w:hAnsi="Times New Roman" w:cs="Times New Roman"/>
          <w:color w:val="000000"/>
          <w:sz w:val="28"/>
          <w:szCs w:val="28"/>
          <w:lang w:bidi="hi-IN"/>
        </w:rPr>
        <w:t>Муниципальная система образования Черниговского района включает в себя 34 муниципальных образовательных учреждений - 16 учреждений дошкольного образования (далее - ДОУ), 17 учреждений общего образования (далее - ОУ) и 1 учреждения дополнительного образования детей.</w:t>
      </w:r>
    </w:p>
    <w:p w:rsidR="001C457D" w:rsidRPr="001C457D" w:rsidRDefault="001C457D" w:rsidP="001C457D">
      <w:pPr>
        <w:ind w:firstLine="851"/>
        <w:jc w:val="both"/>
        <w:rPr>
          <w:rFonts w:ascii="Times New Roman" w:eastAsia="Times New Roman" w:hAnsi="Times New Roman" w:cs="Times New Roman"/>
          <w:color w:val="000000"/>
          <w:sz w:val="28"/>
          <w:szCs w:val="28"/>
          <w:lang w:bidi="hi-IN"/>
        </w:rPr>
      </w:pPr>
      <w:r w:rsidRPr="001C457D">
        <w:rPr>
          <w:rFonts w:ascii="Times New Roman" w:eastAsia="Times New Roman" w:hAnsi="Times New Roman" w:cs="Times New Roman"/>
          <w:color w:val="000000"/>
          <w:sz w:val="28"/>
          <w:szCs w:val="28"/>
          <w:lang w:bidi="hi-IN"/>
        </w:rPr>
        <w:t>Все образовательные учреждения аккредитованы и лицензированы, имеют доступ к сети Интернет. Поступление детей во все детские сады осуществляется через единую систему «Электронная очередь». Все школы района работают в автоматизированной информационной системе "Сетевой город. Образование" по направлению «Электронные дневники и журналы».</w:t>
      </w:r>
    </w:p>
    <w:p w:rsidR="001C457D" w:rsidRPr="001C457D" w:rsidRDefault="001C457D" w:rsidP="001C457D">
      <w:pPr>
        <w:ind w:firstLine="851"/>
        <w:jc w:val="both"/>
        <w:rPr>
          <w:rFonts w:ascii="Times New Roman" w:eastAsia="Times New Roman" w:hAnsi="Times New Roman" w:cs="Times New Roman"/>
          <w:color w:val="000000"/>
          <w:sz w:val="28"/>
          <w:szCs w:val="28"/>
          <w:lang w:bidi="hi-IN"/>
        </w:rPr>
      </w:pPr>
      <w:r w:rsidRPr="001C457D">
        <w:rPr>
          <w:rFonts w:ascii="Times New Roman" w:eastAsia="Times New Roman" w:hAnsi="Times New Roman" w:cs="Times New Roman"/>
          <w:color w:val="000000"/>
          <w:sz w:val="28"/>
          <w:szCs w:val="28"/>
          <w:lang w:bidi="hi-IN"/>
        </w:rPr>
        <w:t>В Черниговском районе дополнительное образование организовано:</w:t>
      </w:r>
    </w:p>
    <w:p w:rsidR="001C457D" w:rsidRPr="001C457D" w:rsidRDefault="001C457D" w:rsidP="001C457D">
      <w:pPr>
        <w:jc w:val="both"/>
        <w:rPr>
          <w:rFonts w:ascii="Times New Roman" w:eastAsia="Times New Roman" w:hAnsi="Times New Roman" w:cs="Times New Roman"/>
          <w:color w:val="000000"/>
          <w:sz w:val="28"/>
          <w:szCs w:val="28"/>
          <w:lang w:bidi="hi-IN"/>
        </w:rPr>
      </w:pPr>
      <w:r w:rsidRPr="001C457D">
        <w:rPr>
          <w:rFonts w:ascii="Times New Roman" w:eastAsia="Times New Roman" w:hAnsi="Times New Roman" w:cs="Times New Roman"/>
          <w:color w:val="000000"/>
          <w:sz w:val="28"/>
          <w:szCs w:val="28"/>
          <w:lang w:bidi="hi-IN"/>
        </w:rPr>
        <w:t>- в дошкольных образовательных учреждениях организовано18 кружков для 278 детей от 5 до 7 лет;</w:t>
      </w:r>
    </w:p>
    <w:p w:rsidR="001C457D" w:rsidRPr="001C457D" w:rsidRDefault="001C457D" w:rsidP="001C457D">
      <w:pPr>
        <w:jc w:val="both"/>
        <w:rPr>
          <w:rFonts w:ascii="Times New Roman" w:eastAsia="Times New Roman" w:hAnsi="Times New Roman" w:cs="Times New Roman"/>
          <w:color w:val="000000"/>
          <w:sz w:val="28"/>
          <w:szCs w:val="28"/>
          <w:lang w:bidi="hi-IN"/>
        </w:rPr>
      </w:pPr>
      <w:r w:rsidRPr="001C457D">
        <w:rPr>
          <w:rFonts w:ascii="Times New Roman" w:eastAsia="Times New Roman" w:hAnsi="Times New Roman" w:cs="Times New Roman"/>
          <w:color w:val="000000"/>
          <w:sz w:val="28"/>
          <w:szCs w:val="28"/>
          <w:lang w:bidi="hi-IN"/>
        </w:rPr>
        <w:t>- в общеобразовательных учреждениях организована работа 102 кружков, в них занимается 2198 учащихся;</w:t>
      </w:r>
    </w:p>
    <w:p w:rsidR="001C457D" w:rsidRPr="001C457D" w:rsidRDefault="001C457D" w:rsidP="001C457D">
      <w:pPr>
        <w:jc w:val="both"/>
        <w:rPr>
          <w:rFonts w:ascii="Times New Roman" w:eastAsia="Times New Roman" w:hAnsi="Times New Roman" w:cs="Times New Roman"/>
          <w:color w:val="000000"/>
          <w:sz w:val="28"/>
          <w:szCs w:val="28"/>
          <w:lang w:bidi="hi-IN"/>
        </w:rPr>
      </w:pPr>
      <w:r w:rsidRPr="001C457D">
        <w:rPr>
          <w:rFonts w:ascii="Times New Roman" w:eastAsia="Times New Roman" w:hAnsi="Times New Roman" w:cs="Times New Roman"/>
          <w:color w:val="000000"/>
          <w:sz w:val="28"/>
          <w:szCs w:val="28"/>
          <w:lang w:bidi="hi-IN"/>
        </w:rPr>
        <w:t>-в МБУ ДО ДЮСШ занимается 693учащихся.</w:t>
      </w:r>
    </w:p>
    <w:p w:rsidR="001C457D" w:rsidRDefault="001C457D" w:rsidP="001C457D">
      <w:pPr>
        <w:ind w:firstLine="851"/>
        <w:jc w:val="both"/>
        <w:rPr>
          <w:rFonts w:ascii="Times New Roman" w:eastAsia="Times New Roman" w:hAnsi="Times New Roman" w:cs="Times New Roman"/>
          <w:color w:val="000000"/>
          <w:sz w:val="28"/>
          <w:szCs w:val="28"/>
          <w:lang w:bidi="hi-IN"/>
        </w:rPr>
      </w:pPr>
      <w:r w:rsidRPr="001C457D">
        <w:rPr>
          <w:rFonts w:ascii="Times New Roman" w:eastAsia="Times New Roman" w:hAnsi="Times New Roman" w:cs="Times New Roman"/>
          <w:color w:val="000000"/>
          <w:sz w:val="28"/>
          <w:szCs w:val="28"/>
          <w:lang w:bidi="hi-IN"/>
        </w:rPr>
        <w:t>Всего, включая кружки и секции при школах, ДЮСШ, ДОУ, в кружках художественной, физкультурно-спортивной, туристско-краеведческой, естественнонаучной, социально-гуманитарной, технической направленности, занимается 3169 человек.</w:t>
      </w:r>
    </w:p>
    <w:p w:rsidR="001C457D" w:rsidRPr="001C457D" w:rsidRDefault="001C457D" w:rsidP="001C457D">
      <w:pPr>
        <w:ind w:firstLine="851"/>
        <w:jc w:val="both"/>
        <w:rPr>
          <w:rFonts w:ascii="Times New Roman" w:eastAsia="Times New Roman" w:hAnsi="Times New Roman" w:cs="Times New Roman"/>
          <w:color w:val="000000"/>
          <w:sz w:val="28"/>
          <w:szCs w:val="28"/>
          <w:lang w:bidi="hi-IN"/>
        </w:rPr>
      </w:pPr>
    </w:p>
    <w:p w:rsidR="00421087" w:rsidRPr="00505C6D" w:rsidRDefault="002555F8" w:rsidP="001C457D">
      <w:pPr>
        <w:pStyle w:val="2"/>
        <w:jc w:val="both"/>
        <w:rPr>
          <w:rFonts w:ascii="Times New Roman" w:hAnsi="Times New Roman" w:cs="Times New Roman"/>
          <w:szCs w:val="28"/>
        </w:rPr>
      </w:pPr>
      <w:r w:rsidRPr="00505C6D">
        <w:rPr>
          <w:rFonts w:ascii="Times New Roman" w:hAnsi="Times New Roman" w:cs="Times New Roman"/>
          <w:szCs w:val="28"/>
        </w:rPr>
        <w:t>3.3. Физическая культура и спорт</w:t>
      </w:r>
      <w:bookmarkEnd w:id="11"/>
    </w:p>
    <w:p w:rsidR="00505C6D" w:rsidRPr="00505C6D" w:rsidRDefault="00505C6D" w:rsidP="00505C6D">
      <w:pPr>
        <w:pStyle w:val="ConsPlusNormal"/>
        <w:widowControl/>
        <w:spacing w:after="0"/>
        <w:ind w:firstLine="0"/>
        <w:jc w:val="both"/>
        <w:rPr>
          <w:rFonts w:ascii="Times New Roman" w:hAnsi="Times New Roman"/>
          <w:sz w:val="28"/>
          <w:szCs w:val="28"/>
        </w:rPr>
      </w:pPr>
      <w:r w:rsidRPr="00505C6D">
        <w:rPr>
          <w:rFonts w:ascii="Times New Roman" w:hAnsi="Times New Roman"/>
          <w:noProof/>
          <w:sz w:val="28"/>
          <w:szCs w:val="28"/>
          <w:lang w:eastAsia="ru-RU" w:bidi="ar-SA"/>
        </w:rPr>
        <w:drawing>
          <wp:anchor distT="0" distB="9525" distL="114300" distR="114300" simplePos="0" relativeHeight="251674624" behindDoc="0" locked="0" layoutInCell="1" allowOverlap="1">
            <wp:simplePos x="0" y="0"/>
            <wp:positionH relativeFrom="column">
              <wp:posOffset>-3810</wp:posOffset>
            </wp:positionH>
            <wp:positionV relativeFrom="paragraph">
              <wp:posOffset>45085</wp:posOffset>
            </wp:positionV>
            <wp:extent cx="2995295" cy="1685925"/>
            <wp:effectExtent l="0" t="0" r="0" b="0"/>
            <wp:wrapSquare wrapText="bothSides"/>
            <wp:docPr id="8" name="Изображение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A description..."/>
                    <pic:cNvPicPr>
                      <a:picLocks noChangeAspect="1" noChangeArrowheads="1"/>
                    </pic:cNvPicPr>
                  </pic:nvPicPr>
                  <pic:blipFill>
                    <a:blip r:embed="rId13"/>
                    <a:stretch>
                      <a:fillRect/>
                    </a:stretch>
                  </pic:blipFill>
                  <pic:spPr bwMode="auto">
                    <a:xfrm>
                      <a:off x="0" y="0"/>
                      <a:ext cx="2995295" cy="1685925"/>
                    </a:xfrm>
                    <a:prstGeom prst="rect">
                      <a:avLst/>
                    </a:prstGeom>
                  </pic:spPr>
                </pic:pic>
              </a:graphicData>
            </a:graphic>
          </wp:anchor>
        </w:drawing>
      </w:r>
      <w:r w:rsidRPr="00505C6D">
        <w:rPr>
          <w:rFonts w:ascii="Times New Roman" w:hAnsi="Times New Roman"/>
          <w:sz w:val="28"/>
          <w:szCs w:val="28"/>
          <w:lang w:eastAsia="ar-SA"/>
        </w:rPr>
        <w:t>Физическая культура и спорт являются составной частью социально-экономического развития Черниговского района.</w:t>
      </w:r>
    </w:p>
    <w:p w:rsidR="00505C6D" w:rsidRPr="00505C6D" w:rsidRDefault="00505C6D" w:rsidP="00505C6D">
      <w:pPr>
        <w:pStyle w:val="ConsPlusNormal"/>
        <w:widowControl/>
        <w:spacing w:after="0"/>
        <w:ind w:firstLine="0"/>
        <w:jc w:val="both"/>
        <w:rPr>
          <w:rFonts w:ascii="Times New Roman" w:hAnsi="Times New Roman"/>
          <w:sz w:val="28"/>
          <w:szCs w:val="28"/>
        </w:rPr>
      </w:pPr>
      <w:proofErr w:type="gramStart"/>
      <w:r w:rsidRPr="00505C6D">
        <w:rPr>
          <w:rFonts w:ascii="Times New Roman" w:hAnsi="Times New Roman"/>
          <w:sz w:val="28"/>
          <w:szCs w:val="28"/>
          <w:lang w:eastAsia="ar-SA"/>
        </w:rPr>
        <w:t>Основной задачей в проводимой Администрацией Черниговского района политике по развитию физической культуры и спорта является обеспечение прав и возможностей жителей района, вне зависимости от их возраста, материального или социального положения, на удовлетворение своих потребностей в занятиях физической культурой и спортом; воспитание физически и нравственно здорового молодого поколения района;</w:t>
      </w:r>
      <w:proofErr w:type="gramEnd"/>
      <w:r w:rsidRPr="00505C6D">
        <w:rPr>
          <w:rFonts w:ascii="Times New Roman" w:hAnsi="Times New Roman"/>
          <w:sz w:val="28"/>
          <w:szCs w:val="28"/>
          <w:lang w:eastAsia="ar-SA"/>
        </w:rPr>
        <w:t xml:space="preserve"> создание условий для подготовки спортсменов, представляющих Черниговский район на соревнованиях различного уровня.</w:t>
      </w:r>
    </w:p>
    <w:p w:rsidR="00505C6D" w:rsidRPr="00505C6D" w:rsidRDefault="00505C6D" w:rsidP="00505C6D">
      <w:pPr>
        <w:pStyle w:val="ConsPlusNormal"/>
        <w:widowControl/>
        <w:spacing w:after="0"/>
        <w:ind w:firstLine="851"/>
        <w:jc w:val="both"/>
        <w:rPr>
          <w:rFonts w:ascii="Times New Roman" w:hAnsi="Times New Roman"/>
          <w:sz w:val="28"/>
          <w:szCs w:val="28"/>
          <w:lang w:eastAsia="ar-SA"/>
        </w:rPr>
      </w:pPr>
      <w:r w:rsidRPr="00505C6D">
        <w:rPr>
          <w:rFonts w:ascii="Times New Roman" w:hAnsi="Times New Roman"/>
          <w:sz w:val="28"/>
          <w:szCs w:val="28"/>
          <w:lang w:eastAsia="ar-SA"/>
        </w:rPr>
        <w:t>Для достижения поставленных целей в районе сформирована система, направленная на выполнение основных задач по направлениям:</w:t>
      </w:r>
    </w:p>
    <w:p w:rsidR="00505C6D" w:rsidRPr="00505C6D" w:rsidRDefault="00505C6D" w:rsidP="00505C6D">
      <w:pPr>
        <w:pStyle w:val="ConsPlusNormal"/>
        <w:widowControl/>
        <w:spacing w:after="0"/>
        <w:ind w:firstLine="851"/>
        <w:jc w:val="both"/>
        <w:rPr>
          <w:rFonts w:ascii="Times New Roman" w:hAnsi="Times New Roman"/>
          <w:sz w:val="28"/>
          <w:szCs w:val="28"/>
          <w:lang w:eastAsia="ar-SA"/>
        </w:rPr>
      </w:pPr>
      <w:r w:rsidRPr="00505C6D">
        <w:rPr>
          <w:rFonts w:ascii="Times New Roman" w:hAnsi="Times New Roman"/>
          <w:sz w:val="28"/>
          <w:szCs w:val="28"/>
          <w:lang w:eastAsia="ar-SA"/>
        </w:rPr>
        <w:t>укрепление  здоровья  жителей  района   средствами физической культуры и спорта;</w:t>
      </w:r>
    </w:p>
    <w:p w:rsidR="00505C6D" w:rsidRPr="00505C6D" w:rsidRDefault="00505C6D" w:rsidP="00505C6D">
      <w:pPr>
        <w:pStyle w:val="ConsPlusNormal"/>
        <w:widowControl/>
        <w:spacing w:after="0"/>
        <w:ind w:firstLine="851"/>
        <w:jc w:val="both"/>
        <w:rPr>
          <w:rFonts w:ascii="Times New Roman" w:hAnsi="Times New Roman"/>
          <w:sz w:val="28"/>
          <w:szCs w:val="28"/>
          <w:lang w:eastAsia="ar-SA"/>
        </w:rPr>
      </w:pPr>
      <w:r w:rsidRPr="00505C6D">
        <w:rPr>
          <w:rFonts w:ascii="Times New Roman" w:hAnsi="Times New Roman"/>
          <w:sz w:val="28"/>
          <w:szCs w:val="28"/>
          <w:lang w:eastAsia="ar-SA"/>
        </w:rPr>
        <w:t>воспитание  физически  и  нравственно здорового молодого поколения Черниговского района;</w:t>
      </w:r>
    </w:p>
    <w:p w:rsidR="00505C6D" w:rsidRPr="00505C6D" w:rsidRDefault="00505C6D" w:rsidP="00505C6D">
      <w:pPr>
        <w:pStyle w:val="ConsPlusNormal"/>
        <w:widowControl/>
        <w:spacing w:after="0"/>
        <w:ind w:firstLine="851"/>
        <w:jc w:val="both"/>
        <w:rPr>
          <w:rFonts w:ascii="Times New Roman" w:hAnsi="Times New Roman"/>
          <w:sz w:val="28"/>
          <w:szCs w:val="28"/>
          <w:lang w:eastAsia="ar-SA"/>
        </w:rPr>
      </w:pPr>
      <w:r w:rsidRPr="00505C6D">
        <w:rPr>
          <w:rFonts w:ascii="Times New Roman" w:hAnsi="Times New Roman"/>
          <w:sz w:val="28"/>
          <w:szCs w:val="28"/>
          <w:lang w:eastAsia="ar-SA"/>
        </w:rPr>
        <w:t xml:space="preserve">повышение  уровня  подготовленности спортсменов  и команд высшей квалификации для выступления    </w:t>
      </w:r>
      <w:proofErr w:type="gramStart"/>
      <w:r w:rsidRPr="00505C6D">
        <w:rPr>
          <w:rFonts w:ascii="Times New Roman" w:hAnsi="Times New Roman"/>
          <w:sz w:val="28"/>
          <w:szCs w:val="28"/>
          <w:lang w:eastAsia="ar-SA"/>
        </w:rPr>
        <w:t>на</w:t>
      </w:r>
      <w:proofErr w:type="gramEnd"/>
      <w:r w:rsidRPr="00505C6D">
        <w:rPr>
          <w:rFonts w:ascii="Times New Roman" w:hAnsi="Times New Roman"/>
          <w:sz w:val="28"/>
          <w:szCs w:val="28"/>
          <w:lang w:eastAsia="ar-SA"/>
        </w:rPr>
        <w:t xml:space="preserve"> краевых и всероссийских соревнований;</w:t>
      </w:r>
    </w:p>
    <w:p w:rsidR="00505C6D" w:rsidRPr="00505C6D" w:rsidRDefault="00505C6D" w:rsidP="00505C6D">
      <w:pPr>
        <w:pStyle w:val="ConsPlusNormal"/>
        <w:widowControl/>
        <w:spacing w:after="0"/>
        <w:ind w:firstLine="851"/>
        <w:jc w:val="both"/>
        <w:rPr>
          <w:rFonts w:ascii="Times New Roman" w:hAnsi="Times New Roman"/>
          <w:sz w:val="28"/>
          <w:szCs w:val="28"/>
        </w:rPr>
      </w:pPr>
      <w:r w:rsidRPr="00505C6D">
        <w:rPr>
          <w:rFonts w:ascii="Times New Roman" w:hAnsi="Times New Roman"/>
          <w:sz w:val="28"/>
          <w:szCs w:val="28"/>
        </w:rPr>
        <w:t>организация и совершенствование начального и тренировочного этапа подготовки спортсменов   спортивной школы Черниговского района;</w:t>
      </w:r>
    </w:p>
    <w:p w:rsidR="00505C6D" w:rsidRPr="00505C6D" w:rsidRDefault="00505C6D" w:rsidP="00505C6D">
      <w:pPr>
        <w:pStyle w:val="ConsPlusNormal"/>
        <w:widowControl/>
        <w:spacing w:after="0"/>
        <w:ind w:firstLine="851"/>
        <w:jc w:val="both"/>
        <w:rPr>
          <w:rFonts w:ascii="Times New Roman" w:hAnsi="Times New Roman"/>
          <w:sz w:val="28"/>
          <w:szCs w:val="28"/>
          <w:lang w:eastAsia="ar-SA"/>
        </w:rPr>
      </w:pPr>
      <w:r w:rsidRPr="00505C6D">
        <w:rPr>
          <w:rFonts w:ascii="Times New Roman" w:hAnsi="Times New Roman"/>
          <w:sz w:val="28"/>
          <w:szCs w:val="28"/>
          <w:lang w:eastAsia="ar-SA"/>
        </w:rPr>
        <w:t>создание  условий  для  привлечения  жителей Черниговского района,  вне   зависимости   от их   возраста, материального или социального положения, к занятиям физической культурой и спортом;</w:t>
      </w:r>
    </w:p>
    <w:p w:rsidR="00505C6D" w:rsidRPr="00505C6D" w:rsidRDefault="00505C6D" w:rsidP="00505C6D">
      <w:pPr>
        <w:pStyle w:val="ConsPlusNormal"/>
        <w:numPr>
          <w:ilvl w:val="0"/>
          <w:numId w:val="5"/>
        </w:numPr>
        <w:tabs>
          <w:tab w:val="clear" w:pos="720"/>
          <w:tab w:val="left" w:pos="708"/>
        </w:tabs>
        <w:spacing w:after="0"/>
        <w:jc w:val="both"/>
        <w:rPr>
          <w:rFonts w:ascii="Times New Roman" w:hAnsi="Times New Roman"/>
          <w:sz w:val="28"/>
          <w:szCs w:val="28"/>
          <w:lang w:eastAsia="ar-SA"/>
        </w:rPr>
      </w:pPr>
      <w:r w:rsidRPr="00505C6D">
        <w:rPr>
          <w:rFonts w:ascii="Times New Roman" w:hAnsi="Times New Roman"/>
          <w:sz w:val="28"/>
          <w:szCs w:val="28"/>
          <w:lang w:eastAsia="ar-SA"/>
        </w:rPr>
        <w:t>пропаганда физической культуры и спорта, как составляющей здорового образа жизни;</w:t>
      </w:r>
    </w:p>
    <w:p w:rsidR="00505C6D" w:rsidRPr="00505C6D" w:rsidRDefault="00505C6D" w:rsidP="00505C6D">
      <w:pPr>
        <w:pStyle w:val="ConsPlusNormal"/>
        <w:widowControl/>
        <w:spacing w:after="0"/>
        <w:ind w:firstLine="851"/>
        <w:jc w:val="both"/>
        <w:rPr>
          <w:rFonts w:ascii="Times New Roman" w:hAnsi="Times New Roman"/>
          <w:sz w:val="28"/>
          <w:szCs w:val="28"/>
          <w:lang w:eastAsia="ar-SA"/>
        </w:rPr>
      </w:pPr>
      <w:r w:rsidRPr="00505C6D">
        <w:rPr>
          <w:rFonts w:ascii="Times New Roman" w:hAnsi="Times New Roman"/>
          <w:sz w:val="28"/>
          <w:szCs w:val="28"/>
          <w:lang w:eastAsia="ar-SA"/>
        </w:rPr>
        <w:t xml:space="preserve"> обеспечение проведения спортивных мероприятий в рамках районного и краевого календарных планов.</w:t>
      </w:r>
    </w:p>
    <w:p w:rsidR="00505C6D" w:rsidRPr="00505C6D" w:rsidRDefault="00505C6D" w:rsidP="00505C6D">
      <w:pPr>
        <w:pStyle w:val="ConsPlusNormal"/>
        <w:widowControl/>
        <w:spacing w:after="0"/>
        <w:ind w:firstLine="851"/>
        <w:jc w:val="both"/>
        <w:rPr>
          <w:rFonts w:ascii="Times New Roman" w:hAnsi="Times New Roman"/>
          <w:sz w:val="28"/>
          <w:szCs w:val="28"/>
        </w:rPr>
      </w:pPr>
      <w:r w:rsidRPr="00505C6D">
        <w:rPr>
          <w:rFonts w:ascii="Times New Roman" w:hAnsi="Times New Roman"/>
          <w:sz w:val="28"/>
          <w:szCs w:val="28"/>
          <w:lang w:eastAsia="ar-SA"/>
        </w:rPr>
        <w:t xml:space="preserve"> увеличение   обеспеченности  населения  района доступными   услугами    физкультурно-спортивных сооружений  и оснащение  их  современным        оборудованием и инвентарем.</w:t>
      </w:r>
    </w:p>
    <w:p w:rsidR="00421087" w:rsidRPr="00046F52" w:rsidRDefault="00421087">
      <w:pPr>
        <w:pStyle w:val="ConsPlusNormal"/>
        <w:widowControl/>
        <w:spacing w:after="0"/>
        <w:ind w:firstLine="540"/>
        <w:jc w:val="both"/>
        <w:rPr>
          <w:rFonts w:ascii="Times New Roman" w:hAnsi="Times New Roman"/>
          <w:sz w:val="28"/>
          <w:szCs w:val="28"/>
          <w:lang w:eastAsia="ar-SA"/>
        </w:rPr>
      </w:pPr>
    </w:p>
    <w:p w:rsidR="00421087" w:rsidRPr="003E02CE" w:rsidRDefault="002555F8">
      <w:pPr>
        <w:pStyle w:val="2"/>
        <w:rPr>
          <w:rFonts w:ascii="Times New Roman" w:eastAsia="Times New Roman" w:hAnsi="Times New Roman" w:cs="Times New Roman"/>
          <w:szCs w:val="28"/>
          <w:lang w:eastAsia="ar-SA" w:bidi="ar-SA"/>
        </w:rPr>
      </w:pPr>
      <w:bookmarkStart w:id="12" w:name="_Toc26346846"/>
      <w:r w:rsidRPr="003E02CE">
        <w:rPr>
          <w:rFonts w:ascii="Times New Roman" w:eastAsia="Times New Roman" w:hAnsi="Times New Roman" w:cs="Times New Roman"/>
          <w:szCs w:val="28"/>
          <w:lang w:eastAsia="ar-SA" w:bidi="ar-SA"/>
        </w:rPr>
        <w:t>3.4. Культура и досуг</w:t>
      </w:r>
      <w:bookmarkEnd w:id="12"/>
    </w:p>
    <w:p w:rsidR="00421087" w:rsidRPr="003E02CE" w:rsidRDefault="002555F8" w:rsidP="00660E5D">
      <w:pPr>
        <w:pStyle w:val="10"/>
        <w:ind w:left="57" w:right="57" w:firstLine="794"/>
        <w:jc w:val="both"/>
        <w:rPr>
          <w:rFonts w:ascii="Times New Roman" w:hAnsi="Times New Roman" w:cs="Times New Roman"/>
          <w:sz w:val="28"/>
          <w:szCs w:val="28"/>
        </w:rPr>
      </w:pPr>
      <w:r w:rsidRPr="003E02CE">
        <w:rPr>
          <w:rFonts w:ascii="Times New Roman" w:hAnsi="Times New Roman" w:cs="Times New Roman"/>
          <w:sz w:val="28"/>
          <w:szCs w:val="28"/>
        </w:rPr>
        <w:t xml:space="preserve">В сфере культуры и досуга на территории района осуществляют деятельность: МБУК «Черниговский районный центр культуры и досуга», МБУК «Библиотечная система и Историко-краеведческий музей», МБУ </w:t>
      </w:r>
      <w:proofErr w:type="gramStart"/>
      <w:r w:rsidRPr="003E02CE">
        <w:rPr>
          <w:rFonts w:ascii="Times New Roman" w:hAnsi="Times New Roman" w:cs="Times New Roman"/>
          <w:sz w:val="28"/>
          <w:szCs w:val="28"/>
        </w:rPr>
        <w:t>ДО</w:t>
      </w:r>
      <w:proofErr w:type="gramEnd"/>
      <w:r w:rsidRPr="003E02CE">
        <w:rPr>
          <w:rFonts w:ascii="Times New Roman" w:hAnsi="Times New Roman" w:cs="Times New Roman"/>
          <w:sz w:val="28"/>
          <w:szCs w:val="28"/>
        </w:rPr>
        <w:t xml:space="preserve"> «</w:t>
      </w:r>
      <w:proofErr w:type="gramStart"/>
      <w:r w:rsidRPr="003E02CE">
        <w:rPr>
          <w:rFonts w:ascii="Times New Roman" w:hAnsi="Times New Roman" w:cs="Times New Roman"/>
          <w:sz w:val="28"/>
          <w:szCs w:val="28"/>
        </w:rPr>
        <w:t>Детская</w:t>
      </w:r>
      <w:proofErr w:type="gramEnd"/>
      <w:r w:rsidRPr="003E02CE">
        <w:rPr>
          <w:rFonts w:ascii="Times New Roman" w:hAnsi="Times New Roman" w:cs="Times New Roman"/>
          <w:sz w:val="28"/>
          <w:szCs w:val="28"/>
        </w:rPr>
        <w:t xml:space="preserve"> школа искусств Черниговского района» и 5 муниципальных учреждений культуры, функционирующих в каждом поселении, входящем в состав Черниговского муниципального района (15 публичных библиотек и 12 учреждений клубного типа).</w:t>
      </w:r>
    </w:p>
    <w:p w:rsidR="00660E5D" w:rsidRDefault="002555F8" w:rsidP="00660E5D">
      <w:pPr>
        <w:pStyle w:val="10"/>
        <w:ind w:left="57" w:right="57" w:firstLine="794"/>
        <w:jc w:val="both"/>
        <w:rPr>
          <w:rFonts w:ascii="Times New Roman" w:hAnsi="Times New Roman" w:cs="Times New Roman"/>
          <w:sz w:val="28"/>
          <w:szCs w:val="28"/>
        </w:rPr>
      </w:pPr>
      <w:r w:rsidRPr="003E02CE">
        <w:rPr>
          <w:rFonts w:ascii="Times New Roman" w:hAnsi="Times New Roman" w:cs="Times New Roman"/>
          <w:sz w:val="28"/>
          <w:szCs w:val="28"/>
        </w:rPr>
        <w:t>Основной целью учреждений культуры является сохранение единого культурного пространства на территории района и создания равных условий по обеспечению услугами культуры всех жителей Черниговского района.</w:t>
      </w:r>
    </w:p>
    <w:p w:rsidR="00660E5D" w:rsidRDefault="002555F8" w:rsidP="00660E5D">
      <w:pPr>
        <w:pStyle w:val="10"/>
        <w:ind w:left="57" w:right="57" w:firstLine="794"/>
        <w:jc w:val="both"/>
        <w:rPr>
          <w:rFonts w:ascii="Times New Roman" w:hAnsi="Times New Roman" w:cs="Times New Roman"/>
          <w:sz w:val="28"/>
          <w:szCs w:val="28"/>
        </w:rPr>
      </w:pPr>
      <w:r w:rsidRPr="003E02CE">
        <w:rPr>
          <w:rFonts w:ascii="Times New Roman" w:hAnsi="Times New Roman" w:cs="Times New Roman"/>
          <w:sz w:val="28"/>
          <w:szCs w:val="28"/>
        </w:rPr>
        <w:t>Главной задачей   является развитие активной деятельности по сохранению, и созданию культурных ценностей, удовлетворение культурных запросов и потребностей в культурном досуге всех категорий населения.</w:t>
      </w:r>
    </w:p>
    <w:p w:rsidR="00660E5D" w:rsidRDefault="002555F8" w:rsidP="00660E5D">
      <w:pPr>
        <w:pStyle w:val="10"/>
        <w:ind w:left="57" w:right="57" w:firstLine="794"/>
        <w:jc w:val="both"/>
        <w:rPr>
          <w:rFonts w:ascii="Times New Roman" w:hAnsi="Times New Roman" w:cs="Times New Roman"/>
          <w:sz w:val="28"/>
          <w:szCs w:val="28"/>
        </w:rPr>
      </w:pPr>
      <w:r w:rsidRPr="003E02CE">
        <w:rPr>
          <w:rFonts w:ascii="Times New Roman" w:hAnsi="Times New Roman" w:cs="Times New Roman"/>
          <w:sz w:val="28"/>
          <w:szCs w:val="28"/>
        </w:rPr>
        <w:t xml:space="preserve">На сегодняшний день учреждения культуры и досуга в своей деятельности   исходят из местных условий и возможностей; опираясь на собственные культурные и исторические традиции, вырабатывая принципиально новые, общественно востребованные и социально значимые формы и </w:t>
      </w:r>
      <w:r w:rsidR="00660E5D">
        <w:rPr>
          <w:rFonts w:ascii="Times New Roman" w:hAnsi="Times New Roman" w:cs="Times New Roman"/>
          <w:sz w:val="28"/>
          <w:szCs w:val="28"/>
        </w:rPr>
        <w:t>методы работы.</w:t>
      </w:r>
    </w:p>
    <w:p w:rsidR="00421087" w:rsidRPr="00046F52" w:rsidRDefault="002555F8" w:rsidP="00660E5D">
      <w:pPr>
        <w:pStyle w:val="10"/>
        <w:ind w:left="57" w:right="57" w:firstLine="794"/>
        <w:jc w:val="both"/>
        <w:rPr>
          <w:rFonts w:ascii="Times New Roman" w:hAnsi="Times New Roman" w:cs="Times New Roman"/>
          <w:sz w:val="28"/>
          <w:szCs w:val="28"/>
        </w:rPr>
      </w:pPr>
      <w:r w:rsidRPr="003E02CE">
        <w:rPr>
          <w:rFonts w:ascii="Times New Roman" w:hAnsi="Times New Roman" w:cs="Times New Roman"/>
          <w:sz w:val="28"/>
          <w:szCs w:val="28"/>
        </w:rPr>
        <w:t>Культурно-досуговая деятельность способствует воспитанию и просвещению раскрытию их самых различных способностей. В этих целях в сёлах района проводятся всевозможные мероприятия и акции, осуществляется многоплановая работа по приобщению граждан к культурному и духовному наследию России, пропаганда средствами музыкально – художественного творчества героической и трудовой славы России, её истории и достижений, воспитание патриотизма и гражданственности, реализация принципов здорового образа жизни, среди детей и молодежи.</w:t>
      </w:r>
    </w:p>
    <w:p w:rsidR="00421087" w:rsidRPr="00046F52" w:rsidRDefault="00421087">
      <w:pPr>
        <w:pStyle w:val="10"/>
        <w:tabs>
          <w:tab w:val="left" w:pos="345"/>
        </w:tabs>
        <w:ind w:left="57" w:right="57"/>
        <w:jc w:val="both"/>
        <w:rPr>
          <w:rFonts w:ascii="Times New Roman" w:hAnsi="Times New Roman" w:cs="Times New Roman"/>
          <w:sz w:val="28"/>
          <w:szCs w:val="28"/>
        </w:rPr>
      </w:pPr>
    </w:p>
    <w:p w:rsidR="00421087" w:rsidRPr="00046F52" w:rsidRDefault="002555F8">
      <w:pPr>
        <w:pStyle w:val="1"/>
        <w:jc w:val="center"/>
        <w:rPr>
          <w:rFonts w:ascii="Times New Roman" w:hAnsi="Times New Roman" w:cs="Times New Roman"/>
          <w:b/>
          <w:szCs w:val="28"/>
        </w:rPr>
      </w:pPr>
      <w:bookmarkStart w:id="13" w:name="_Toc26346847"/>
      <w:r w:rsidRPr="00046F52">
        <w:rPr>
          <w:rFonts w:ascii="Times New Roman" w:hAnsi="Times New Roman" w:cs="Times New Roman"/>
          <w:b/>
          <w:szCs w:val="28"/>
        </w:rPr>
        <w:t>4. Показатели социально-экономического развития</w:t>
      </w:r>
      <w:bookmarkEnd w:id="13"/>
    </w:p>
    <w:p w:rsidR="00421087" w:rsidRPr="00046F52" w:rsidRDefault="00421087">
      <w:pPr>
        <w:pStyle w:val="10"/>
        <w:jc w:val="center"/>
        <w:rPr>
          <w:rFonts w:ascii="Times New Roman" w:hAnsi="Times New Roman" w:cs="Times New Roman"/>
          <w:b/>
          <w:sz w:val="28"/>
          <w:szCs w:val="28"/>
        </w:rPr>
      </w:pPr>
    </w:p>
    <w:p w:rsidR="00503022" w:rsidRDefault="002555F8" w:rsidP="00503022">
      <w:pPr>
        <w:pStyle w:val="10"/>
        <w:ind w:firstLine="851"/>
        <w:jc w:val="both"/>
        <w:rPr>
          <w:rFonts w:ascii="Times New Roman" w:hAnsi="Times New Roman" w:cs="Times New Roman"/>
          <w:sz w:val="28"/>
          <w:szCs w:val="28"/>
        </w:rPr>
      </w:pPr>
      <w:r w:rsidRPr="00046F52">
        <w:rPr>
          <w:rFonts w:ascii="Times New Roman" w:hAnsi="Times New Roman" w:cs="Times New Roman"/>
          <w:sz w:val="28"/>
          <w:szCs w:val="28"/>
        </w:rPr>
        <w:t>Главная цель развития Черниговского муниципального района - формирование устойчивой экономической базы и стабильное повышение благо</w:t>
      </w:r>
      <w:r w:rsidR="00503022">
        <w:rPr>
          <w:rFonts w:ascii="Times New Roman" w:hAnsi="Times New Roman" w:cs="Times New Roman"/>
          <w:sz w:val="28"/>
          <w:szCs w:val="28"/>
        </w:rPr>
        <w:t>состояния всех слоев населения.</w:t>
      </w:r>
    </w:p>
    <w:p w:rsidR="00421087" w:rsidRPr="00046F52" w:rsidRDefault="002555F8" w:rsidP="00503022">
      <w:pPr>
        <w:pStyle w:val="10"/>
        <w:ind w:firstLine="851"/>
        <w:jc w:val="both"/>
        <w:rPr>
          <w:rFonts w:ascii="Times New Roman" w:hAnsi="Times New Roman" w:cs="Times New Roman"/>
          <w:sz w:val="28"/>
          <w:szCs w:val="28"/>
        </w:rPr>
      </w:pPr>
      <w:r w:rsidRPr="00046F52">
        <w:rPr>
          <w:rFonts w:ascii="Times New Roman" w:hAnsi="Times New Roman" w:cs="Times New Roman"/>
          <w:sz w:val="28"/>
          <w:szCs w:val="28"/>
        </w:rPr>
        <w:t xml:space="preserve">Важнейшим стратегическим приоритетом для района является повышение инвестиционной активности, т.е. интенсивности привлечения инвестиций для развития аграрного сектора, промышленного комплекса, создание новых рабочих мест и как следствие рост благосостояния основной массы населения района. </w:t>
      </w:r>
    </w:p>
    <w:p w:rsidR="00421087" w:rsidRPr="00046F52" w:rsidRDefault="00421087">
      <w:pPr>
        <w:pStyle w:val="10"/>
        <w:jc w:val="both"/>
        <w:rPr>
          <w:rFonts w:ascii="Times New Roman" w:hAnsi="Times New Roman" w:cs="Times New Roman"/>
          <w:sz w:val="28"/>
          <w:szCs w:val="28"/>
        </w:rPr>
      </w:pPr>
    </w:p>
    <w:p w:rsidR="00421087" w:rsidRPr="00046F52" w:rsidRDefault="002555F8">
      <w:pPr>
        <w:pStyle w:val="2"/>
        <w:rPr>
          <w:rFonts w:ascii="Times New Roman" w:hAnsi="Times New Roman" w:cs="Times New Roman"/>
          <w:szCs w:val="28"/>
        </w:rPr>
      </w:pPr>
      <w:bookmarkStart w:id="14" w:name="_Toc26346848"/>
      <w:r w:rsidRPr="00046F52">
        <w:rPr>
          <w:rFonts w:ascii="Times New Roman" w:hAnsi="Times New Roman" w:cs="Times New Roman"/>
          <w:szCs w:val="28"/>
        </w:rPr>
        <w:t>4.1. Малый бизнес</w:t>
      </w:r>
      <w:bookmarkEnd w:id="14"/>
    </w:p>
    <w:p w:rsidR="00421087" w:rsidRPr="00046F52" w:rsidRDefault="002555F8" w:rsidP="0056393A">
      <w:pPr>
        <w:pStyle w:val="afa"/>
        <w:ind w:firstLine="851"/>
        <w:jc w:val="both"/>
        <w:rPr>
          <w:rFonts w:cs="Times New Roman"/>
          <w:szCs w:val="28"/>
        </w:rPr>
      </w:pPr>
      <w:r w:rsidRPr="00046F52">
        <w:rPr>
          <w:rFonts w:cs="Times New Roman"/>
          <w:szCs w:val="28"/>
        </w:rPr>
        <w:t xml:space="preserve">Малый бизнес является важной составной частью экономики Черниговского района, обеспечивая стабильный рост объемов производства, занятости и доходов населения. Содействие развитию малого и среднего предпринимательства является основным элементом экономической политики Черниговского муниципального района, способствующим поддержанию здоровой конкуренции и решению социальных задач. </w:t>
      </w:r>
    </w:p>
    <w:p w:rsidR="00183292" w:rsidRPr="00183292" w:rsidRDefault="002555F8" w:rsidP="00183292">
      <w:pPr>
        <w:ind w:firstLine="851"/>
        <w:jc w:val="both"/>
        <w:rPr>
          <w:rFonts w:ascii="Times New Roman" w:eastAsia="WenQuanYi Micro Hei" w:hAnsi="Times New Roman" w:cs="Times New Roman"/>
          <w:color w:val="000000"/>
          <w:sz w:val="28"/>
          <w:szCs w:val="28"/>
          <w:lang w:eastAsia="zh-CN" w:bidi="hi-IN"/>
        </w:rPr>
      </w:pPr>
      <w:r w:rsidRPr="00183292">
        <w:rPr>
          <w:rFonts w:ascii="Times New Roman" w:eastAsia="WenQuanYi Micro Hei" w:hAnsi="Times New Roman" w:cs="Times New Roman"/>
          <w:color w:val="000000"/>
          <w:sz w:val="28"/>
          <w:szCs w:val="28"/>
          <w:lang w:eastAsia="zh-CN" w:bidi="hi-IN"/>
        </w:rPr>
        <w:t>В статистическом регистре на 1 октября 202</w:t>
      </w:r>
      <w:r w:rsidR="00183292" w:rsidRPr="00183292">
        <w:rPr>
          <w:rFonts w:ascii="Times New Roman" w:eastAsia="WenQuanYi Micro Hei" w:hAnsi="Times New Roman" w:cs="Times New Roman"/>
          <w:color w:val="000000"/>
          <w:sz w:val="28"/>
          <w:szCs w:val="28"/>
          <w:lang w:eastAsia="zh-CN" w:bidi="hi-IN"/>
        </w:rPr>
        <w:t>1 года составляют 219 предприятий и организаций  всех видов экономической деятельности. Из заявленного количества 22 организации являются государственной формы собственности, 62 организации муниципальной формы собственности, 116 организаций частной формы собственности, 19 организаций составляют прочие виды форм собственности района. Организации Черниговского муниципального района составляют 0,42% общего числа организаций всех форм собственности Приморского края.</w:t>
      </w:r>
    </w:p>
    <w:p w:rsidR="00183292" w:rsidRPr="00183292" w:rsidRDefault="00183292" w:rsidP="00183292">
      <w:pPr>
        <w:ind w:firstLine="851"/>
        <w:jc w:val="both"/>
        <w:rPr>
          <w:rFonts w:ascii="Times New Roman" w:eastAsia="WenQuanYi Micro Hei" w:hAnsi="Times New Roman" w:cs="Times New Roman"/>
          <w:color w:val="000000"/>
          <w:sz w:val="28"/>
          <w:szCs w:val="28"/>
          <w:lang w:eastAsia="zh-CN" w:bidi="hi-IN"/>
        </w:rPr>
      </w:pPr>
      <w:r w:rsidRPr="00183292">
        <w:rPr>
          <w:rFonts w:ascii="Times New Roman" w:eastAsia="WenQuanYi Micro Hei" w:hAnsi="Times New Roman" w:cs="Times New Roman"/>
          <w:color w:val="000000"/>
          <w:sz w:val="28"/>
          <w:szCs w:val="28"/>
          <w:lang w:eastAsia="zh-CN" w:bidi="hi-IN"/>
        </w:rPr>
        <w:t>Из их числа предприятия и организаций по заявленным видам экономической деятельности: сельское, лесное хозяйство, охота, рыболовство и рыбоводство – 13, добыча полезных ископаемых – 1, обрабатывающие производства – 8, обеспечение электрической энергией, газом и паром, кондиционирование воздуха – 3, строительство – 7.</w:t>
      </w:r>
    </w:p>
    <w:p w:rsidR="00183292" w:rsidRPr="00183292" w:rsidRDefault="00183292" w:rsidP="00183292">
      <w:pPr>
        <w:spacing w:line="276" w:lineRule="auto"/>
        <w:ind w:firstLine="851"/>
        <w:jc w:val="both"/>
        <w:rPr>
          <w:rFonts w:ascii="Times New Roman" w:eastAsia="WenQuanYi Micro Hei" w:hAnsi="Times New Roman" w:cs="Times New Roman"/>
          <w:color w:val="000000"/>
          <w:sz w:val="28"/>
          <w:szCs w:val="28"/>
          <w:lang w:eastAsia="zh-CN" w:bidi="hi-IN"/>
        </w:rPr>
      </w:pPr>
      <w:r w:rsidRPr="00183292">
        <w:rPr>
          <w:rFonts w:ascii="Times New Roman" w:eastAsia="WenQuanYi Micro Hei" w:hAnsi="Times New Roman" w:cs="Times New Roman"/>
          <w:color w:val="000000"/>
          <w:sz w:val="28"/>
          <w:szCs w:val="28"/>
          <w:lang w:eastAsia="zh-CN" w:bidi="hi-IN"/>
        </w:rPr>
        <w:t>Кроме того, в районе осуществляют деятельность 490 предпринимателей без образования юридического лица. 49,6% из них занимаются торговлей; 9,6% работают в сельском хозяйстве; 9,4% занимаются в деятельности транспорте и связи; 8,8% в строительстве; 6,2% деятельность профессиональная, научная и техническая; 3,9% деятельность гостиниц и предприятий общественного питания; 3,7 %  заняты в обрабатывающем производстве; 1,8% - в образовании; 1% - операции с недвижимым имуществом; 0,2%  финансовая и страховая деятельность; 5,8% -  в прочих видах экономической деятельности.</w:t>
      </w:r>
    </w:p>
    <w:p w:rsidR="00421087" w:rsidRPr="00046F52" w:rsidRDefault="002555F8" w:rsidP="00183292">
      <w:pPr>
        <w:pStyle w:val="afa"/>
        <w:ind w:firstLine="851"/>
        <w:jc w:val="both"/>
        <w:rPr>
          <w:rFonts w:cs="Times New Roman"/>
          <w:szCs w:val="28"/>
        </w:rPr>
      </w:pPr>
      <w:r w:rsidRPr="00046F52">
        <w:rPr>
          <w:rFonts w:cs="Times New Roman"/>
          <w:szCs w:val="28"/>
        </w:rPr>
        <w:t xml:space="preserve">На территории района осуществляют деятельность 1 субъект малого предпринимательства, в том числе: </w:t>
      </w:r>
    </w:p>
    <w:p w:rsidR="00421087" w:rsidRPr="00046F52" w:rsidRDefault="00183292">
      <w:pPr>
        <w:pStyle w:val="10"/>
        <w:rPr>
          <w:rFonts w:ascii="Times New Roman" w:hAnsi="Times New Roman" w:cs="Times New Roman"/>
          <w:sz w:val="28"/>
          <w:szCs w:val="28"/>
        </w:rPr>
      </w:pPr>
      <w:r>
        <w:rPr>
          <w:rFonts w:ascii="Times New Roman" w:hAnsi="Times New Roman" w:cs="Times New Roman"/>
          <w:sz w:val="28"/>
          <w:szCs w:val="28"/>
        </w:rPr>
        <w:t>- 490</w:t>
      </w:r>
      <w:r w:rsidR="002555F8" w:rsidRPr="00046F52">
        <w:rPr>
          <w:rFonts w:ascii="Times New Roman" w:hAnsi="Times New Roman" w:cs="Times New Roman"/>
          <w:sz w:val="28"/>
          <w:szCs w:val="28"/>
        </w:rPr>
        <w:t xml:space="preserve"> индивидуальных предпринимателей; </w:t>
      </w:r>
    </w:p>
    <w:p w:rsidR="00421087" w:rsidRPr="00046F52" w:rsidRDefault="002555F8">
      <w:pPr>
        <w:pStyle w:val="10"/>
        <w:rPr>
          <w:rFonts w:ascii="Times New Roman" w:hAnsi="Times New Roman" w:cs="Times New Roman"/>
          <w:sz w:val="28"/>
          <w:szCs w:val="28"/>
        </w:rPr>
      </w:pPr>
      <w:r w:rsidRPr="00046F52">
        <w:rPr>
          <w:rFonts w:ascii="Times New Roman" w:hAnsi="Times New Roman" w:cs="Times New Roman"/>
          <w:sz w:val="28"/>
          <w:szCs w:val="28"/>
        </w:rPr>
        <w:t>- 10</w:t>
      </w:r>
      <w:r w:rsidR="00183292">
        <w:rPr>
          <w:rFonts w:ascii="Times New Roman" w:hAnsi="Times New Roman" w:cs="Times New Roman"/>
          <w:sz w:val="28"/>
          <w:szCs w:val="28"/>
        </w:rPr>
        <w:t>4</w:t>
      </w:r>
      <w:r w:rsidRPr="00046F52">
        <w:rPr>
          <w:rFonts w:ascii="Times New Roman" w:hAnsi="Times New Roman" w:cs="Times New Roman"/>
          <w:sz w:val="28"/>
          <w:szCs w:val="28"/>
        </w:rPr>
        <w:t xml:space="preserve"> малых предприятий из них:</w:t>
      </w:r>
    </w:p>
    <w:p w:rsidR="00421087" w:rsidRPr="00046F52" w:rsidRDefault="00421087">
      <w:pPr>
        <w:pStyle w:val="10"/>
        <w:rPr>
          <w:rFonts w:ascii="Times New Roman" w:hAnsi="Times New Roman" w:cs="Times New Roman"/>
          <w:sz w:val="28"/>
          <w:szCs w:val="28"/>
        </w:rPr>
      </w:pPr>
    </w:p>
    <w:p w:rsidR="00421087" w:rsidRPr="00046F52" w:rsidRDefault="002555F8">
      <w:pPr>
        <w:pStyle w:val="10"/>
        <w:rPr>
          <w:rFonts w:ascii="Times New Roman" w:hAnsi="Times New Roman" w:cs="Times New Roman"/>
          <w:sz w:val="28"/>
          <w:szCs w:val="28"/>
        </w:rPr>
      </w:pPr>
      <w:r w:rsidRPr="00046F52">
        <w:rPr>
          <w:rFonts w:ascii="Times New Roman" w:hAnsi="Times New Roman" w:cs="Times New Roman"/>
          <w:noProof/>
          <w:sz w:val="28"/>
          <w:szCs w:val="28"/>
          <w:lang w:bidi="ar-SA"/>
        </w:rPr>
        <w:drawing>
          <wp:inline distT="0" distB="0" distL="0" distR="0">
            <wp:extent cx="6219825" cy="22574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21087" w:rsidRPr="00046F52" w:rsidRDefault="00421087">
      <w:pPr>
        <w:pStyle w:val="10"/>
        <w:rPr>
          <w:rFonts w:ascii="Times New Roman" w:hAnsi="Times New Roman" w:cs="Times New Roman"/>
          <w:sz w:val="28"/>
          <w:szCs w:val="28"/>
        </w:rPr>
      </w:pPr>
    </w:p>
    <w:p w:rsidR="00421087" w:rsidRPr="00046F52" w:rsidRDefault="002555F8">
      <w:pPr>
        <w:pStyle w:val="afa"/>
        <w:jc w:val="both"/>
        <w:rPr>
          <w:rFonts w:cs="Times New Roman"/>
          <w:szCs w:val="28"/>
        </w:rPr>
      </w:pPr>
      <w:r w:rsidRPr="00046F52">
        <w:rPr>
          <w:rFonts w:cs="Times New Roman"/>
          <w:szCs w:val="28"/>
        </w:rPr>
        <w:t>Вцеляхсозданияусловийдляразвитиямалогоисреднегопредпринимательств</w:t>
      </w:r>
      <w:proofErr w:type="gramStart"/>
      <w:r w:rsidRPr="00046F52">
        <w:rPr>
          <w:rFonts w:cs="Times New Roman"/>
          <w:szCs w:val="28"/>
        </w:rPr>
        <w:t>а(</w:t>
      </w:r>
      <w:proofErr w:type="gramEnd"/>
      <w:r w:rsidRPr="00046F52">
        <w:rPr>
          <w:rFonts w:cs="Times New Roman"/>
          <w:szCs w:val="28"/>
        </w:rPr>
        <w:t>МСП)натерриторииЧерниговского района принята и реализуется подпрограмма«Развитие субъектов малого и среднего предпринимательства в Черниговском муниципальном районе на 2017-2024 годы»</w:t>
      </w:r>
      <w:r w:rsidRPr="00046F52">
        <w:rPr>
          <w:rFonts w:cs="Times New Roman"/>
          <w:w w:val="97"/>
          <w:szCs w:val="28"/>
        </w:rPr>
        <w:t>.</w:t>
      </w:r>
      <w:r w:rsidRPr="00046F52">
        <w:rPr>
          <w:rFonts w:cs="Times New Roman"/>
          <w:szCs w:val="28"/>
        </w:rPr>
        <w:t xml:space="preserve">На реализацию </w:t>
      </w:r>
      <w:r w:rsidRPr="00046F52">
        <w:rPr>
          <w:rFonts w:cs="Times New Roman"/>
          <w:spacing w:val="3"/>
          <w:szCs w:val="28"/>
        </w:rPr>
        <w:t>мероприятий п</w:t>
      </w:r>
      <w:r w:rsidRPr="00046F52">
        <w:rPr>
          <w:rFonts w:cs="Times New Roman"/>
          <w:szCs w:val="28"/>
        </w:rPr>
        <w:t>рограммы в 202</w:t>
      </w:r>
      <w:r w:rsidR="00CF3F79">
        <w:rPr>
          <w:rFonts w:cs="Times New Roman"/>
          <w:szCs w:val="28"/>
        </w:rPr>
        <w:t>1</w:t>
      </w:r>
      <w:r w:rsidRPr="00046F52">
        <w:rPr>
          <w:rFonts w:cs="Times New Roman"/>
          <w:szCs w:val="28"/>
        </w:rPr>
        <w:t xml:space="preserve"> году из бюджета Черниговского района предусмотрено </w:t>
      </w:r>
      <w:r w:rsidR="00EB1EC5" w:rsidRPr="00EB1EC5">
        <w:rPr>
          <w:rFonts w:cs="Times New Roman"/>
          <w:color w:val="auto"/>
          <w:szCs w:val="28"/>
        </w:rPr>
        <w:t>550</w:t>
      </w:r>
      <w:r w:rsidRPr="00EB1EC5">
        <w:rPr>
          <w:rFonts w:cs="Times New Roman"/>
          <w:color w:val="auto"/>
          <w:szCs w:val="28"/>
        </w:rPr>
        <w:t xml:space="preserve"> тыс.руб.</w:t>
      </w:r>
    </w:p>
    <w:p w:rsidR="00421087" w:rsidRPr="00046F52" w:rsidRDefault="00421087">
      <w:pPr>
        <w:pStyle w:val="10"/>
        <w:tabs>
          <w:tab w:val="left" w:pos="10206"/>
        </w:tabs>
        <w:spacing w:line="360" w:lineRule="auto"/>
        <w:ind w:left="-284" w:right="-32" w:firstLine="142"/>
        <w:contextualSpacing/>
        <w:jc w:val="both"/>
        <w:rPr>
          <w:rFonts w:ascii="Times New Roman" w:hAnsi="Times New Roman" w:cs="Times New Roman"/>
          <w:sz w:val="28"/>
          <w:szCs w:val="28"/>
        </w:rPr>
      </w:pPr>
    </w:p>
    <w:p w:rsidR="00421087" w:rsidRPr="00046F52" w:rsidRDefault="002555F8">
      <w:pPr>
        <w:pStyle w:val="2"/>
        <w:rPr>
          <w:rFonts w:ascii="Times New Roman" w:hAnsi="Times New Roman" w:cs="Times New Roman"/>
          <w:szCs w:val="28"/>
        </w:rPr>
      </w:pPr>
      <w:bookmarkStart w:id="15" w:name="_Toc26346849"/>
      <w:r w:rsidRPr="00046F52">
        <w:rPr>
          <w:rFonts w:ascii="Times New Roman" w:hAnsi="Times New Roman" w:cs="Times New Roman"/>
          <w:szCs w:val="28"/>
        </w:rPr>
        <w:t>4.2. Промышленность</w:t>
      </w:r>
      <w:bookmarkEnd w:id="15"/>
    </w:p>
    <w:p w:rsidR="00421087" w:rsidRDefault="002555F8" w:rsidP="0056393A">
      <w:pPr>
        <w:pStyle w:val="10"/>
        <w:ind w:firstLine="851"/>
        <w:jc w:val="both"/>
        <w:rPr>
          <w:rFonts w:ascii="Times New Roman" w:hAnsi="Times New Roman" w:cs="Times New Roman"/>
          <w:spacing w:val="-6"/>
          <w:sz w:val="28"/>
          <w:szCs w:val="28"/>
        </w:rPr>
      </w:pPr>
      <w:r w:rsidRPr="00046F52">
        <w:rPr>
          <w:rFonts w:ascii="Times New Roman" w:hAnsi="Times New Roman" w:cs="Times New Roman"/>
          <w:spacing w:val="-6"/>
          <w:sz w:val="28"/>
          <w:szCs w:val="28"/>
        </w:rPr>
        <w:t>Экономика района представлена в большей степени промышленностью (обрабатывающее производство), добычей полезных ископаемых, сельским хозяйством, розничной торговлей и оказанием услуг населению, которые обеспечивают основную занятость населения в реальном секторе.</w:t>
      </w:r>
    </w:p>
    <w:p w:rsidR="00204549" w:rsidRPr="00204549" w:rsidRDefault="00204549" w:rsidP="0056393A">
      <w:pPr>
        <w:pStyle w:val="10"/>
        <w:ind w:firstLine="851"/>
        <w:jc w:val="both"/>
        <w:rPr>
          <w:rFonts w:ascii="Times New Roman" w:hAnsi="Times New Roman" w:cs="Times New Roman"/>
          <w:spacing w:val="-6"/>
          <w:sz w:val="28"/>
          <w:szCs w:val="28"/>
        </w:rPr>
      </w:pPr>
      <w:r w:rsidRPr="00204549">
        <w:rPr>
          <w:rFonts w:ascii="Times New Roman" w:hAnsi="Times New Roman" w:cs="Times New Roman"/>
          <w:spacing w:val="-6"/>
          <w:sz w:val="28"/>
          <w:szCs w:val="28"/>
        </w:rPr>
        <w:t>На территории района на 01.10.2021 года в сфере промышленного производства зарегистрировано 12 организаций и 18 индивидуальных предпринимателя</w:t>
      </w:r>
      <w:r>
        <w:rPr>
          <w:rFonts w:ascii="Times New Roman" w:hAnsi="Times New Roman" w:cs="Times New Roman"/>
          <w:spacing w:val="-6"/>
          <w:sz w:val="28"/>
          <w:szCs w:val="28"/>
        </w:rPr>
        <w:t>.</w:t>
      </w:r>
    </w:p>
    <w:p w:rsidR="00204549" w:rsidRPr="00204549" w:rsidRDefault="002555F8" w:rsidP="00204549">
      <w:pPr>
        <w:ind w:firstLine="851"/>
        <w:jc w:val="both"/>
        <w:rPr>
          <w:rFonts w:ascii="Times New Roman" w:hAnsi="Times New Roman" w:cs="Times New Roman"/>
          <w:sz w:val="28"/>
          <w:szCs w:val="28"/>
        </w:rPr>
      </w:pPr>
      <w:r w:rsidRPr="00046F52">
        <w:rPr>
          <w:rFonts w:ascii="Times New Roman" w:hAnsi="Times New Roman" w:cs="Times New Roman"/>
          <w:sz w:val="28"/>
          <w:szCs w:val="28"/>
        </w:rPr>
        <w:t xml:space="preserve">Промышленность играет значимую роль в экономике района, от ее развития зависит наполняемость бюджета  и решение многих социальных проблем в районе.  Основу промышленности Черниговского муниципального района составляют </w:t>
      </w:r>
      <w:r w:rsidR="00204549" w:rsidRPr="00204549">
        <w:rPr>
          <w:rFonts w:ascii="Times New Roman" w:hAnsi="Times New Roman" w:cs="Times New Roman"/>
          <w:sz w:val="28"/>
          <w:szCs w:val="28"/>
        </w:rPr>
        <w:t>7 крупных и средних предприятий  из них социально значимые:</w:t>
      </w:r>
    </w:p>
    <w:p w:rsidR="00204549" w:rsidRPr="00204549" w:rsidRDefault="00204549" w:rsidP="00204549">
      <w:pPr>
        <w:ind w:firstLine="851"/>
        <w:jc w:val="both"/>
        <w:rPr>
          <w:rFonts w:ascii="Times New Roman" w:hAnsi="Times New Roman" w:cs="Times New Roman"/>
          <w:sz w:val="28"/>
          <w:szCs w:val="28"/>
        </w:rPr>
      </w:pPr>
      <w:bookmarkStart w:id="16" w:name="OLE_LINK1"/>
      <w:r w:rsidRPr="00204549">
        <w:rPr>
          <w:rFonts w:ascii="Times New Roman" w:hAnsi="Times New Roman" w:cs="Times New Roman"/>
          <w:sz w:val="28"/>
          <w:szCs w:val="28"/>
        </w:rPr>
        <w:t xml:space="preserve">АО </w:t>
      </w:r>
      <w:proofErr w:type="spellStart"/>
      <w:r w:rsidRPr="00204549">
        <w:rPr>
          <w:rFonts w:ascii="Times New Roman" w:hAnsi="Times New Roman" w:cs="Times New Roman"/>
          <w:sz w:val="28"/>
          <w:szCs w:val="28"/>
        </w:rPr>
        <w:t>Сибирцевский</w:t>
      </w:r>
      <w:proofErr w:type="spellEnd"/>
      <w:r w:rsidRPr="00204549">
        <w:rPr>
          <w:rFonts w:ascii="Times New Roman" w:hAnsi="Times New Roman" w:cs="Times New Roman"/>
          <w:sz w:val="28"/>
          <w:szCs w:val="28"/>
        </w:rPr>
        <w:t xml:space="preserve"> щебеночный завод филиал «Первая нерудная компания» (добыча полезных ископаемых). </w:t>
      </w:r>
    </w:p>
    <w:p w:rsidR="00204549" w:rsidRPr="00204549" w:rsidRDefault="00204549" w:rsidP="00204549">
      <w:pPr>
        <w:ind w:firstLine="851"/>
        <w:jc w:val="both"/>
        <w:rPr>
          <w:rFonts w:ascii="Times New Roman" w:hAnsi="Times New Roman" w:cs="Times New Roman"/>
          <w:sz w:val="28"/>
          <w:szCs w:val="28"/>
        </w:rPr>
      </w:pPr>
      <w:r w:rsidRPr="00204549">
        <w:rPr>
          <w:rFonts w:ascii="Times New Roman" w:hAnsi="Times New Roman" w:cs="Times New Roman"/>
          <w:sz w:val="28"/>
          <w:szCs w:val="28"/>
        </w:rPr>
        <w:t>ООО «</w:t>
      </w:r>
      <w:proofErr w:type="spellStart"/>
      <w:r w:rsidRPr="00204549">
        <w:rPr>
          <w:rFonts w:ascii="Times New Roman" w:hAnsi="Times New Roman" w:cs="Times New Roman"/>
          <w:sz w:val="28"/>
          <w:szCs w:val="28"/>
        </w:rPr>
        <w:t>ЛокоТех-Сервис</w:t>
      </w:r>
      <w:proofErr w:type="spellEnd"/>
      <w:r w:rsidRPr="00204549">
        <w:rPr>
          <w:rFonts w:ascii="Times New Roman" w:hAnsi="Times New Roman" w:cs="Times New Roman"/>
          <w:sz w:val="28"/>
          <w:szCs w:val="28"/>
        </w:rPr>
        <w:t xml:space="preserve">» филиал «Дальневосточный» Сервисное Локомотивное Депо </w:t>
      </w:r>
      <w:proofErr w:type="spellStart"/>
      <w:r w:rsidRPr="00204549">
        <w:rPr>
          <w:rFonts w:ascii="Times New Roman" w:hAnsi="Times New Roman" w:cs="Times New Roman"/>
          <w:sz w:val="28"/>
          <w:szCs w:val="28"/>
        </w:rPr>
        <w:t>Сибирцево</w:t>
      </w:r>
      <w:proofErr w:type="spellEnd"/>
      <w:r w:rsidRPr="00204549">
        <w:rPr>
          <w:rFonts w:ascii="Times New Roman" w:hAnsi="Times New Roman" w:cs="Times New Roman"/>
          <w:sz w:val="28"/>
          <w:szCs w:val="28"/>
        </w:rPr>
        <w:t>, ПМС-18, Черниговский участок Филиал Спасский ОАО «</w:t>
      </w:r>
      <w:proofErr w:type="spellStart"/>
      <w:r w:rsidRPr="00204549">
        <w:rPr>
          <w:rFonts w:ascii="Times New Roman" w:hAnsi="Times New Roman" w:cs="Times New Roman"/>
          <w:sz w:val="28"/>
          <w:szCs w:val="28"/>
        </w:rPr>
        <w:t>Примавтодор</w:t>
      </w:r>
      <w:proofErr w:type="spellEnd"/>
      <w:r w:rsidRPr="00204549">
        <w:rPr>
          <w:rFonts w:ascii="Times New Roman" w:hAnsi="Times New Roman" w:cs="Times New Roman"/>
          <w:sz w:val="28"/>
          <w:szCs w:val="28"/>
        </w:rPr>
        <w:t>» (обрабатывающие производства).</w:t>
      </w:r>
    </w:p>
    <w:p w:rsidR="00204549" w:rsidRPr="00204549" w:rsidRDefault="00204549" w:rsidP="00204549">
      <w:pPr>
        <w:ind w:firstLine="851"/>
        <w:jc w:val="both"/>
        <w:rPr>
          <w:rFonts w:ascii="Times New Roman" w:hAnsi="Times New Roman" w:cs="Times New Roman"/>
          <w:sz w:val="28"/>
          <w:szCs w:val="28"/>
        </w:rPr>
      </w:pPr>
      <w:r w:rsidRPr="00204549">
        <w:rPr>
          <w:rFonts w:ascii="Times New Roman" w:hAnsi="Times New Roman" w:cs="Times New Roman"/>
          <w:sz w:val="28"/>
          <w:szCs w:val="28"/>
        </w:rPr>
        <w:t>ООО «Транснефть-Дальний Восток» НПС №40 (транспортировка и хранение).</w:t>
      </w:r>
    </w:p>
    <w:p w:rsidR="00204549" w:rsidRPr="00204549" w:rsidRDefault="00204549" w:rsidP="00204549">
      <w:pPr>
        <w:ind w:firstLine="851"/>
        <w:jc w:val="both"/>
        <w:rPr>
          <w:rFonts w:ascii="Times New Roman" w:hAnsi="Times New Roman" w:cs="Times New Roman"/>
          <w:sz w:val="28"/>
          <w:szCs w:val="28"/>
        </w:rPr>
      </w:pPr>
      <w:r w:rsidRPr="00204549">
        <w:rPr>
          <w:rFonts w:ascii="Times New Roman" w:hAnsi="Times New Roman" w:cs="Times New Roman"/>
          <w:sz w:val="28"/>
          <w:szCs w:val="28"/>
        </w:rPr>
        <w:t>ООО «Энергия», Черниговский участок КГУП «Примтеплоэнерго» (Обеспечение электрической энергией, газом и паром; кондиционирование воздуха).</w:t>
      </w:r>
    </w:p>
    <w:bookmarkEnd w:id="16"/>
    <w:p w:rsidR="00421087" w:rsidRDefault="002555F8" w:rsidP="00204549">
      <w:pPr>
        <w:pStyle w:val="10"/>
        <w:ind w:firstLine="851"/>
        <w:jc w:val="both"/>
        <w:rPr>
          <w:rFonts w:ascii="Times New Roman" w:hAnsi="Times New Roman" w:cs="Times New Roman"/>
          <w:sz w:val="28"/>
          <w:szCs w:val="28"/>
        </w:rPr>
      </w:pPr>
      <w:r w:rsidRPr="00204549">
        <w:rPr>
          <w:rFonts w:ascii="Times New Roman" w:eastAsiaTheme="minorEastAsia" w:hAnsi="Times New Roman" w:cs="Times New Roman"/>
          <w:color w:val="auto"/>
          <w:sz w:val="28"/>
          <w:szCs w:val="28"/>
          <w:lang w:bidi="ar-SA"/>
        </w:rPr>
        <w:t>За 9 месяцев 202</w:t>
      </w:r>
      <w:r w:rsidR="00183292" w:rsidRPr="00204549">
        <w:rPr>
          <w:rFonts w:ascii="Times New Roman" w:eastAsiaTheme="minorEastAsia" w:hAnsi="Times New Roman" w:cs="Times New Roman"/>
          <w:color w:val="auto"/>
          <w:sz w:val="28"/>
          <w:szCs w:val="28"/>
          <w:lang w:bidi="ar-SA"/>
        </w:rPr>
        <w:t>1</w:t>
      </w:r>
      <w:r w:rsidRPr="00204549">
        <w:rPr>
          <w:rFonts w:ascii="Times New Roman" w:eastAsiaTheme="minorEastAsia" w:hAnsi="Times New Roman" w:cs="Times New Roman"/>
          <w:color w:val="auto"/>
          <w:sz w:val="28"/>
          <w:szCs w:val="28"/>
          <w:lang w:bidi="ar-SA"/>
        </w:rPr>
        <w:t xml:space="preserve"> года отгружено товаров собственного производства и оказано услуг по основным видам деятельности крупными и средними</w:t>
      </w:r>
      <w:r w:rsidRPr="00046F52">
        <w:rPr>
          <w:rFonts w:ascii="Times New Roman" w:hAnsi="Times New Roman" w:cs="Times New Roman"/>
          <w:sz w:val="28"/>
          <w:szCs w:val="28"/>
        </w:rPr>
        <w:t xml:space="preserve"> организациями на сумму </w:t>
      </w:r>
      <w:r w:rsidR="00204549" w:rsidRPr="00204549">
        <w:rPr>
          <w:rFonts w:ascii="Times New Roman" w:hAnsi="Times New Roman" w:cs="Times New Roman"/>
          <w:b/>
          <w:sz w:val="28"/>
          <w:szCs w:val="28"/>
        </w:rPr>
        <w:t>3787,6</w:t>
      </w:r>
      <w:r w:rsidRPr="00046F52">
        <w:rPr>
          <w:rFonts w:ascii="Times New Roman" w:hAnsi="Times New Roman" w:cs="Times New Roman"/>
          <w:sz w:val="28"/>
          <w:szCs w:val="28"/>
        </w:rPr>
        <w:t xml:space="preserve"> млн. руб</w:t>
      </w:r>
      <w:r w:rsidR="0056393A">
        <w:rPr>
          <w:rFonts w:ascii="Times New Roman" w:hAnsi="Times New Roman" w:cs="Times New Roman"/>
          <w:sz w:val="28"/>
          <w:szCs w:val="28"/>
        </w:rPr>
        <w:t xml:space="preserve">. </w:t>
      </w:r>
    </w:p>
    <w:p w:rsidR="00204549" w:rsidRPr="00204549" w:rsidRDefault="00204549" w:rsidP="00204549">
      <w:pPr>
        <w:ind w:firstLine="851"/>
        <w:jc w:val="both"/>
        <w:rPr>
          <w:rFonts w:ascii="Times New Roman" w:hAnsi="Times New Roman" w:cs="Times New Roman"/>
          <w:sz w:val="28"/>
          <w:szCs w:val="28"/>
        </w:rPr>
      </w:pPr>
      <w:r w:rsidRPr="00204549">
        <w:rPr>
          <w:rFonts w:ascii="Times New Roman" w:hAnsi="Times New Roman" w:cs="Times New Roman"/>
          <w:sz w:val="28"/>
          <w:szCs w:val="28"/>
        </w:rPr>
        <w:t>Данный показатель увеличился на 128% или на 828,3 млн. руб. в сравнении с прошлым периодом за 9 месяцев 2020 года – 2959,3 млн</w:t>
      </w:r>
      <w:proofErr w:type="gramStart"/>
      <w:r w:rsidRPr="00204549">
        <w:rPr>
          <w:rFonts w:ascii="Times New Roman" w:hAnsi="Times New Roman" w:cs="Times New Roman"/>
          <w:sz w:val="28"/>
          <w:szCs w:val="28"/>
        </w:rPr>
        <w:t>.р</w:t>
      </w:r>
      <w:proofErr w:type="gramEnd"/>
      <w:r w:rsidRPr="00204549">
        <w:rPr>
          <w:rFonts w:ascii="Times New Roman" w:hAnsi="Times New Roman" w:cs="Times New Roman"/>
          <w:sz w:val="28"/>
          <w:szCs w:val="28"/>
        </w:rPr>
        <w:t xml:space="preserve">уб. Доля отгруженных товаров собственного производства по чистым видам деятельности промышленных производств в Черниговском муниципальном районе составляет 0,51% в Приморском крае.  </w:t>
      </w:r>
    </w:p>
    <w:p w:rsidR="00421087" w:rsidRPr="00046F52" w:rsidRDefault="002555F8">
      <w:pPr>
        <w:pStyle w:val="10"/>
        <w:jc w:val="both"/>
        <w:rPr>
          <w:rFonts w:ascii="Times New Roman" w:hAnsi="Times New Roman" w:cs="Times New Roman"/>
          <w:sz w:val="28"/>
          <w:szCs w:val="28"/>
        </w:rPr>
      </w:pPr>
      <w:r w:rsidRPr="00046F52">
        <w:rPr>
          <w:rFonts w:ascii="Times New Roman" w:hAnsi="Times New Roman" w:cs="Times New Roman"/>
          <w:noProof/>
          <w:sz w:val="28"/>
          <w:szCs w:val="28"/>
          <w:lang w:bidi="ar-SA"/>
        </w:rPr>
        <w:drawing>
          <wp:inline distT="0" distB="0" distL="0" distR="0">
            <wp:extent cx="6191250" cy="251968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21087" w:rsidRPr="00046F52" w:rsidRDefault="00421087">
      <w:pPr>
        <w:pStyle w:val="10"/>
        <w:ind w:firstLine="709"/>
        <w:jc w:val="both"/>
        <w:rPr>
          <w:rFonts w:ascii="Times New Roman" w:hAnsi="Times New Roman" w:cs="Times New Roman"/>
          <w:sz w:val="28"/>
          <w:szCs w:val="28"/>
        </w:rPr>
      </w:pPr>
    </w:p>
    <w:p w:rsidR="00421087" w:rsidRPr="00046F52" w:rsidRDefault="002555F8">
      <w:pPr>
        <w:pStyle w:val="10"/>
        <w:ind w:firstLine="360"/>
        <w:jc w:val="both"/>
        <w:rPr>
          <w:rFonts w:ascii="Times New Roman" w:hAnsi="Times New Roman" w:cs="Times New Roman"/>
          <w:sz w:val="28"/>
          <w:szCs w:val="28"/>
        </w:rPr>
      </w:pPr>
      <w:r w:rsidRPr="00046F52">
        <w:rPr>
          <w:rFonts w:ascii="Times New Roman" w:hAnsi="Times New Roman" w:cs="Times New Roman"/>
          <w:sz w:val="28"/>
          <w:szCs w:val="28"/>
        </w:rPr>
        <w:t xml:space="preserve">Структура отгруженных товаров сложилась следующим образом: добыча полезных ископаемых 51%, обрабатывающие производства 40%, производство и распределение электроэнергии, газа, воды 9%. </w:t>
      </w:r>
    </w:p>
    <w:p w:rsidR="00421087" w:rsidRPr="00046F52" w:rsidRDefault="00421087">
      <w:pPr>
        <w:pStyle w:val="2"/>
        <w:rPr>
          <w:rFonts w:ascii="Times New Roman" w:hAnsi="Times New Roman" w:cs="Times New Roman"/>
          <w:szCs w:val="28"/>
        </w:rPr>
      </w:pPr>
    </w:p>
    <w:p w:rsidR="00421087" w:rsidRPr="00046F52" w:rsidRDefault="002555F8">
      <w:pPr>
        <w:pStyle w:val="2"/>
        <w:rPr>
          <w:rFonts w:ascii="Times New Roman" w:hAnsi="Times New Roman" w:cs="Times New Roman"/>
          <w:szCs w:val="28"/>
        </w:rPr>
      </w:pPr>
      <w:bookmarkStart w:id="17" w:name="_Toc26346850"/>
      <w:r w:rsidRPr="00046F52">
        <w:rPr>
          <w:rFonts w:ascii="Times New Roman" w:hAnsi="Times New Roman" w:cs="Times New Roman"/>
          <w:szCs w:val="28"/>
        </w:rPr>
        <w:t>4.3. Агропромышленный комплекс</w:t>
      </w:r>
      <w:bookmarkEnd w:id="17"/>
    </w:p>
    <w:p w:rsidR="00421087" w:rsidRPr="004430C4" w:rsidRDefault="00CF3F79">
      <w:pPr>
        <w:pStyle w:val="10"/>
        <w:tabs>
          <w:tab w:val="clear" w:pos="708"/>
        </w:tabs>
        <w:suppressAutoHyphens w:val="0"/>
        <w:spacing w:beforeAutospacing="1" w:line="240" w:lineRule="auto"/>
        <w:jc w:val="both"/>
        <w:rPr>
          <w:rFonts w:ascii="Times New Roman" w:hAnsi="Times New Roman" w:cs="Times New Roman"/>
          <w:sz w:val="28"/>
          <w:szCs w:val="28"/>
          <w:lang w:bidi="ar-SA"/>
        </w:rPr>
      </w:pPr>
      <w:r>
        <w:rPr>
          <w:rFonts w:ascii="Times New Roman" w:hAnsi="Times New Roman" w:cs="Times New Roman"/>
          <w:sz w:val="28"/>
          <w:szCs w:val="28"/>
        </w:rPr>
        <w:t xml:space="preserve">Черниговский </w:t>
      </w:r>
      <w:r w:rsidRPr="00FB2346">
        <w:rPr>
          <w:rFonts w:ascii="Times New Roman" w:hAnsi="Times New Roman" w:cs="Times New Roman"/>
          <w:sz w:val="28"/>
          <w:szCs w:val="28"/>
        </w:rPr>
        <w:t>район относится к территории с сельскохозяйственным типом производства. Производителями сельскохозяйственной продукции в районе</w:t>
      </w:r>
      <w:r w:rsidR="002555F8" w:rsidRPr="00046F52">
        <w:rPr>
          <w:rFonts w:ascii="Times New Roman" w:hAnsi="Times New Roman" w:cs="Times New Roman"/>
          <w:noProof/>
          <w:sz w:val="28"/>
          <w:szCs w:val="28"/>
          <w:lang w:bidi="ar-SA"/>
        </w:rPr>
        <w:drawing>
          <wp:anchor distT="0" distB="0" distL="114300" distR="114300" simplePos="0" relativeHeight="251659264" behindDoc="0" locked="0" layoutInCell="1" allowOverlap="1">
            <wp:simplePos x="0" y="0"/>
            <wp:positionH relativeFrom="column">
              <wp:posOffset>-24130</wp:posOffset>
            </wp:positionH>
            <wp:positionV relativeFrom="paragraph">
              <wp:posOffset>198755</wp:posOffset>
            </wp:positionV>
            <wp:extent cx="2552700" cy="1817370"/>
            <wp:effectExtent l="0" t="0" r="0" b="0"/>
            <wp:wrapSquare wrapText="bothSides"/>
            <wp:docPr id="5" name="Рисунок 8" descr="D:\1 рс Кобец\ОТЧЕТ Главы сельское хозяйство 2016 год\Зерноуборочный комбайн Вект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8" descr="D:\1 рс Кобец\ОТЧЕТ Главы сельское хозяйство 2016 год\Зерноуборочный комбайн Вектор.jpg"/>
                    <pic:cNvPicPr>
                      <a:picLocks noChangeAspect="1" noChangeArrowheads="1"/>
                    </pic:cNvPicPr>
                  </pic:nvPicPr>
                  <pic:blipFill>
                    <a:blip r:embed="rId16"/>
                    <a:stretch>
                      <a:fillRect/>
                    </a:stretch>
                  </pic:blipFill>
                  <pic:spPr bwMode="auto">
                    <a:xfrm>
                      <a:off x="0" y="0"/>
                      <a:ext cx="2552700" cy="1817370"/>
                    </a:xfrm>
                    <a:prstGeom prst="rect">
                      <a:avLst/>
                    </a:prstGeom>
                  </pic:spPr>
                </pic:pic>
              </a:graphicData>
            </a:graphic>
          </wp:anchor>
        </w:drawing>
      </w:r>
      <w:r>
        <w:rPr>
          <w:rFonts w:ascii="Times New Roman" w:hAnsi="Times New Roman" w:cs="Times New Roman"/>
          <w:sz w:val="28"/>
          <w:szCs w:val="28"/>
        </w:rPr>
        <w:t xml:space="preserve"> являются</w:t>
      </w:r>
      <w:r w:rsidR="004430C4">
        <w:rPr>
          <w:rFonts w:ascii="Times New Roman" w:hAnsi="Times New Roman" w:cs="Times New Roman"/>
          <w:sz w:val="28"/>
          <w:szCs w:val="28"/>
          <w:lang w:bidi="ar-SA"/>
        </w:rPr>
        <w:t xml:space="preserve"> 8</w:t>
      </w:r>
      <w:r w:rsidR="002555F8" w:rsidRPr="004430C4">
        <w:rPr>
          <w:rFonts w:ascii="Times New Roman" w:hAnsi="Times New Roman" w:cs="Times New Roman"/>
          <w:sz w:val="28"/>
          <w:szCs w:val="28"/>
          <w:lang w:bidi="ar-SA"/>
        </w:rPr>
        <w:t>организаций различных форм собственности и 2</w:t>
      </w:r>
      <w:r w:rsidR="004430C4" w:rsidRPr="004430C4">
        <w:rPr>
          <w:rFonts w:ascii="Times New Roman" w:hAnsi="Times New Roman" w:cs="Times New Roman"/>
          <w:sz w:val="28"/>
          <w:szCs w:val="28"/>
          <w:lang w:bidi="ar-SA"/>
        </w:rPr>
        <w:t>4</w:t>
      </w:r>
      <w:r w:rsidR="002555F8" w:rsidRPr="004430C4">
        <w:rPr>
          <w:rFonts w:ascii="Times New Roman" w:hAnsi="Times New Roman" w:cs="Times New Roman"/>
          <w:sz w:val="28"/>
          <w:szCs w:val="28"/>
          <w:lang w:bidi="ar-SA"/>
        </w:rPr>
        <w:t xml:space="preserve"> крестьянских фермерских хозяйства. </w:t>
      </w:r>
    </w:p>
    <w:p w:rsidR="00421087" w:rsidRPr="00046F52" w:rsidRDefault="002555F8">
      <w:pPr>
        <w:pStyle w:val="10"/>
        <w:tabs>
          <w:tab w:val="clear" w:pos="708"/>
        </w:tabs>
        <w:suppressAutoHyphens w:val="0"/>
        <w:spacing w:beforeAutospacing="1" w:line="240" w:lineRule="auto"/>
        <w:jc w:val="both"/>
        <w:rPr>
          <w:rFonts w:ascii="Times New Roman" w:hAnsi="Times New Roman" w:cs="Times New Roman"/>
          <w:sz w:val="28"/>
          <w:szCs w:val="28"/>
          <w:lang w:bidi="ar-SA"/>
        </w:rPr>
      </w:pPr>
      <w:r w:rsidRPr="004430C4">
        <w:rPr>
          <w:rFonts w:ascii="Times New Roman" w:hAnsi="Times New Roman" w:cs="Times New Roman"/>
          <w:sz w:val="28"/>
          <w:szCs w:val="28"/>
          <w:lang w:bidi="ar-SA"/>
        </w:rPr>
        <w:t>Валовое производство с/х продукции</w:t>
      </w:r>
      <w:r w:rsidRPr="00046F52">
        <w:rPr>
          <w:rFonts w:ascii="Times New Roman" w:hAnsi="Times New Roman" w:cs="Times New Roman"/>
          <w:sz w:val="28"/>
          <w:szCs w:val="28"/>
          <w:lang w:bidi="ar-SA"/>
        </w:rPr>
        <w:t xml:space="preserve"> в хозяйствах всех форм собственности за </w:t>
      </w:r>
      <w:r w:rsidR="00F90C75">
        <w:rPr>
          <w:rFonts w:ascii="Times New Roman" w:hAnsi="Times New Roman" w:cs="Times New Roman"/>
          <w:sz w:val="28"/>
          <w:szCs w:val="28"/>
          <w:lang w:bidi="ar-SA"/>
        </w:rPr>
        <w:t>9 замесяцев</w:t>
      </w:r>
      <w:r w:rsidRPr="00046F52">
        <w:rPr>
          <w:rFonts w:ascii="Times New Roman" w:hAnsi="Times New Roman" w:cs="Times New Roman"/>
          <w:sz w:val="28"/>
          <w:szCs w:val="28"/>
          <w:lang w:bidi="ar-SA"/>
        </w:rPr>
        <w:t>20</w:t>
      </w:r>
      <w:r w:rsidR="00CF3F79">
        <w:rPr>
          <w:rFonts w:ascii="Times New Roman" w:hAnsi="Times New Roman" w:cs="Times New Roman"/>
          <w:sz w:val="28"/>
          <w:szCs w:val="28"/>
          <w:lang w:bidi="ar-SA"/>
        </w:rPr>
        <w:t>21</w:t>
      </w:r>
      <w:r w:rsidRPr="00046F52">
        <w:rPr>
          <w:rFonts w:ascii="Times New Roman" w:hAnsi="Times New Roman" w:cs="Times New Roman"/>
          <w:sz w:val="28"/>
          <w:szCs w:val="28"/>
          <w:lang w:bidi="ar-SA"/>
        </w:rPr>
        <w:t xml:space="preserve"> год составило </w:t>
      </w:r>
      <w:r w:rsidR="00BA6B19">
        <w:rPr>
          <w:rFonts w:ascii="Times New Roman" w:hAnsi="Times New Roman" w:cs="Times New Roman"/>
          <w:sz w:val="28"/>
          <w:szCs w:val="28"/>
          <w:lang w:bidi="ar-SA"/>
        </w:rPr>
        <w:t>881</w:t>
      </w:r>
      <w:r w:rsidRPr="00046F52">
        <w:rPr>
          <w:rFonts w:ascii="Times New Roman" w:hAnsi="Times New Roman" w:cs="Times New Roman"/>
          <w:sz w:val="28"/>
          <w:szCs w:val="28"/>
          <w:lang w:bidi="ar-SA"/>
        </w:rPr>
        <w:t>млн. ру</w:t>
      </w:r>
      <w:r w:rsidR="00CF3F79">
        <w:rPr>
          <w:rFonts w:ascii="Times New Roman" w:hAnsi="Times New Roman" w:cs="Times New Roman"/>
          <w:sz w:val="28"/>
          <w:szCs w:val="28"/>
          <w:lang w:bidi="ar-SA"/>
        </w:rPr>
        <w:t>б., или 10</w:t>
      </w:r>
      <w:r w:rsidR="00BA6B19">
        <w:rPr>
          <w:rFonts w:ascii="Times New Roman" w:hAnsi="Times New Roman" w:cs="Times New Roman"/>
          <w:sz w:val="28"/>
          <w:szCs w:val="28"/>
          <w:lang w:bidi="ar-SA"/>
        </w:rPr>
        <w:t>1</w:t>
      </w:r>
      <w:r w:rsidRPr="00046F52">
        <w:rPr>
          <w:rFonts w:ascii="Times New Roman" w:hAnsi="Times New Roman" w:cs="Times New Roman"/>
          <w:sz w:val="28"/>
          <w:szCs w:val="28"/>
          <w:lang w:bidi="ar-SA"/>
        </w:rPr>
        <w:t>,</w:t>
      </w:r>
      <w:r w:rsidR="00CF3F79">
        <w:rPr>
          <w:rFonts w:ascii="Times New Roman" w:hAnsi="Times New Roman" w:cs="Times New Roman"/>
          <w:sz w:val="28"/>
          <w:szCs w:val="28"/>
          <w:lang w:bidi="ar-SA"/>
        </w:rPr>
        <w:t>2</w:t>
      </w:r>
      <w:r w:rsidRPr="00046F52">
        <w:rPr>
          <w:rFonts w:ascii="Times New Roman" w:hAnsi="Times New Roman" w:cs="Times New Roman"/>
          <w:sz w:val="28"/>
          <w:szCs w:val="28"/>
          <w:lang w:bidi="ar-SA"/>
        </w:rPr>
        <w:t>% к уровню прошлого года в сопоставимых ценах.</w:t>
      </w:r>
    </w:p>
    <w:p w:rsidR="00F560E2" w:rsidRDefault="00F560E2" w:rsidP="005C1DC4">
      <w:pPr>
        <w:pStyle w:val="10"/>
        <w:tabs>
          <w:tab w:val="clear" w:pos="708"/>
        </w:tabs>
        <w:suppressAutoHyphens w:val="0"/>
        <w:spacing w:beforeAutospacing="1" w:line="240" w:lineRule="auto"/>
        <w:ind w:firstLine="851"/>
        <w:jc w:val="both"/>
        <w:rPr>
          <w:rFonts w:ascii="Times New Roman" w:hAnsi="Times New Roman" w:cs="Times New Roman"/>
          <w:sz w:val="28"/>
          <w:szCs w:val="28"/>
          <w:lang w:bidi="ar-SA"/>
        </w:rPr>
      </w:pPr>
    </w:p>
    <w:p w:rsidR="00F560E2" w:rsidRDefault="00F560E2" w:rsidP="00F560E2">
      <w:pPr>
        <w:pStyle w:val="10"/>
        <w:tabs>
          <w:tab w:val="clear" w:pos="708"/>
        </w:tabs>
        <w:suppressAutoHyphens w:val="0"/>
        <w:spacing w:beforeAutospacing="1" w:line="240" w:lineRule="auto"/>
        <w:jc w:val="both"/>
        <w:rPr>
          <w:rFonts w:ascii="Times New Roman" w:hAnsi="Times New Roman" w:cs="Times New Roman"/>
          <w:sz w:val="28"/>
          <w:szCs w:val="28"/>
          <w:lang w:bidi="ar-SA"/>
        </w:rPr>
      </w:pPr>
      <w:r w:rsidRPr="00046F52">
        <w:rPr>
          <w:rFonts w:ascii="Times New Roman" w:hAnsi="Times New Roman" w:cs="Times New Roman"/>
          <w:noProof/>
          <w:sz w:val="28"/>
          <w:szCs w:val="28"/>
          <w:lang w:bidi="ar-SA"/>
        </w:rPr>
        <w:drawing>
          <wp:inline distT="0" distB="0" distL="0" distR="0">
            <wp:extent cx="6137910" cy="2607310"/>
            <wp:effectExtent l="19050" t="0" r="15240" b="2540"/>
            <wp:docPr id="1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560E2" w:rsidRDefault="00F560E2" w:rsidP="005C1DC4">
      <w:pPr>
        <w:pStyle w:val="10"/>
        <w:tabs>
          <w:tab w:val="clear" w:pos="708"/>
        </w:tabs>
        <w:suppressAutoHyphens w:val="0"/>
        <w:spacing w:beforeAutospacing="1" w:line="240" w:lineRule="auto"/>
        <w:ind w:firstLine="851"/>
        <w:jc w:val="both"/>
        <w:rPr>
          <w:rFonts w:ascii="Times New Roman" w:hAnsi="Times New Roman" w:cs="Times New Roman"/>
          <w:sz w:val="28"/>
          <w:szCs w:val="28"/>
          <w:lang w:bidi="ar-SA"/>
        </w:rPr>
      </w:pPr>
    </w:p>
    <w:p w:rsidR="00421087" w:rsidRPr="009B4703" w:rsidRDefault="002555F8" w:rsidP="005C1DC4">
      <w:pPr>
        <w:pStyle w:val="10"/>
        <w:tabs>
          <w:tab w:val="clear" w:pos="708"/>
        </w:tabs>
        <w:suppressAutoHyphens w:val="0"/>
        <w:spacing w:beforeAutospacing="1" w:line="240" w:lineRule="auto"/>
        <w:ind w:firstLine="851"/>
        <w:jc w:val="both"/>
        <w:rPr>
          <w:rFonts w:ascii="Times New Roman" w:eastAsiaTheme="minorEastAsia" w:hAnsi="Times New Roman" w:cs="Times New Roman"/>
          <w:color w:val="auto"/>
          <w:sz w:val="28"/>
          <w:szCs w:val="28"/>
          <w:lang w:bidi="ar-SA"/>
        </w:rPr>
      </w:pPr>
      <w:proofErr w:type="gramStart"/>
      <w:r w:rsidRPr="009B4703">
        <w:rPr>
          <w:rFonts w:ascii="Times New Roman" w:eastAsiaTheme="minorEastAsia" w:hAnsi="Times New Roman" w:cs="Times New Roman"/>
          <w:color w:val="auto"/>
          <w:sz w:val="28"/>
          <w:szCs w:val="28"/>
          <w:lang w:bidi="ar-SA"/>
        </w:rPr>
        <w:t>В 202</w:t>
      </w:r>
      <w:r w:rsidR="005C1DC4" w:rsidRPr="009B4703">
        <w:rPr>
          <w:rFonts w:ascii="Times New Roman" w:eastAsiaTheme="minorEastAsia" w:hAnsi="Times New Roman" w:cs="Times New Roman"/>
          <w:color w:val="auto"/>
          <w:sz w:val="28"/>
          <w:szCs w:val="28"/>
          <w:lang w:bidi="ar-SA"/>
        </w:rPr>
        <w:t>1</w:t>
      </w:r>
      <w:r w:rsidRPr="009B4703">
        <w:rPr>
          <w:rFonts w:ascii="Times New Roman" w:eastAsiaTheme="minorEastAsia" w:hAnsi="Times New Roman" w:cs="Times New Roman"/>
          <w:color w:val="auto"/>
          <w:sz w:val="28"/>
          <w:szCs w:val="28"/>
          <w:lang w:bidi="ar-SA"/>
        </w:rPr>
        <w:t xml:space="preserve"> году в хозяйствах района всех форм собственности посевная площадь составила 24</w:t>
      </w:r>
      <w:r w:rsidR="005C1DC4" w:rsidRPr="009B4703">
        <w:rPr>
          <w:rFonts w:ascii="Times New Roman" w:eastAsiaTheme="minorEastAsia" w:hAnsi="Times New Roman" w:cs="Times New Roman"/>
          <w:color w:val="auto"/>
          <w:sz w:val="28"/>
          <w:szCs w:val="28"/>
          <w:lang w:bidi="ar-SA"/>
        </w:rPr>
        <w:t>935</w:t>
      </w:r>
      <w:r w:rsidRPr="009B4703">
        <w:rPr>
          <w:rFonts w:ascii="Times New Roman" w:eastAsiaTheme="minorEastAsia" w:hAnsi="Times New Roman" w:cs="Times New Roman"/>
          <w:color w:val="auto"/>
          <w:sz w:val="28"/>
          <w:szCs w:val="28"/>
          <w:lang w:bidi="ar-SA"/>
        </w:rPr>
        <w:t>,7 га, в том числе: пшеница –1</w:t>
      </w:r>
      <w:r w:rsidR="005C1DC4" w:rsidRPr="009B4703">
        <w:rPr>
          <w:rFonts w:ascii="Times New Roman" w:eastAsiaTheme="minorEastAsia" w:hAnsi="Times New Roman" w:cs="Times New Roman"/>
          <w:color w:val="auto"/>
          <w:sz w:val="28"/>
          <w:szCs w:val="28"/>
          <w:lang w:bidi="ar-SA"/>
        </w:rPr>
        <w:t>646</w:t>
      </w:r>
      <w:r w:rsidRPr="009B4703">
        <w:rPr>
          <w:rFonts w:ascii="Times New Roman" w:eastAsiaTheme="minorEastAsia" w:hAnsi="Times New Roman" w:cs="Times New Roman"/>
          <w:color w:val="auto"/>
          <w:sz w:val="28"/>
          <w:szCs w:val="28"/>
          <w:lang w:bidi="ar-SA"/>
        </w:rPr>
        <w:t>,</w:t>
      </w:r>
      <w:r w:rsidR="005C1DC4" w:rsidRPr="009B4703">
        <w:rPr>
          <w:rFonts w:ascii="Times New Roman" w:eastAsiaTheme="minorEastAsia" w:hAnsi="Times New Roman" w:cs="Times New Roman"/>
          <w:color w:val="auto"/>
          <w:sz w:val="28"/>
          <w:szCs w:val="28"/>
          <w:lang w:bidi="ar-SA"/>
        </w:rPr>
        <w:t>3</w:t>
      </w:r>
      <w:r w:rsidRPr="009B4703">
        <w:rPr>
          <w:rFonts w:ascii="Times New Roman" w:eastAsiaTheme="minorEastAsia" w:hAnsi="Times New Roman" w:cs="Times New Roman"/>
          <w:color w:val="auto"/>
          <w:sz w:val="28"/>
          <w:szCs w:val="28"/>
          <w:lang w:bidi="ar-SA"/>
        </w:rPr>
        <w:t xml:space="preserve"> га; ячмень –</w:t>
      </w:r>
      <w:r w:rsidR="005C1DC4" w:rsidRPr="009B4703">
        <w:rPr>
          <w:rFonts w:ascii="Times New Roman" w:eastAsiaTheme="minorEastAsia" w:hAnsi="Times New Roman" w:cs="Times New Roman"/>
          <w:color w:val="auto"/>
          <w:sz w:val="28"/>
          <w:szCs w:val="28"/>
          <w:lang w:bidi="ar-SA"/>
        </w:rPr>
        <w:t>775,4</w:t>
      </w:r>
      <w:r w:rsidRPr="009B4703">
        <w:rPr>
          <w:rFonts w:ascii="Times New Roman" w:eastAsiaTheme="minorEastAsia" w:hAnsi="Times New Roman" w:cs="Times New Roman"/>
          <w:color w:val="auto"/>
          <w:sz w:val="28"/>
          <w:szCs w:val="28"/>
          <w:lang w:bidi="ar-SA"/>
        </w:rPr>
        <w:t xml:space="preserve"> га; овес –2</w:t>
      </w:r>
      <w:r w:rsidR="005C1DC4" w:rsidRPr="009B4703">
        <w:rPr>
          <w:rFonts w:ascii="Times New Roman" w:eastAsiaTheme="minorEastAsia" w:hAnsi="Times New Roman" w:cs="Times New Roman"/>
          <w:color w:val="auto"/>
          <w:sz w:val="28"/>
          <w:szCs w:val="28"/>
          <w:lang w:bidi="ar-SA"/>
        </w:rPr>
        <w:t>788</w:t>
      </w:r>
      <w:r w:rsidRPr="009B4703">
        <w:rPr>
          <w:rFonts w:ascii="Times New Roman" w:eastAsiaTheme="minorEastAsia" w:hAnsi="Times New Roman" w:cs="Times New Roman"/>
          <w:color w:val="auto"/>
          <w:sz w:val="28"/>
          <w:szCs w:val="28"/>
          <w:lang w:bidi="ar-SA"/>
        </w:rPr>
        <w:t>га; рис –1</w:t>
      </w:r>
      <w:r w:rsidR="00F560E2" w:rsidRPr="009B4703">
        <w:rPr>
          <w:rFonts w:ascii="Times New Roman" w:eastAsiaTheme="minorEastAsia" w:hAnsi="Times New Roman" w:cs="Times New Roman"/>
          <w:color w:val="auto"/>
          <w:sz w:val="28"/>
          <w:szCs w:val="28"/>
          <w:lang w:bidi="ar-SA"/>
        </w:rPr>
        <w:t>1</w:t>
      </w:r>
      <w:r w:rsidR="005C1DC4" w:rsidRPr="009B4703">
        <w:rPr>
          <w:rFonts w:ascii="Times New Roman" w:eastAsiaTheme="minorEastAsia" w:hAnsi="Times New Roman" w:cs="Times New Roman"/>
          <w:color w:val="auto"/>
          <w:sz w:val="28"/>
          <w:szCs w:val="28"/>
          <w:lang w:bidi="ar-SA"/>
        </w:rPr>
        <w:t>40</w:t>
      </w:r>
      <w:r w:rsidRPr="009B4703">
        <w:rPr>
          <w:rFonts w:ascii="Times New Roman" w:eastAsiaTheme="minorEastAsia" w:hAnsi="Times New Roman" w:cs="Times New Roman"/>
          <w:color w:val="auto"/>
          <w:sz w:val="28"/>
          <w:szCs w:val="28"/>
          <w:lang w:bidi="ar-SA"/>
        </w:rPr>
        <w:t xml:space="preserve"> га; кукуруза на зерно –1</w:t>
      </w:r>
      <w:r w:rsidR="00F560E2" w:rsidRPr="009B4703">
        <w:rPr>
          <w:rFonts w:ascii="Times New Roman" w:eastAsiaTheme="minorEastAsia" w:hAnsi="Times New Roman" w:cs="Times New Roman"/>
          <w:color w:val="auto"/>
          <w:sz w:val="28"/>
          <w:szCs w:val="28"/>
          <w:lang w:bidi="ar-SA"/>
        </w:rPr>
        <w:t>353,2</w:t>
      </w:r>
      <w:r w:rsidRPr="009B4703">
        <w:rPr>
          <w:rFonts w:ascii="Times New Roman" w:eastAsiaTheme="minorEastAsia" w:hAnsi="Times New Roman" w:cs="Times New Roman"/>
          <w:color w:val="auto"/>
          <w:sz w:val="28"/>
          <w:szCs w:val="28"/>
          <w:lang w:bidi="ar-SA"/>
        </w:rPr>
        <w:t xml:space="preserve"> га; соя –168</w:t>
      </w:r>
      <w:r w:rsidR="005C1DC4" w:rsidRPr="009B4703">
        <w:rPr>
          <w:rFonts w:ascii="Times New Roman" w:eastAsiaTheme="minorEastAsia" w:hAnsi="Times New Roman" w:cs="Times New Roman"/>
          <w:color w:val="auto"/>
          <w:sz w:val="28"/>
          <w:szCs w:val="28"/>
          <w:lang w:bidi="ar-SA"/>
        </w:rPr>
        <w:t xml:space="preserve">94 га; подсолнечник </w:t>
      </w:r>
      <w:r w:rsidRPr="009B4703">
        <w:rPr>
          <w:rFonts w:ascii="Times New Roman" w:eastAsiaTheme="minorEastAsia" w:hAnsi="Times New Roman" w:cs="Times New Roman"/>
          <w:color w:val="auto"/>
          <w:sz w:val="28"/>
          <w:szCs w:val="28"/>
          <w:lang w:bidi="ar-SA"/>
        </w:rPr>
        <w:t>5</w:t>
      </w:r>
      <w:r w:rsidR="005C1DC4" w:rsidRPr="009B4703">
        <w:rPr>
          <w:rFonts w:ascii="Times New Roman" w:eastAsiaTheme="minorEastAsia" w:hAnsi="Times New Roman" w:cs="Times New Roman"/>
          <w:color w:val="auto"/>
          <w:sz w:val="28"/>
          <w:szCs w:val="28"/>
          <w:lang w:bidi="ar-SA"/>
        </w:rPr>
        <w:t>0</w:t>
      </w:r>
      <w:r w:rsidRPr="009B4703">
        <w:rPr>
          <w:rFonts w:ascii="Times New Roman" w:eastAsiaTheme="minorEastAsia" w:hAnsi="Times New Roman" w:cs="Times New Roman"/>
          <w:color w:val="auto"/>
          <w:sz w:val="28"/>
          <w:szCs w:val="28"/>
          <w:lang w:bidi="ar-SA"/>
        </w:rPr>
        <w:t xml:space="preserve"> га. </w:t>
      </w:r>
      <w:proofErr w:type="gramEnd"/>
    </w:p>
    <w:p w:rsidR="00421087" w:rsidRPr="009B4703" w:rsidRDefault="00421087">
      <w:pPr>
        <w:pStyle w:val="10"/>
        <w:spacing w:before="28"/>
        <w:rPr>
          <w:rFonts w:ascii="Times New Roman" w:eastAsiaTheme="minorEastAsia" w:hAnsi="Times New Roman" w:cs="Times New Roman"/>
          <w:color w:val="auto"/>
          <w:sz w:val="28"/>
          <w:szCs w:val="28"/>
          <w:lang w:bidi="ar-SA"/>
        </w:rPr>
      </w:pPr>
    </w:p>
    <w:p w:rsidR="00A32218" w:rsidRPr="008112A1" w:rsidRDefault="002555F8" w:rsidP="00A32218">
      <w:pPr>
        <w:ind w:firstLine="851"/>
        <w:jc w:val="both"/>
        <w:rPr>
          <w:rFonts w:ascii="Times New Roman" w:hAnsi="Times New Roman" w:cs="Times New Roman"/>
          <w:sz w:val="28"/>
          <w:szCs w:val="28"/>
        </w:rPr>
      </w:pPr>
      <w:r w:rsidRPr="008112A1">
        <w:rPr>
          <w:rFonts w:ascii="Times New Roman" w:hAnsi="Times New Roman" w:cs="Times New Roman"/>
          <w:sz w:val="28"/>
          <w:szCs w:val="28"/>
        </w:rPr>
        <w:t xml:space="preserve">Черниговский район входит в территорию </w:t>
      </w:r>
      <w:r w:rsidR="00BA0498" w:rsidRPr="008112A1">
        <w:rPr>
          <w:rFonts w:ascii="Times New Roman" w:hAnsi="Times New Roman" w:cs="Times New Roman"/>
          <w:sz w:val="28"/>
          <w:szCs w:val="28"/>
        </w:rPr>
        <w:t xml:space="preserve">опережающего социально-экономического </w:t>
      </w:r>
      <w:r w:rsidRPr="008112A1">
        <w:rPr>
          <w:rFonts w:ascii="Times New Roman" w:hAnsi="Times New Roman" w:cs="Times New Roman"/>
          <w:sz w:val="28"/>
          <w:szCs w:val="28"/>
        </w:rPr>
        <w:t xml:space="preserve">развития «Михайловский». В ТОР «Михайловский» включены три резидента на территории Черниговского района. </w:t>
      </w:r>
      <w:r w:rsidR="00A32218" w:rsidRPr="008112A1">
        <w:rPr>
          <w:rFonts w:ascii="Times New Roman" w:hAnsi="Times New Roman" w:cs="Times New Roman"/>
          <w:sz w:val="28"/>
          <w:szCs w:val="28"/>
        </w:rPr>
        <w:t xml:space="preserve"> Резидентами ТОР «Михайловский» являются: «ООО «Мерси Трейд»  во взаимодействии с ООО «Приморский бекон», ООО «Черниговский </w:t>
      </w:r>
      <w:proofErr w:type="spellStart"/>
      <w:r w:rsidR="00A32218" w:rsidRPr="008112A1">
        <w:rPr>
          <w:rFonts w:ascii="Times New Roman" w:hAnsi="Times New Roman" w:cs="Times New Roman"/>
          <w:sz w:val="28"/>
          <w:szCs w:val="28"/>
        </w:rPr>
        <w:t>Агрохолдинг</w:t>
      </w:r>
      <w:proofErr w:type="spellEnd"/>
      <w:r w:rsidR="00A32218" w:rsidRPr="008112A1">
        <w:rPr>
          <w:rFonts w:ascii="Times New Roman" w:hAnsi="Times New Roman" w:cs="Times New Roman"/>
          <w:sz w:val="28"/>
          <w:szCs w:val="28"/>
        </w:rPr>
        <w:t>», ООО  «</w:t>
      </w:r>
      <w:proofErr w:type="spellStart"/>
      <w:r w:rsidR="00A32218" w:rsidRPr="008112A1">
        <w:rPr>
          <w:rFonts w:ascii="Times New Roman" w:hAnsi="Times New Roman" w:cs="Times New Roman"/>
          <w:sz w:val="28"/>
          <w:szCs w:val="28"/>
        </w:rPr>
        <w:t>ХорольАгроХолдинг</w:t>
      </w:r>
      <w:proofErr w:type="spellEnd"/>
      <w:r w:rsidR="00A32218" w:rsidRPr="008112A1">
        <w:rPr>
          <w:rFonts w:ascii="Times New Roman" w:hAnsi="Times New Roman" w:cs="Times New Roman"/>
          <w:sz w:val="28"/>
          <w:szCs w:val="28"/>
        </w:rPr>
        <w:t xml:space="preserve">».  </w:t>
      </w:r>
      <w:r w:rsidRPr="008112A1">
        <w:rPr>
          <w:rFonts w:ascii="Times New Roman" w:hAnsi="Times New Roman" w:cs="Times New Roman"/>
          <w:sz w:val="28"/>
          <w:szCs w:val="28"/>
        </w:rPr>
        <w:t xml:space="preserve">Первый проект - к концу 2022 года инвестиционная компания «МИГ», в состав которой входит ООО «Мерси Трейд», планируют создать на территории Приморского края, в том числе Черниговского района (вблизи сел Дмитриевка и </w:t>
      </w:r>
      <w:proofErr w:type="spellStart"/>
      <w:r w:rsidRPr="008112A1">
        <w:rPr>
          <w:rFonts w:ascii="Times New Roman" w:hAnsi="Times New Roman" w:cs="Times New Roman"/>
          <w:sz w:val="28"/>
          <w:szCs w:val="28"/>
        </w:rPr>
        <w:t>Меркушевка</w:t>
      </w:r>
      <w:proofErr w:type="spellEnd"/>
      <w:r w:rsidRPr="008112A1">
        <w:rPr>
          <w:rFonts w:ascii="Times New Roman" w:hAnsi="Times New Roman" w:cs="Times New Roman"/>
          <w:sz w:val="28"/>
          <w:szCs w:val="28"/>
        </w:rPr>
        <w:t>),</w:t>
      </w:r>
      <w:r w:rsidR="00A32218" w:rsidRPr="008112A1">
        <w:rPr>
          <w:rFonts w:ascii="Times New Roman" w:hAnsi="Times New Roman" w:cs="Times New Roman"/>
          <w:sz w:val="28"/>
          <w:szCs w:val="28"/>
        </w:rPr>
        <w:t xml:space="preserve"> группу свиноводческих комплексов общей численностью около 500 000 голов в год или 57 500 тонн свинины в живом весе</w:t>
      </w:r>
      <w:proofErr w:type="gramStart"/>
      <w:r w:rsidR="00A32218" w:rsidRPr="008112A1">
        <w:rPr>
          <w:rFonts w:ascii="Times New Roman" w:hAnsi="Times New Roman" w:cs="Times New Roman"/>
          <w:sz w:val="28"/>
          <w:szCs w:val="28"/>
        </w:rPr>
        <w:t>.</w:t>
      </w:r>
      <w:r w:rsidR="00524188" w:rsidRPr="008112A1">
        <w:rPr>
          <w:rFonts w:ascii="Times New Roman" w:hAnsi="Times New Roman" w:cs="Times New Roman"/>
          <w:sz w:val="28"/>
          <w:szCs w:val="28"/>
        </w:rPr>
        <w:t>С</w:t>
      </w:r>
      <w:proofErr w:type="gramEnd"/>
      <w:r w:rsidR="00524188" w:rsidRPr="008112A1">
        <w:rPr>
          <w:rFonts w:ascii="Times New Roman" w:hAnsi="Times New Roman" w:cs="Times New Roman"/>
          <w:sz w:val="28"/>
          <w:szCs w:val="28"/>
        </w:rPr>
        <w:t xml:space="preserve">тадия проекта: Проект ООО «Приморский бекон» предполагает поэтапное строительство 6 свинокомплексов и предприятие по убою и первичной переработке продукции. </w:t>
      </w:r>
    </w:p>
    <w:p w:rsidR="00A32218" w:rsidRPr="008112A1" w:rsidRDefault="00A32218" w:rsidP="00A32218">
      <w:pPr>
        <w:jc w:val="both"/>
        <w:rPr>
          <w:rFonts w:ascii="Times New Roman" w:hAnsi="Times New Roman" w:cs="Times New Roman"/>
          <w:sz w:val="28"/>
          <w:szCs w:val="28"/>
        </w:rPr>
      </w:pPr>
      <w:r w:rsidRPr="008112A1">
        <w:rPr>
          <w:rFonts w:ascii="Times New Roman" w:hAnsi="Times New Roman" w:cs="Times New Roman"/>
          <w:sz w:val="28"/>
          <w:szCs w:val="28"/>
        </w:rPr>
        <w:t xml:space="preserve">Период реализации проекта: 2015-2022 годы. </w:t>
      </w:r>
    </w:p>
    <w:p w:rsidR="00A32218" w:rsidRPr="008112A1" w:rsidRDefault="00A32218" w:rsidP="00A32218">
      <w:pPr>
        <w:jc w:val="both"/>
        <w:rPr>
          <w:rFonts w:ascii="Times New Roman" w:hAnsi="Times New Roman" w:cs="Times New Roman"/>
          <w:sz w:val="28"/>
          <w:szCs w:val="28"/>
        </w:rPr>
      </w:pPr>
      <w:r w:rsidRPr="008112A1">
        <w:rPr>
          <w:rFonts w:ascii="Times New Roman" w:hAnsi="Times New Roman" w:cs="Times New Roman"/>
          <w:sz w:val="28"/>
          <w:szCs w:val="28"/>
        </w:rPr>
        <w:t xml:space="preserve">Стоимость инвестиционного проекта 15 794 млн. руб. </w:t>
      </w:r>
    </w:p>
    <w:p w:rsidR="00A32218" w:rsidRPr="008112A1" w:rsidRDefault="00A32218" w:rsidP="00A32218">
      <w:pPr>
        <w:jc w:val="both"/>
        <w:rPr>
          <w:rFonts w:ascii="Times New Roman" w:hAnsi="Times New Roman" w:cs="Times New Roman"/>
          <w:sz w:val="28"/>
          <w:szCs w:val="28"/>
        </w:rPr>
      </w:pPr>
      <w:r w:rsidRPr="008112A1">
        <w:rPr>
          <w:rFonts w:ascii="Times New Roman" w:hAnsi="Times New Roman" w:cs="Times New Roman"/>
          <w:sz w:val="28"/>
          <w:szCs w:val="28"/>
        </w:rPr>
        <w:t xml:space="preserve">Объем осуществленных инвестиций: 2102,6 млн. руб. </w:t>
      </w:r>
    </w:p>
    <w:p w:rsidR="00A32218" w:rsidRPr="008112A1" w:rsidRDefault="00A32218" w:rsidP="00A32218">
      <w:pPr>
        <w:jc w:val="both"/>
        <w:rPr>
          <w:rFonts w:ascii="Times New Roman" w:hAnsi="Times New Roman" w:cs="Times New Roman"/>
          <w:sz w:val="28"/>
          <w:szCs w:val="28"/>
        </w:rPr>
      </w:pPr>
      <w:r w:rsidRPr="008112A1">
        <w:rPr>
          <w:rFonts w:ascii="Times New Roman" w:hAnsi="Times New Roman" w:cs="Times New Roman"/>
          <w:sz w:val="28"/>
          <w:szCs w:val="28"/>
        </w:rPr>
        <w:t xml:space="preserve">Рабочие места: 700, создано 137. </w:t>
      </w:r>
    </w:p>
    <w:p w:rsidR="00A32218" w:rsidRPr="008112A1" w:rsidRDefault="002555F8" w:rsidP="00A32218">
      <w:pPr>
        <w:ind w:firstLine="851"/>
        <w:jc w:val="both"/>
        <w:rPr>
          <w:rStyle w:val="a4"/>
          <w:rFonts w:ascii="Times New Roman" w:hAnsi="Times New Roman" w:cs="Times New Roman"/>
          <w:i w:val="0"/>
          <w:iCs w:val="0"/>
          <w:sz w:val="28"/>
          <w:szCs w:val="28"/>
        </w:rPr>
      </w:pPr>
      <w:r w:rsidRPr="008112A1">
        <w:rPr>
          <w:rFonts w:ascii="Times New Roman" w:hAnsi="Times New Roman" w:cs="Times New Roman"/>
          <w:sz w:val="28"/>
          <w:szCs w:val="28"/>
        </w:rPr>
        <w:t>Второй проект — группа компаний «</w:t>
      </w:r>
      <w:proofErr w:type="spellStart"/>
      <w:r w:rsidRPr="008112A1">
        <w:rPr>
          <w:rFonts w:ascii="Times New Roman" w:hAnsi="Times New Roman" w:cs="Times New Roman"/>
          <w:sz w:val="28"/>
          <w:szCs w:val="28"/>
        </w:rPr>
        <w:t>Агр</w:t>
      </w:r>
      <w:r w:rsidR="00BA6B19">
        <w:rPr>
          <w:rFonts w:ascii="Times New Roman" w:hAnsi="Times New Roman" w:cs="Times New Roman"/>
          <w:sz w:val="28"/>
          <w:szCs w:val="28"/>
        </w:rPr>
        <w:t>отек</w:t>
      </w:r>
      <w:proofErr w:type="spellEnd"/>
      <w:r w:rsidR="00BA6B19">
        <w:rPr>
          <w:rFonts w:ascii="Times New Roman" w:hAnsi="Times New Roman" w:cs="Times New Roman"/>
          <w:sz w:val="28"/>
          <w:szCs w:val="28"/>
        </w:rPr>
        <w:t>» в лице ООО «Черниговский А</w:t>
      </w:r>
      <w:r w:rsidRPr="008112A1">
        <w:rPr>
          <w:rFonts w:ascii="Times New Roman" w:hAnsi="Times New Roman" w:cs="Times New Roman"/>
          <w:sz w:val="28"/>
          <w:szCs w:val="28"/>
        </w:rPr>
        <w:t>грохолдинг» планирует реализовать к 2025 году инвестиционный проект «Строительство комплекса приемки, зерноочистки, сушки с объемом 20000 тонн и выращивание зерновых в Черниговском районе», а также производство зерна, кукурузы и сои. В 2019 году н</w:t>
      </w:r>
      <w:r w:rsidRPr="008112A1">
        <w:rPr>
          <w:rStyle w:val="a4"/>
          <w:rFonts w:ascii="Times New Roman" w:hAnsi="Times New Roman" w:cs="Times New Roman"/>
          <w:i w:val="0"/>
          <w:iCs w:val="0"/>
          <w:sz w:val="28"/>
          <w:szCs w:val="28"/>
        </w:rPr>
        <w:t>ачато строительство зерноперерабатывающего комплекса в ООО «Черниговский Агрохолдинг», сумма</w:t>
      </w:r>
      <w:r w:rsidR="009B4703">
        <w:rPr>
          <w:rStyle w:val="a4"/>
          <w:rFonts w:ascii="Times New Roman" w:hAnsi="Times New Roman" w:cs="Times New Roman"/>
          <w:i w:val="0"/>
          <w:iCs w:val="0"/>
          <w:sz w:val="28"/>
          <w:szCs w:val="28"/>
        </w:rPr>
        <w:t xml:space="preserve"> вложенных</w:t>
      </w:r>
      <w:r w:rsidRPr="008112A1">
        <w:rPr>
          <w:rStyle w:val="a4"/>
          <w:rFonts w:ascii="Times New Roman" w:hAnsi="Times New Roman" w:cs="Times New Roman"/>
          <w:i w:val="0"/>
          <w:iCs w:val="0"/>
          <w:sz w:val="28"/>
          <w:szCs w:val="28"/>
        </w:rPr>
        <w:t xml:space="preserve"> инвестиций</w:t>
      </w:r>
      <w:r w:rsidR="009B4703">
        <w:rPr>
          <w:rStyle w:val="a4"/>
          <w:rFonts w:ascii="Times New Roman" w:hAnsi="Times New Roman" w:cs="Times New Roman"/>
          <w:i w:val="0"/>
          <w:iCs w:val="0"/>
          <w:sz w:val="28"/>
          <w:szCs w:val="28"/>
        </w:rPr>
        <w:t xml:space="preserve"> в проект</w:t>
      </w:r>
      <w:r w:rsidRPr="008112A1">
        <w:rPr>
          <w:rStyle w:val="a4"/>
          <w:rFonts w:ascii="Times New Roman" w:hAnsi="Times New Roman" w:cs="Times New Roman"/>
          <w:i w:val="0"/>
          <w:iCs w:val="0"/>
          <w:sz w:val="28"/>
          <w:szCs w:val="28"/>
        </w:rPr>
        <w:t xml:space="preserve"> за</w:t>
      </w:r>
      <w:r w:rsidR="009B4703">
        <w:rPr>
          <w:rStyle w:val="a4"/>
          <w:rFonts w:ascii="Times New Roman" w:hAnsi="Times New Roman" w:cs="Times New Roman"/>
          <w:i w:val="0"/>
          <w:iCs w:val="0"/>
          <w:sz w:val="28"/>
          <w:szCs w:val="28"/>
        </w:rPr>
        <w:t xml:space="preserve"> период с 2015 по </w:t>
      </w:r>
      <w:r w:rsidRPr="008112A1">
        <w:rPr>
          <w:rStyle w:val="a4"/>
          <w:rFonts w:ascii="Times New Roman" w:hAnsi="Times New Roman" w:cs="Times New Roman"/>
          <w:i w:val="0"/>
          <w:iCs w:val="0"/>
          <w:sz w:val="28"/>
          <w:szCs w:val="28"/>
        </w:rPr>
        <w:t>20</w:t>
      </w:r>
      <w:r w:rsidR="00BA0498" w:rsidRPr="008112A1">
        <w:rPr>
          <w:rStyle w:val="a4"/>
          <w:rFonts w:ascii="Times New Roman" w:hAnsi="Times New Roman" w:cs="Times New Roman"/>
          <w:i w:val="0"/>
          <w:iCs w:val="0"/>
          <w:sz w:val="28"/>
          <w:szCs w:val="28"/>
        </w:rPr>
        <w:t>21</w:t>
      </w:r>
      <w:r w:rsidRPr="008112A1">
        <w:rPr>
          <w:rStyle w:val="a4"/>
          <w:rFonts w:ascii="Times New Roman" w:hAnsi="Times New Roman" w:cs="Times New Roman"/>
          <w:i w:val="0"/>
          <w:iCs w:val="0"/>
          <w:sz w:val="28"/>
          <w:szCs w:val="28"/>
        </w:rPr>
        <w:t xml:space="preserve"> год составила </w:t>
      </w:r>
      <w:r w:rsidR="00BA0498" w:rsidRPr="008112A1">
        <w:rPr>
          <w:rFonts w:ascii="Times New Roman" w:hAnsi="Times New Roman" w:cs="Times New Roman"/>
          <w:sz w:val="28"/>
          <w:szCs w:val="28"/>
        </w:rPr>
        <w:t xml:space="preserve">491,286 </w:t>
      </w:r>
      <w:r w:rsidRPr="008112A1">
        <w:rPr>
          <w:rStyle w:val="a4"/>
          <w:rFonts w:ascii="Times New Roman" w:hAnsi="Times New Roman" w:cs="Times New Roman"/>
          <w:i w:val="0"/>
          <w:iCs w:val="0"/>
          <w:sz w:val="28"/>
          <w:szCs w:val="28"/>
        </w:rPr>
        <w:t>млн. руб. В настоящее время монтируется оборудование для сушки и подработки, устан</w:t>
      </w:r>
      <w:r w:rsidR="00A32218" w:rsidRPr="008112A1">
        <w:rPr>
          <w:rStyle w:val="a4"/>
          <w:rFonts w:ascii="Times New Roman" w:hAnsi="Times New Roman" w:cs="Times New Roman"/>
          <w:i w:val="0"/>
          <w:iCs w:val="0"/>
          <w:sz w:val="28"/>
          <w:szCs w:val="28"/>
        </w:rPr>
        <w:t>авливаются</w:t>
      </w:r>
      <w:r w:rsidRPr="008112A1">
        <w:rPr>
          <w:rStyle w:val="a4"/>
          <w:rFonts w:ascii="Times New Roman" w:hAnsi="Times New Roman" w:cs="Times New Roman"/>
          <w:i w:val="0"/>
          <w:iCs w:val="0"/>
          <w:sz w:val="28"/>
          <w:szCs w:val="28"/>
        </w:rPr>
        <w:t xml:space="preserve"> 2 емкости по 10000 тонн единовременного хранения</w:t>
      </w:r>
      <w:r w:rsidR="00A32218" w:rsidRPr="008112A1">
        <w:rPr>
          <w:rStyle w:val="a4"/>
          <w:rFonts w:ascii="Times New Roman" w:hAnsi="Times New Roman" w:cs="Times New Roman"/>
          <w:i w:val="0"/>
          <w:iCs w:val="0"/>
          <w:sz w:val="28"/>
          <w:szCs w:val="28"/>
        </w:rPr>
        <w:t xml:space="preserve"> зерновых культур</w:t>
      </w:r>
      <w:r w:rsidRPr="008112A1">
        <w:rPr>
          <w:rStyle w:val="a4"/>
          <w:rFonts w:ascii="Times New Roman" w:hAnsi="Times New Roman" w:cs="Times New Roman"/>
          <w:i w:val="0"/>
          <w:iCs w:val="0"/>
          <w:sz w:val="28"/>
          <w:szCs w:val="28"/>
        </w:rPr>
        <w:t>.</w:t>
      </w:r>
    </w:p>
    <w:p w:rsidR="00524188" w:rsidRPr="008112A1" w:rsidRDefault="00524188" w:rsidP="00524188">
      <w:pPr>
        <w:jc w:val="both"/>
        <w:rPr>
          <w:rStyle w:val="a4"/>
          <w:rFonts w:ascii="Times New Roman" w:hAnsi="Times New Roman" w:cs="Times New Roman"/>
          <w:i w:val="0"/>
          <w:sz w:val="28"/>
          <w:szCs w:val="28"/>
        </w:rPr>
      </w:pPr>
      <w:r w:rsidRPr="008112A1">
        <w:rPr>
          <w:rStyle w:val="a4"/>
          <w:rFonts w:ascii="Times New Roman" w:hAnsi="Times New Roman" w:cs="Times New Roman"/>
          <w:i w:val="0"/>
          <w:sz w:val="28"/>
          <w:szCs w:val="28"/>
        </w:rPr>
        <w:t xml:space="preserve">Период реализации проекта: 2015-2025 годы. </w:t>
      </w:r>
    </w:p>
    <w:p w:rsidR="00524188" w:rsidRPr="008112A1" w:rsidRDefault="00524188" w:rsidP="00524188">
      <w:pPr>
        <w:jc w:val="both"/>
        <w:rPr>
          <w:rStyle w:val="a4"/>
          <w:rFonts w:ascii="Times New Roman" w:hAnsi="Times New Roman" w:cs="Times New Roman"/>
          <w:i w:val="0"/>
          <w:sz w:val="28"/>
          <w:szCs w:val="28"/>
        </w:rPr>
      </w:pPr>
      <w:r w:rsidRPr="008112A1">
        <w:rPr>
          <w:rStyle w:val="a4"/>
          <w:rFonts w:ascii="Times New Roman" w:hAnsi="Times New Roman" w:cs="Times New Roman"/>
          <w:i w:val="0"/>
          <w:sz w:val="28"/>
          <w:szCs w:val="28"/>
        </w:rPr>
        <w:t xml:space="preserve">Прогнозируемая стоимость инвестиционного проекта 530,0 млн. руб. </w:t>
      </w:r>
    </w:p>
    <w:p w:rsidR="00524188" w:rsidRPr="008112A1" w:rsidRDefault="00524188" w:rsidP="00524188">
      <w:pPr>
        <w:jc w:val="both"/>
        <w:rPr>
          <w:rStyle w:val="a4"/>
          <w:rFonts w:ascii="Times New Roman" w:hAnsi="Times New Roman" w:cs="Times New Roman"/>
          <w:i w:val="0"/>
          <w:sz w:val="28"/>
          <w:szCs w:val="28"/>
        </w:rPr>
      </w:pPr>
      <w:r w:rsidRPr="008112A1">
        <w:rPr>
          <w:rStyle w:val="a4"/>
          <w:rFonts w:ascii="Times New Roman" w:hAnsi="Times New Roman" w:cs="Times New Roman"/>
          <w:i w:val="0"/>
          <w:sz w:val="28"/>
          <w:szCs w:val="28"/>
        </w:rPr>
        <w:t>Объем осуществленных инвестиций: 491,286 млн. руб. (в.т. числе: 2015 г. – 41,47 млн</w:t>
      </w:r>
      <w:proofErr w:type="gramStart"/>
      <w:r w:rsidRPr="008112A1">
        <w:rPr>
          <w:rStyle w:val="a4"/>
          <w:rFonts w:ascii="Times New Roman" w:hAnsi="Times New Roman" w:cs="Times New Roman"/>
          <w:i w:val="0"/>
          <w:sz w:val="28"/>
          <w:szCs w:val="28"/>
        </w:rPr>
        <w:t>.р</w:t>
      </w:r>
      <w:proofErr w:type="gramEnd"/>
      <w:r w:rsidRPr="008112A1">
        <w:rPr>
          <w:rStyle w:val="a4"/>
          <w:rFonts w:ascii="Times New Roman" w:hAnsi="Times New Roman" w:cs="Times New Roman"/>
          <w:i w:val="0"/>
          <w:sz w:val="28"/>
          <w:szCs w:val="28"/>
        </w:rPr>
        <w:t>уб., 2016 г. – 95,15млн.руб.,  2017 г. – 73,39 млн.руб., 2018 г. – 74,68 млн.руб., 2019 г. – 89,29 млн.руб., 2020 г. – 77,68 млн.руб., 2021г.-  39,62 млн.руб.).</w:t>
      </w:r>
    </w:p>
    <w:p w:rsidR="00524188" w:rsidRPr="008112A1" w:rsidRDefault="00524188" w:rsidP="00524188">
      <w:pPr>
        <w:jc w:val="both"/>
        <w:rPr>
          <w:rStyle w:val="a4"/>
          <w:rFonts w:ascii="Times New Roman" w:hAnsi="Times New Roman" w:cs="Times New Roman"/>
          <w:i w:val="0"/>
          <w:sz w:val="28"/>
          <w:szCs w:val="28"/>
        </w:rPr>
      </w:pPr>
      <w:r w:rsidRPr="008112A1">
        <w:rPr>
          <w:rStyle w:val="a4"/>
          <w:rFonts w:ascii="Times New Roman" w:hAnsi="Times New Roman" w:cs="Times New Roman"/>
          <w:i w:val="0"/>
          <w:sz w:val="28"/>
          <w:szCs w:val="28"/>
        </w:rPr>
        <w:t xml:space="preserve">Рабочие места: 94,3,  создано 87 мест. </w:t>
      </w:r>
    </w:p>
    <w:p w:rsidR="00421087" w:rsidRPr="008112A1" w:rsidRDefault="002555F8" w:rsidP="00A32218">
      <w:pPr>
        <w:ind w:firstLine="851"/>
        <w:jc w:val="both"/>
        <w:rPr>
          <w:rFonts w:ascii="Times New Roman" w:hAnsi="Times New Roman" w:cs="Times New Roman"/>
          <w:sz w:val="28"/>
          <w:szCs w:val="28"/>
        </w:rPr>
      </w:pPr>
      <w:r w:rsidRPr="008112A1">
        <w:rPr>
          <w:rFonts w:ascii="Times New Roman" w:hAnsi="Times New Roman" w:cs="Times New Roman"/>
          <w:sz w:val="28"/>
          <w:szCs w:val="28"/>
        </w:rPr>
        <w:t>Третий проект — ООО «</w:t>
      </w:r>
      <w:proofErr w:type="spellStart"/>
      <w:r w:rsidRPr="008112A1">
        <w:rPr>
          <w:rFonts w:ascii="Times New Roman" w:hAnsi="Times New Roman" w:cs="Times New Roman"/>
          <w:sz w:val="28"/>
          <w:szCs w:val="28"/>
        </w:rPr>
        <w:t>ХорольАгроХолдинг</w:t>
      </w:r>
      <w:proofErr w:type="spellEnd"/>
      <w:r w:rsidRPr="008112A1">
        <w:rPr>
          <w:rFonts w:ascii="Times New Roman" w:hAnsi="Times New Roman" w:cs="Times New Roman"/>
          <w:sz w:val="28"/>
          <w:szCs w:val="28"/>
        </w:rPr>
        <w:t xml:space="preserve">» - производство сои на площади 2500 га в год. </w:t>
      </w:r>
      <w:bookmarkStart w:id="18" w:name="_Toc26346851"/>
      <w:bookmarkEnd w:id="18"/>
    </w:p>
    <w:p w:rsidR="00C844FF" w:rsidRPr="008112A1" w:rsidRDefault="00C844FF" w:rsidP="00C844FF">
      <w:pPr>
        <w:jc w:val="both"/>
        <w:rPr>
          <w:rFonts w:ascii="Times New Roman" w:hAnsi="Times New Roman" w:cs="Times New Roman"/>
          <w:sz w:val="28"/>
          <w:szCs w:val="28"/>
        </w:rPr>
      </w:pPr>
      <w:r w:rsidRPr="008112A1">
        <w:rPr>
          <w:rFonts w:ascii="Times New Roman" w:hAnsi="Times New Roman" w:cs="Times New Roman"/>
          <w:sz w:val="28"/>
          <w:szCs w:val="28"/>
        </w:rPr>
        <w:t>Проект: Производство сои, посевные площади до 2 500 га в год с достижением урожайности 10ц/га.</w:t>
      </w:r>
    </w:p>
    <w:p w:rsidR="00C844FF" w:rsidRPr="008112A1" w:rsidRDefault="00C844FF" w:rsidP="00C844FF">
      <w:pPr>
        <w:jc w:val="both"/>
        <w:rPr>
          <w:rFonts w:ascii="Times New Roman" w:hAnsi="Times New Roman" w:cs="Times New Roman"/>
          <w:sz w:val="28"/>
          <w:szCs w:val="28"/>
        </w:rPr>
      </w:pPr>
      <w:r w:rsidRPr="008112A1">
        <w:rPr>
          <w:rFonts w:ascii="Times New Roman" w:hAnsi="Times New Roman" w:cs="Times New Roman"/>
          <w:sz w:val="28"/>
          <w:szCs w:val="28"/>
        </w:rPr>
        <w:t>Срок реализации проекта 2016-2017 годы, проект исполнен.</w:t>
      </w:r>
    </w:p>
    <w:p w:rsidR="00C844FF" w:rsidRPr="008112A1" w:rsidRDefault="00C844FF" w:rsidP="00C844FF">
      <w:pPr>
        <w:jc w:val="both"/>
        <w:rPr>
          <w:rFonts w:ascii="Times New Roman" w:hAnsi="Times New Roman" w:cs="Times New Roman"/>
          <w:sz w:val="28"/>
          <w:szCs w:val="28"/>
        </w:rPr>
      </w:pPr>
      <w:r w:rsidRPr="008112A1">
        <w:rPr>
          <w:rFonts w:ascii="Times New Roman" w:hAnsi="Times New Roman" w:cs="Times New Roman"/>
          <w:sz w:val="28"/>
          <w:szCs w:val="28"/>
        </w:rPr>
        <w:t xml:space="preserve">Стоимость инвестиционного проекта 52,6 млн. руб. </w:t>
      </w:r>
    </w:p>
    <w:p w:rsidR="00C844FF" w:rsidRPr="008112A1" w:rsidRDefault="00C844FF" w:rsidP="00C844FF">
      <w:pPr>
        <w:jc w:val="both"/>
        <w:rPr>
          <w:rFonts w:ascii="Times New Roman" w:hAnsi="Times New Roman" w:cs="Times New Roman"/>
          <w:sz w:val="28"/>
          <w:szCs w:val="28"/>
        </w:rPr>
      </w:pPr>
      <w:r w:rsidRPr="008112A1">
        <w:rPr>
          <w:rFonts w:ascii="Times New Roman" w:hAnsi="Times New Roman" w:cs="Times New Roman"/>
          <w:sz w:val="28"/>
          <w:szCs w:val="28"/>
        </w:rPr>
        <w:t xml:space="preserve">Объем осуществленных инвестиций: 52,6 млн. руб. </w:t>
      </w:r>
    </w:p>
    <w:p w:rsidR="00C844FF" w:rsidRPr="00C844FF" w:rsidRDefault="00C844FF" w:rsidP="00C844FF">
      <w:pPr>
        <w:jc w:val="both"/>
        <w:rPr>
          <w:rFonts w:ascii="Times New Roman" w:hAnsi="Times New Roman" w:cs="Times New Roman"/>
          <w:sz w:val="28"/>
          <w:szCs w:val="28"/>
        </w:rPr>
      </w:pPr>
      <w:r w:rsidRPr="008112A1">
        <w:rPr>
          <w:rFonts w:ascii="Times New Roman" w:hAnsi="Times New Roman" w:cs="Times New Roman"/>
          <w:sz w:val="28"/>
          <w:szCs w:val="28"/>
        </w:rPr>
        <w:t xml:space="preserve">Рабочие места: </w:t>
      </w:r>
      <w:r w:rsidR="009B4703">
        <w:rPr>
          <w:rFonts w:ascii="Times New Roman" w:hAnsi="Times New Roman" w:cs="Times New Roman"/>
          <w:sz w:val="28"/>
          <w:szCs w:val="28"/>
        </w:rPr>
        <w:t>15</w:t>
      </w:r>
      <w:r w:rsidRPr="008112A1">
        <w:rPr>
          <w:rFonts w:ascii="Times New Roman" w:hAnsi="Times New Roman" w:cs="Times New Roman"/>
          <w:sz w:val="28"/>
          <w:szCs w:val="28"/>
        </w:rPr>
        <w:t>, создано</w:t>
      </w:r>
      <w:r w:rsidR="00BA6B19">
        <w:rPr>
          <w:rFonts w:ascii="Times New Roman" w:hAnsi="Times New Roman" w:cs="Times New Roman"/>
          <w:sz w:val="28"/>
          <w:szCs w:val="28"/>
        </w:rPr>
        <w:t xml:space="preserve"> 9</w:t>
      </w:r>
      <w:r w:rsidRPr="008112A1">
        <w:rPr>
          <w:rFonts w:ascii="Times New Roman" w:hAnsi="Times New Roman" w:cs="Times New Roman"/>
          <w:sz w:val="28"/>
          <w:szCs w:val="28"/>
        </w:rPr>
        <w:t>.</w:t>
      </w:r>
    </w:p>
    <w:p w:rsidR="00C844FF" w:rsidRPr="00046F52" w:rsidRDefault="00C844FF" w:rsidP="00A32218">
      <w:pPr>
        <w:ind w:firstLine="851"/>
        <w:jc w:val="both"/>
        <w:rPr>
          <w:rFonts w:ascii="Times New Roman" w:hAnsi="Times New Roman" w:cs="Times New Roman"/>
          <w:sz w:val="28"/>
          <w:szCs w:val="28"/>
        </w:rPr>
      </w:pPr>
    </w:p>
    <w:p w:rsidR="00421087" w:rsidRPr="00046F52" w:rsidRDefault="00421087">
      <w:pPr>
        <w:pStyle w:val="10"/>
        <w:jc w:val="center"/>
        <w:rPr>
          <w:rFonts w:ascii="Times New Roman" w:hAnsi="Times New Roman" w:cs="Times New Roman"/>
          <w:b/>
          <w:sz w:val="28"/>
          <w:szCs w:val="28"/>
        </w:rPr>
      </w:pPr>
    </w:p>
    <w:p w:rsidR="00421087" w:rsidRPr="00046F52" w:rsidRDefault="002555F8">
      <w:pPr>
        <w:pStyle w:val="2"/>
        <w:rPr>
          <w:rFonts w:ascii="Times New Roman" w:hAnsi="Times New Roman" w:cs="Times New Roman"/>
          <w:szCs w:val="28"/>
        </w:rPr>
      </w:pPr>
      <w:bookmarkStart w:id="19" w:name="_Toc26346852"/>
      <w:r w:rsidRPr="00046F52">
        <w:rPr>
          <w:rFonts w:ascii="Times New Roman" w:hAnsi="Times New Roman" w:cs="Times New Roman"/>
          <w:szCs w:val="28"/>
        </w:rPr>
        <w:t>5.1. Транспортная система.</w:t>
      </w:r>
      <w:bookmarkEnd w:id="19"/>
    </w:p>
    <w:p w:rsidR="00421087" w:rsidRPr="00046F52" w:rsidRDefault="002555F8" w:rsidP="0037587F">
      <w:pPr>
        <w:pStyle w:val="10"/>
        <w:tabs>
          <w:tab w:val="clear" w:pos="708"/>
          <w:tab w:val="left" w:pos="0"/>
        </w:tabs>
        <w:ind w:firstLine="851"/>
        <w:jc w:val="both"/>
        <w:rPr>
          <w:rFonts w:ascii="Times New Roman" w:hAnsi="Times New Roman" w:cs="Times New Roman"/>
          <w:sz w:val="28"/>
          <w:szCs w:val="28"/>
        </w:rPr>
      </w:pPr>
      <w:r w:rsidRPr="00046F52">
        <w:rPr>
          <w:rFonts w:ascii="Times New Roman" w:hAnsi="Times New Roman" w:cs="Times New Roman"/>
          <w:sz w:val="28"/>
          <w:szCs w:val="28"/>
        </w:rPr>
        <w:t>Черниговский район обслуживается железнодорожным и автомобильным транспортом. Расположен на 198 километре по железной дороге (</w:t>
      </w:r>
      <w:proofErr w:type="spellStart"/>
      <w:r w:rsidRPr="00046F52">
        <w:rPr>
          <w:rFonts w:ascii="Times New Roman" w:hAnsi="Times New Roman" w:cs="Times New Roman"/>
          <w:sz w:val="28"/>
          <w:szCs w:val="28"/>
        </w:rPr>
        <w:t>Трансиб</w:t>
      </w:r>
      <w:proofErr w:type="spellEnd"/>
      <w:r w:rsidRPr="00046F52">
        <w:rPr>
          <w:rFonts w:ascii="Times New Roman" w:hAnsi="Times New Roman" w:cs="Times New Roman"/>
          <w:sz w:val="28"/>
          <w:szCs w:val="28"/>
        </w:rPr>
        <w:t xml:space="preserve">) и 180 километре по федеральной шоссейной дороге М-370 от краевого центра - города Владивосток. </w:t>
      </w:r>
    </w:p>
    <w:p w:rsidR="00421087" w:rsidRPr="00046F52" w:rsidRDefault="002555F8" w:rsidP="0037587F">
      <w:pPr>
        <w:pStyle w:val="10"/>
        <w:tabs>
          <w:tab w:val="clear" w:pos="708"/>
          <w:tab w:val="left" w:pos="0"/>
        </w:tabs>
        <w:ind w:firstLine="851"/>
        <w:jc w:val="both"/>
        <w:rPr>
          <w:rFonts w:ascii="Times New Roman" w:hAnsi="Times New Roman" w:cs="Times New Roman"/>
          <w:sz w:val="28"/>
          <w:szCs w:val="28"/>
        </w:rPr>
      </w:pPr>
      <w:r w:rsidRPr="00046F52">
        <w:rPr>
          <w:rFonts w:ascii="Times New Roman" w:hAnsi="Times New Roman" w:cs="Times New Roman"/>
          <w:sz w:val="28"/>
          <w:szCs w:val="28"/>
        </w:rPr>
        <w:t xml:space="preserve">По территории района проходит электрифицированный участок Транссибирской железнодорожной магистрали с узловой станцией </w:t>
      </w:r>
      <w:proofErr w:type="spellStart"/>
      <w:r w:rsidRPr="00046F52">
        <w:rPr>
          <w:rFonts w:ascii="Times New Roman" w:hAnsi="Times New Roman" w:cs="Times New Roman"/>
          <w:sz w:val="28"/>
          <w:szCs w:val="28"/>
        </w:rPr>
        <w:t>Сибирцево</w:t>
      </w:r>
      <w:proofErr w:type="spellEnd"/>
      <w:r w:rsidRPr="00046F52">
        <w:rPr>
          <w:rFonts w:ascii="Times New Roman" w:hAnsi="Times New Roman" w:cs="Times New Roman"/>
          <w:sz w:val="28"/>
          <w:szCs w:val="28"/>
        </w:rPr>
        <w:t xml:space="preserve">. От нее отходят железнодорожные ветки: </w:t>
      </w:r>
      <w:proofErr w:type="spellStart"/>
      <w:r w:rsidRPr="00046F52">
        <w:rPr>
          <w:rFonts w:ascii="Times New Roman" w:hAnsi="Times New Roman" w:cs="Times New Roman"/>
          <w:sz w:val="28"/>
          <w:szCs w:val="28"/>
        </w:rPr>
        <w:t>Сибирцево</w:t>
      </w:r>
      <w:proofErr w:type="spellEnd"/>
      <w:r w:rsidRPr="00046F52">
        <w:rPr>
          <w:rFonts w:ascii="Times New Roman" w:hAnsi="Times New Roman" w:cs="Times New Roman"/>
          <w:sz w:val="28"/>
          <w:szCs w:val="28"/>
        </w:rPr>
        <w:t xml:space="preserve"> - Турий Рог, </w:t>
      </w:r>
      <w:proofErr w:type="spellStart"/>
      <w:r w:rsidRPr="00046F52">
        <w:rPr>
          <w:rFonts w:ascii="Times New Roman" w:hAnsi="Times New Roman" w:cs="Times New Roman"/>
          <w:sz w:val="28"/>
          <w:szCs w:val="28"/>
        </w:rPr>
        <w:t>Сибирцево</w:t>
      </w:r>
      <w:proofErr w:type="spellEnd"/>
      <w:r w:rsidRPr="00046F52">
        <w:rPr>
          <w:rFonts w:ascii="Times New Roman" w:hAnsi="Times New Roman" w:cs="Times New Roman"/>
          <w:sz w:val="28"/>
          <w:szCs w:val="28"/>
        </w:rPr>
        <w:t xml:space="preserve"> - </w:t>
      </w:r>
      <w:proofErr w:type="spellStart"/>
      <w:r w:rsidRPr="00046F52">
        <w:rPr>
          <w:rFonts w:ascii="Times New Roman" w:hAnsi="Times New Roman" w:cs="Times New Roman"/>
          <w:sz w:val="28"/>
          <w:szCs w:val="28"/>
        </w:rPr>
        <w:t>Новочугуевка</w:t>
      </w:r>
      <w:proofErr w:type="spellEnd"/>
      <w:r w:rsidRPr="00046F52">
        <w:rPr>
          <w:rFonts w:ascii="Times New Roman" w:hAnsi="Times New Roman" w:cs="Times New Roman"/>
          <w:sz w:val="28"/>
          <w:szCs w:val="28"/>
        </w:rPr>
        <w:t xml:space="preserve">. С севера на юг его пересекает автотрасса федерального значения Хабаровск - Владивосток. С востока на запад </w:t>
      </w:r>
      <w:r w:rsidRPr="00046F52">
        <w:rPr>
          <w:rFonts w:ascii="Times New Roman" w:hAnsi="Times New Roman" w:cs="Times New Roman"/>
          <w:sz w:val="28"/>
          <w:szCs w:val="28"/>
          <w:lang w:eastAsia="ar-SA"/>
        </w:rPr>
        <w:t xml:space="preserve">грунтовые дороги краевого значения, связывающие Черниговский район с соседними районами: Черниговка - Хороль, </w:t>
      </w:r>
      <w:proofErr w:type="spellStart"/>
      <w:r w:rsidRPr="00046F52">
        <w:rPr>
          <w:rFonts w:ascii="Times New Roman" w:hAnsi="Times New Roman" w:cs="Times New Roman"/>
          <w:sz w:val="28"/>
          <w:szCs w:val="28"/>
          <w:lang w:eastAsia="ar-SA"/>
        </w:rPr>
        <w:t>Сибирцево</w:t>
      </w:r>
      <w:proofErr w:type="spellEnd"/>
      <w:r w:rsidRPr="00046F52">
        <w:rPr>
          <w:rFonts w:ascii="Times New Roman" w:hAnsi="Times New Roman" w:cs="Times New Roman"/>
          <w:sz w:val="28"/>
          <w:szCs w:val="28"/>
          <w:lang w:eastAsia="ar-SA"/>
        </w:rPr>
        <w:t xml:space="preserve"> - Ярославка, Черниговка - </w:t>
      </w:r>
      <w:proofErr w:type="spellStart"/>
      <w:r w:rsidRPr="00046F52">
        <w:rPr>
          <w:rFonts w:ascii="Times New Roman" w:hAnsi="Times New Roman" w:cs="Times New Roman"/>
          <w:sz w:val="28"/>
          <w:szCs w:val="28"/>
          <w:lang w:eastAsia="ar-SA"/>
        </w:rPr>
        <w:t>Реттиховка</w:t>
      </w:r>
      <w:proofErr w:type="spellEnd"/>
      <w:r w:rsidRPr="00046F52">
        <w:rPr>
          <w:rFonts w:ascii="Times New Roman" w:hAnsi="Times New Roman" w:cs="Times New Roman"/>
          <w:sz w:val="28"/>
          <w:szCs w:val="28"/>
          <w:lang w:eastAsia="ar-SA"/>
        </w:rPr>
        <w:t xml:space="preserve"> — Чугуевка.</w:t>
      </w:r>
    </w:p>
    <w:p w:rsidR="00421087" w:rsidRPr="00046F52" w:rsidRDefault="002555F8" w:rsidP="0037587F">
      <w:pPr>
        <w:pStyle w:val="10"/>
        <w:tabs>
          <w:tab w:val="clear" w:pos="708"/>
          <w:tab w:val="left" w:pos="0"/>
        </w:tabs>
        <w:ind w:firstLine="851"/>
        <w:jc w:val="both"/>
        <w:rPr>
          <w:rFonts w:ascii="Times New Roman" w:hAnsi="Times New Roman" w:cs="Times New Roman"/>
          <w:sz w:val="28"/>
          <w:szCs w:val="28"/>
        </w:rPr>
      </w:pPr>
      <w:r w:rsidRPr="00046F52">
        <w:rPr>
          <w:rFonts w:ascii="Times New Roman" w:hAnsi="Times New Roman" w:cs="Times New Roman"/>
          <w:sz w:val="28"/>
          <w:szCs w:val="28"/>
        </w:rPr>
        <w:t>Положение Черниговского района в узле важнейших транспортных магистралей является исключительным для развития торгово-экономических и туристических связей, как с соседними районами края, так и страны.</w:t>
      </w:r>
    </w:p>
    <w:p w:rsidR="00DA4392" w:rsidRPr="00DA4392" w:rsidRDefault="00DA4392" w:rsidP="00DA4392">
      <w:pPr>
        <w:pStyle w:val="10"/>
        <w:tabs>
          <w:tab w:val="clear" w:pos="708"/>
          <w:tab w:val="left" w:pos="0"/>
        </w:tabs>
        <w:ind w:firstLine="851"/>
        <w:jc w:val="both"/>
        <w:rPr>
          <w:rFonts w:ascii="Times New Roman" w:hAnsi="Times New Roman" w:cs="Times New Roman"/>
          <w:sz w:val="28"/>
          <w:szCs w:val="28"/>
        </w:rPr>
      </w:pPr>
      <w:r w:rsidRPr="00DA4392">
        <w:rPr>
          <w:rFonts w:ascii="Times New Roman" w:hAnsi="Times New Roman" w:cs="Times New Roman"/>
          <w:sz w:val="28"/>
          <w:szCs w:val="28"/>
        </w:rPr>
        <w:t>На территории Черниговского муниципального района действуют 10 автомобильных внутри муниципальных маршрутов.</w:t>
      </w:r>
    </w:p>
    <w:p w:rsidR="00DA4392" w:rsidRPr="00046F52" w:rsidRDefault="00DA4392" w:rsidP="00DA4392">
      <w:pPr>
        <w:pStyle w:val="10"/>
        <w:tabs>
          <w:tab w:val="clear" w:pos="708"/>
          <w:tab w:val="left" w:pos="0"/>
        </w:tabs>
        <w:ind w:firstLine="851"/>
        <w:jc w:val="both"/>
        <w:rPr>
          <w:rFonts w:ascii="Times New Roman" w:hAnsi="Times New Roman" w:cs="Times New Roman"/>
          <w:sz w:val="28"/>
          <w:szCs w:val="28"/>
        </w:rPr>
      </w:pPr>
      <w:r w:rsidRPr="00DA4392">
        <w:rPr>
          <w:rFonts w:ascii="Times New Roman" w:hAnsi="Times New Roman" w:cs="Times New Roman"/>
          <w:sz w:val="28"/>
          <w:szCs w:val="28"/>
        </w:rPr>
        <w:t xml:space="preserve">На каждом маршруте работает один автобус, за исключением </w:t>
      </w:r>
      <w:proofErr w:type="gramStart"/>
      <w:r w:rsidRPr="00DA4392">
        <w:rPr>
          <w:rFonts w:ascii="Times New Roman" w:hAnsi="Times New Roman" w:cs="Times New Roman"/>
          <w:sz w:val="28"/>
          <w:szCs w:val="28"/>
        </w:rPr>
        <w:t>маршрутов</w:t>
      </w:r>
      <w:proofErr w:type="gramEnd"/>
      <w:r w:rsidRPr="00DA4392">
        <w:rPr>
          <w:rFonts w:ascii="Times New Roman" w:hAnsi="Times New Roman" w:cs="Times New Roman"/>
          <w:sz w:val="28"/>
          <w:szCs w:val="28"/>
        </w:rPr>
        <w:t xml:space="preserve"> 109 и 110 </w:t>
      </w:r>
      <w:proofErr w:type="gramStart"/>
      <w:r w:rsidRPr="00DA4392">
        <w:rPr>
          <w:rFonts w:ascii="Times New Roman" w:hAnsi="Times New Roman" w:cs="Times New Roman"/>
          <w:sz w:val="28"/>
          <w:szCs w:val="28"/>
        </w:rPr>
        <w:t>которые</w:t>
      </w:r>
      <w:proofErr w:type="gramEnd"/>
      <w:r w:rsidRPr="00DA4392">
        <w:rPr>
          <w:rFonts w:ascii="Times New Roman" w:hAnsi="Times New Roman" w:cs="Times New Roman"/>
          <w:sz w:val="28"/>
          <w:szCs w:val="28"/>
        </w:rPr>
        <w:t xml:space="preserve"> обслуживает 1 автобус. Всего задействовано на маршрутах 9 автобусов. Пассажирские перевозки осуществляются по тарифам, утвержденным Агентством по тарифам Приморского края. Общая протяженность маршрутов следования 212 км.</w:t>
      </w:r>
    </w:p>
    <w:p w:rsidR="00421087" w:rsidRPr="00046F52" w:rsidRDefault="00421087">
      <w:pPr>
        <w:pStyle w:val="10"/>
        <w:jc w:val="both"/>
        <w:rPr>
          <w:rFonts w:ascii="Times New Roman" w:hAnsi="Times New Roman" w:cs="Times New Roman"/>
          <w:sz w:val="28"/>
          <w:szCs w:val="28"/>
        </w:rPr>
      </w:pPr>
    </w:p>
    <w:p w:rsidR="00421087" w:rsidRPr="00046F52" w:rsidRDefault="002555F8">
      <w:pPr>
        <w:pStyle w:val="2"/>
        <w:rPr>
          <w:rFonts w:ascii="Times New Roman" w:hAnsi="Times New Roman" w:cs="Times New Roman"/>
          <w:szCs w:val="28"/>
        </w:rPr>
      </w:pPr>
      <w:bookmarkStart w:id="20" w:name="_Toc26346853"/>
      <w:r w:rsidRPr="00046F52">
        <w:rPr>
          <w:rFonts w:ascii="Times New Roman" w:hAnsi="Times New Roman" w:cs="Times New Roman"/>
          <w:szCs w:val="28"/>
        </w:rPr>
        <w:t>5.2. Связь и телекоммуникации.</w:t>
      </w:r>
      <w:bookmarkEnd w:id="20"/>
    </w:p>
    <w:p w:rsidR="00421087" w:rsidRPr="00046F52" w:rsidRDefault="002555F8" w:rsidP="0037587F">
      <w:pPr>
        <w:pStyle w:val="10"/>
        <w:tabs>
          <w:tab w:val="clear" w:pos="708"/>
          <w:tab w:val="left" w:pos="0"/>
        </w:tabs>
        <w:ind w:firstLine="851"/>
        <w:jc w:val="both"/>
        <w:rPr>
          <w:rFonts w:ascii="Times New Roman" w:hAnsi="Times New Roman" w:cs="Times New Roman"/>
          <w:sz w:val="28"/>
          <w:szCs w:val="28"/>
        </w:rPr>
      </w:pPr>
      <w:r w:rsidRPr="00046F52">
        <w:rPr>
          <w:rFonts w:ascii="Times New Roman" w:hAnsi="Times New Roman" w:cs="Times New Roman"/>
          <w:sz w:val="28"/>
          <w:szCs w:val="28"/>
        </w:rPr>
        <w:t xml:space="preserve">В Черниговском районе осуществляет деятельность </w:t>
      </w:r>
      <w:r w:rsidR="0037587F">
        <w:rPr>
          <w:rFonts w:ascii="Times New Roman" w:hAnsi="Times New Roman" w:cs="Times New Roman"/>
          <w:sz w:val="28"/>
          <w:szCs w:val="28"/>
        </w:rPr>
        <w:t>6</w:t>
      </w:r>
      <w:r w:rsidRPr="00046F52">
        <w:rPr>
          <w:rFonts w:ascii="Times New Roman" w:hAnsi="Times New Roman" w:cs="Times New Roman"/>
          <w:sz w:val="28"/>
          <w:szCs w:val="28"/>
        </w:rPr>
        <w:t xml:space="preserve"> организаций, оказывающих населению услуги связи: почтовые, электросвязи (телефонные, в том числе сотовые, услуги документальной электросвязи, доступа к глобальным компьютерным сетям, телеграфной связи и др.). Широко развита сеть дилерских и </w:t>
      </w:r>
      <w:proofErr w:type="spellStart"/>
      <w:r w:rsidRPr="00046F52">
        <w:rPr>
          <w:rFonts w:ascii="Times New Roman" w:hAnsi="Times New Roman" w:cs="Times New Roman"/>
          <w:sz w:val="28"/>
          <w:szCs w:val="28"/>
        </w:rPr>
        <w:t>субдиллерских</w:t>
      </w:r>
      <w:proofErr w:type="spellEnd"/>
      <w:r w:rsidRPr="00046F52">
        <w:rPr>
          <w:rFonts w:ascii="Times New Roman" w:hAnsi="Times New Roman" w:cs="Times New Roman"/>
          <w:sz w:val="28"/>
          <w:szCs w:val="28"/>
        </w:rPr>
        <w:t xml:space="preserve"> пунктов, через которые жители могут заключить договоры на доступ к услугам сотовой связи и вносить платежи.</w:t>
      </w:r>
    </w:p>
    <w:p w:rsidR="00421087" w:rsidRPr="00046F52" w:rsidRDefault="00421087">
      <w:pPr>
        <w:pStyle w:val="10"/>
        <w:jc w:val="both"/>
        <w:rPr>
          <w:rFonts w:ascii="Times New Roman" w:hAnsi="Times New Roman" w:cs="Times New Roman"/>
          <w:sz w:val="28"/>
          <w:szCs w:val="28"/>
        </w:rPr>
      </w:pPr>
    </w:p>
    <w:p w:rsidR="00421087" w:rsidRPr="00046F52" w:rsidRDefault="002555F8">
      <w:pPr>
        <w:pStyle w:val="2"/>
        <w:rPr>
          <w:rFonts w:ascii="Times New Roman" w:hAnsi="Times New Roman" w:cs="Times New Roman"/>
          <w:szCs w:val="28"/>
        </w:rPr>
      </w:pPr>
      <w:bookmarkStart w:id="21" w:name="_Toc26346854"/>
      <w:r w:rsidRPr="00046F52">
        <w:rPr>
          <w:rFonts w:ascii="Times New Roman" w:hAnsi="Times New Roman" w:cs="Times New Roman"/>
          <w:szCs w:val="28"/>
        </w:rPr>
        <w:t>5.3. Энергосбережение.</w:t>
      </w:r>
      <w:bookmarkEnd w:id="21"/>
    </w:p>
    <w:p w:rsidR="00702DE8" w:rsidRPr="004B19B8" w:rsidRDefault="00702DE8" w:rsidP="00702DE8">
      <w:pPr>
        <w:pStyle w:val="10"/>
        <w:ind w:firstLine="851"/>
        <w:jc w:val="both"/>
        <w:rPr>
          <w:rFonts w:ascii="Times New Roman" w:hAnsi="Times New Roman" w:cs="Times New Roman"/>
          <w:sz w:val="28"/>
          <w:szCs w:val="28"/>
        </w:rPr>
      </w:pPr>
      <w:r w:rsidRPr="00702DE8">
        <w:rPr>
          <w:rFonts w:ascii="Times New Roman" w:hAnsi="Times New Roman" w:cs="Times New Roman"/>
          <w:sz w:val="28"/>
          <w:szCs w:val="28"/>
        </w:rPr>
        <w:t>Услуги по электроснабжению района населению оказывает Уссурийское отделение филиала ПАО «ДЭК»</w:t>
      </w:r>
      <w:proofErr w:type="gramStart"/>
      <w:r w:rsidRPr="00702DE8">
        <w:rPr>
          <w:rFonts w:ascii="Times New Roman" w:hAnsi="Times New Roman" w:cs="Times New Roman"/>
          <w:sz w:val="28"/>
          <w:szCs w:val="28"/>
        </w:rPr>
        <w:t>.О</w:t>
      </w:r>
      <w:proofErr w:type="gramEnd"/>
      <w:r w:rsidRPr="00702DE8">
        <w:rPr>
          <w:rFonts w:ascii="Times New Roman" w:hAnsi="Times New Roman" w:cs="Times New Roman"/>
          <w:sz w:val="28"/>
          <w:szCs w:val="28"/>
        </w:rPr>
        <w:t>бслуживание электрических сетей осуществляют предприятия ООО «Энергия» и АО «ДРСК» Приморские электрические сети</w:t>
      </w:r>
      <w:r>
        <w:rPr>
          <w:rFonts w:ascii="Times New Roman" w:hAnsi="Times New Roman" w:cs="Times New Roman"/>
          <w:sz w:val="28"/>
          <w:szCs w:val="28"/>
        </w:rPr>
        <w:t>.</w:t>
      </w:r>
    </w:p>
    <w:p w:rsidR="00421087" w:rsidRPr="0037587F" w:rsidRDefault="00421087">
      <w:pPr>
        <w:pStyle w:val="10"/>
        <w:jc w:val="both"/>
        <w:rPr>
          <w:rFonts w:ascii="Times New Roman" w:hAnsi="Times New Roman" w:cs="Times New Roman"/>
          <w:sz w:val="28"/>
          <w:szCs w:val="28"/>
        </w:rPr>
      </w:pPr>
    </w:p>
    <w:p w:rsidR="00421087" w:rsidRPr="00046F52" w:rsidRDefault="002555F8" w:rsidP="00AE1058">
      <w:pPr>
        <w:pStyle w:val="2"/>
        <w:jc w:val="both"/>
        <w:rPr>
          <w:rFonts w:ascii="Times New Roman" w:hAnsi="Times New Roman" w:cs="Times New Roman"/>
          <w:szCs w:val="28"/>
        </w:rPr>
      </w:pPr>
      <w:bookmarkStart w:id="22" w:name="_Toc26346855"/>
      <w:r w:rsidRPr="00046F52">
        <w:rPr>
          <w:rFonts w:ascii="Times New Roman" w:hAnsi="Times New Roman" w:cs="Times New Roman"/>
          <w:szCs w:val="28"/>
        </w:rPr>
        <w:t xml:space="preserve">5.4. </w:t>
      </w:r>
      <w:bookmarkStart w:id="23" w:name="_Toc26346856"/>
      <w:bookmarkEnd w:id="22"/>
      <w:r w:rsidRPr="00046F52">
        <w:rPr>
          <w:rFonts w:ascii="Times New Roman" w:hAnsi="Times New Roman" w:cs="Times New Roman"/>
          <w:szCs w:val="28"/>
        </w:rPr>
        <w:t>Водоснабжение и водоотведение.</w:t>
      </w:r>
      <w:bookmarkEnd w:id="23"/>
    </w:p>
    <w:p w:rsidR="00A74EA6" w:rsidRDefault="002555F8" w:rsidP="00AE1058">
      <w:pPr>
        <w:pStyle w:val="10"/>
        <w:ind w:firstLine="851"/>
        <w:jc w:val="both"/>
        <w:rPr>
          <w:rFonts w:ascii="Times New Roman" w:hAnsi="Times New Roman" w:cs="Times New Roman"/>
          <w:sz w:val="28"/>
          <w:szCs w:val="28"/>
        </w:rPr>
      </w:pPr>
      <w:r w:rsidRPr="00046F52">
        <w:rPr>
          <w:rFonts w:ascii="Times New Roman" w:hAnsi="Times New Roman" w:cs="Times New Roman"/>
          <w:sz w:val="28"/>
          <w:szCs w:val="28"/>
        </w:rPr>
        <w:t>В качестве источника водоснабжения в черниговском районе используется скважинный водозабор.</w:t>
      </w:r>
    </w:p>
    <w:p w:rsidR="00DE55D7" w:rsidRPr="00046F52" w:rsidRDefault="00DE55D7" w:rsidP="00DE55D7">
      <w:pPr>
        <w:pStyle w:val="10"/>
        <w:ind w:firstLine="851"/>
        <w:rPr>
          <w:rFonts w:ascii="Times New Roman" w:hAnsi="Times New Roman" w:cs="Times New Roman"/>
          <w:sz w:val="28"/>
          <w:szCs w:val="28"/>
        </w:rPr>
      </w:pPr>
      <w:r w:rsidRPr="00DE55D7">
        <w:rPr>
          <w:rFonts w:ascii="Times New Roman" w:hAnsi="Times New Roman" w:cs="Times New Roman"/>
          <w:sz w:val="28"/>
          <w:szCs w:val="28"/>
        </w:rPr>
        <w:t xml:space="preserve">Услуги водоснабжения и водоотведения на территории Черниговского района оказывают: тепловой район «Черниговский» Спасского филиала КГУП «Примтеплоэнерго» и МКУ «Служба хозяйственного управления </w:t>
      </w:r>
      <w:proofErr w:type="spellStart"/>
      <w:r w:rsidRPr="00DE55D7">
        <w:rPr>
          <w:rFonts w:ascii="Times New Roman" w:hAnsi="Times New Roman" w:cs="Times New Roman"/>
          <w:sz w:val="28"/>
          <w:szCs w:val="28"/>
        </w:rPr>
        <w:t>Сибирцевского</w:t>
      </w:r>
      <w:proofErr w:type="spellEnd"/>
      <w:r w:rsidRPr="00DE55D7">
        <w:rPr>
          <w:rFonts w:ascii="Times New Roman" w:hAnsi="Times New Roman" w:cs="Times New Roman"/>
          <w:sz w:val="28"/>
          <w:szCs w:val="28"/>
        </w:rPr>
        <w:t xml:space="preserve"> городского поселения»</w:t>
      </w:r>
      <w:r>
        <w:rPr>
          <w:rFonts w:ascii="Times New Roman" w:hAnsi="Times New Roman" w:cs="Times New Roman"/>
          <w:sz w:val="28"/>
          <w:szCs w:val="28"/>
        </w:rPr>
        <w:t>.</w:t>
      </w:r>
    </w:p>
    <w:p w:rsidR="00421087" w:rsidRPr="00046F52" w:rsidRDefault="00421087">
      <w:pPr>
        <w:pStyle w:val="10"/>
        <w:jc w:val="both"/>
        <w:rPr>
          <w:rFonts w:ascii="Times New Roman" w:hAnsi="Times New Roman" w:cs="Times New Roman"/>
          <w:b/>
          <w:sz w:val="28"/>
          <w:szCs w:val="28"/>
        </w:rPr>
      </w:pPr>
    </w:p>
    <w:p w:rsidR="00421087" w:rsidRPr="00046F52" w:rsidRDefault="002555F8">
      <w:pPr>
        <w:pStyle w:val="1"/>
        <w:jc w:val="center"/>
        <w:rPr>
          <w:rFonts w:ascii="Times New Roman" w:hAnsi="Times New Roman" w:cs="Times New Roman"/>
          <w:b/>
          <w:szCs w:val="28"/>
        </w:rPr>
      </w:pPr>
      <w:bookmarkStart w:id="24" w:name="_Toc26346857"/>
      <w:bookmarkStart w:id="25" w:name="_Toc9237920"/>
      <w:r w:rsidRPr="00046F52">
        <w:rPr>
          <w:rFonts w:ascii="Times New Roman" w:hAnsi="Times New Roman" w:cs="Times New Roman"/>
          <w:b/>
          <w:szCs w:val="28"/>
        </w:rPr>
        <w:t>6. Конкурентные преимущества</w:t>
      </w:r>
      <w:bookmarkEnd w:id="24"/>
      <w:bookmarkEnd w:id="25"/>
    </w:p>
    <w:p w:rsidR="00421087" w:rsidRPr="00046F52" w:rsidRDefault="00421087">
      <w:pPr>
        <w:pStyle w:val="10"/>
        <w:rPr>
          <w:rFonts w:ascii="Times New Roman" w:hAnsi="Times New Roman" w:cs="Times New Roman"/>
          <w:sz w:val="28"/>
          <w:szCs w:val="28"/>
          <w:lang w:eastAsia="en-US" w:bidi="ar-SA"/>
        </w:rPr>
      </w:pPr>
    </w:p>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Основными конкурентными преимуществами Черниговского района являются:</w:t>
      </w:r>
    </w:p>
    <w:p w:rsidR="00421087" w:rsidRPr="00046F52" w:rsidRDefault="002555F8">
      <w:pPr>
        <w:pStyle w:val="af6"/>
        <w:numPr>
          <w:ilvl w:val="0"/>
          <w:numId w:val="1"/>
        </w:numPr>
        <w:tabs>
          <w:tab w:val="left" w:pos="851"/>
        </w:tabs>
        <w:spacing w:line="240" w:lineRule="auto"/>
        <w:ind w:left="709" w:hanging="283"/>
        <w:jc w:val="both"/>
        <w:rPr>
          <w:rFonts w:ascii="Times New Roman" w:hAnsi="Times New Roman" w:cs="Times New Roman"/>
          <w:sz w:val="28"/>
          <w:szCs w:val="28"/>
        </w:rPr>
      </w:pPr>
      <w:r w:rsidRPr="00046F52">
        <w:rPr>
          <w:rFonts w:ascii="Times New Roman" w:hAnsi="Times New Roman" w:cs="Times New Roman"/>
          <w:sz w:val="28"/>
          <w:szCs w:val="28"/>
        </w:rPr>
        <w:t>близость рынков стран АТР;</w:t>
      </w:r>
    </w:p>
    <w:p w:rsidR="00421087" w:rsidRPr="00046F52" w:rsidRDefault="002555F8">
      <w:pPr>
        <w:pStyle w:val="af6"/>
        <w:numPr>
          <w:ilvl w:val="0"/>
          <w:numId w:val="1"/>
        </w:numPr>
        <w:tabs>
          <w:tab w:val="left" w:pos="851"/>
        </w:tabs>
        <w:spacing w:line="240" w:lineRule="auto"/>
        <w:ind w:left="709" w:hanging="283"/>
        <w:jc w:val="both"/>
        <w:rPr>
          <w:rFonts w:ascii="Times New Roman" w:hAnsi="Times New Roman" w:cs="Times New Roman"/>
          <w:sz w:val="28"/>
          <w:szCs w:val="28"/>
        </w:rPr>
      </w:pPr>
      <w:r w:rsidRPr="00046F52">
        <w:rPr>
          <w:rFonts w:ascii="Times New Roman" w:hAnsi="Times New Roman" w:cs="Times New Roman"/>
          <w:sz w:val="28"/>
          <w:szCs w:val="28"/>
        </w:rPr>
        <w:t>входит в территорию социально-экономического развития «Михайловский» (ТОСЭР «Михайловский»)</w:t>
      </w:r>
    </w:p>
    <w:p w:rsidR="00421087" w:rsidRPr="00046F52" w:rsidRDefault="002555F8">
      <w:pPr>
        <w:pStyle w:val="af6"/>
        <w:numPr>
          <w:ilvl w:val="0"/>
          <w:numId w:val="1"/>
        </w:numPr>
        <w:tabs>
          <w:tab w:val="left" w:pos="851"/>
        </w:tabs>
        <w:spacing w:line="240" w:lineRule="auto"/>
        <w:ind w:left="709" w:hanging="283"/>
        <w:jc w:val="both"/>
        <w:rPr>
          <w:rFonts w:ascii="Times New Roman" w:hAnsi="Times New Roman" w:cs="Times New Roman"/>
          <w:sz w:val="28"/>
          <w:szCs w:val="28"/>
        </w:rPr>
      </w:pPr>
      <w:r w:rsidRPr="00046F52">
        <w:rPr>
          <w:rFonts w:ascii="Times New Roman" w:hAnsi="Times New Roman" w:cs="Times New Roman"/>
          <w:sz w:val="28"/>
          <w:szCs w:val="28"/>
        </w:rPr>
        <w:t>транссибирская ж/д магистраль и автомобильная дорога федерального значения;</w:t>
      </w:r>
    </w:p>
    <w:p w:rsidR="00421087" w:rsidRPr="00046F52" w:rsidRDefault="002555F8">
      <w:pPr>
        <w:pStyle w:val="af6"/>
        <w:numPr>
          <w:ilvl w:val="0"/>
          <w:numId w:val="1"/>
        </w:numPr>
        <w:tabs>
          <w:tab w:val="left" w:pos="851"/>
        </w:tabs>
        <w:spacing w:line="240" w:lineRule="auto"/>
        <w:ind w:left="709" w:hanging="283"/>
        <w:jc w:val="both"/>
        <w:rPr>
          <w:rFonts w:ascii="Times New Roman" w:hAnsi="Times New Roman" w:cs="Times New Roman"/>
          <w:sz w:val="28"/>
          <w:szCs w:val="28"/>
        </w:rPr>
      </w:pPr>
      <w:r w:rsidRPr="00046F52">
        <w:rPr>
          <w:rFonts w:ascii="Times New Roman" w:hAnsi="Times New Roman" w:cs="Times New Roman"/>
          <w:sz w:val="28"/>
          <w:szCs w:val="28"/>
        </w:rPr>
        <w:t>богатые природные ресурсы района создают предпосылки для развития сельского хозяйства, деревообрабатывающей, пищевой промышленности;</w:t>
      </w:r>
    </w:p>
    <w:p w:rsidR="00421087" w:rsidRPr="00046F52" w:rsidRDefault="002555F8">
      <w:pPr>
        <w:pStyle w:val="af6"/>
        <w:numPr>
          <w:ilvl w:val="0"/>
          <w:numId w:val="1"/>
        </w:numPr>
        <w:tabs>
          <w:tab w:val="left" w:pos="851"/>
        </w:tabs>
        <w:spacing w:line="240" w:lineRule="auto"/>
        <w:ind w:left="709" w:hanging="283"/>
        <w:jc w:val="both"/>
        <w:rPr>
          <w:rFonts w:ascii="Times New Roman" w:hAnsi="Times New Roman" w:cs="Times New Roman"/>
          <w:sz w:val="28"/>
          <w:szCs w:val="28"/>
        </w:rPr>
      </w:pPr>
      <w:r w:rsidRPr="00046F52">
        <w:rPr>
          <w:rFonts w:ascii="Times New Roman" w:hAnsi="Times New Roman" w:cs="Times New Roman"/>
          <w:sz w:val="28"/>
          <w:szCs w:val="28"/>
        </w:rPr>
        <w:t>развитая финансовая инфраструктура: в районе действуют банки регионального и федерального значения, включая филиалы, отделения, представительства и дополнительные офисы, страховые компании;</w:t>
      </w:r>
    </w:p>
    <w:p w:rsidR="00421087" w:rsidRPr="00046F52" w:rsidRDefault="002555F8">
      <w:pPr>
        <w:pStyle w:val="af6"/>
        <w:numPr>
          <w:ilvl w:val="0"/>
          <w:numId w:val="1"/>
        </w:numPr>
        <w:tabs>
          <w:tab w:val="left" w:pos="851"/>
        </w:tabs>
        <w:spacing w:line="240" w:lineRule="auto"/>
        <w:ind w:left="709" w:hanging="283"/>
        <w:jc w:val="both"/>
        <w:rPr>
          <w:rFonts w:ascii="Times New Roman" w:hAnsi="Times New Roman" w:cs="Times New Roman"/>
          <w:sz w:val="28"/>
          <w:szCs w:val="28"/>
        </w:rPr>
      </w:pPr>
      <w:r w:rsidRPr="00046F52">
        <w:rPr>
          <w:rFonts w:ascii="Times New Roman" w:hAnsi="Times New Roman" w:cs="Times New Roman"/>
          <w:sz w:val="28"/>
          <w:szCs w:val="28"/>
        </w:rPr>
        <w:t>развитая система общеобразовательных учреждений;</w:t>
      </w:r>
    </w:p>
    <w:p w:rsidR="00421087" w:rsidRPr="00046F52" w:rsidRDefault="002555F8">
      <w:pPr>
        <w:pStyle w:val="af6"/>
        <w:numPr>
          <w:ilvl w:val="0"/>
          <w:numId w:val="1"/>
        </w:numPr>
        <w:tabs>
          <w:tab w:val="left" w:pos="851"/>
        </w:tabs>
        <w:spacing w:line="240" w:lineRule="auto"/>
        <w:ind w:left="709" w:hanging="283"/>
        <w:jc w:val="both"/>
        <w:rPr>
          <w:rFonts w:ascii="Times New Roman" w:hAnsi="Times New Roman" w:cs="Times New Roman"/>
          <w:sz w:val="28"/>
          <w:szCs w:val="28"/>
        </w:rPr>
      </w:pPr>
      <w:r w:rsidRPr="00046F52">
        <w:rPr>
          <w:rFonts w:ascii="Times New Roman" w:hAnsi="Times New Roman" w:cs="Times New Roman"/>
          <w:sz w:val="28"/>
          <w:szCs w:val="28"/>
        </w:rPr>
        <w:t>наличие культурно – досуговых и спортивных учреждений;</w:t>
      </w:r>
    </w:p>
    <w:p w:rsidR="00421087" w:rsidRPr="00046F52" w:rsidRDefault="002555F8">
      <w:pPr>
        <w:pStyle w:val="Default"/>
        <w:numPr>
          <w:ilvl w:val="0"/>
          <w:numId w:val="1"/>
        </w:numPr>
        <w:tabs>
          <w:tab w:val="left" w:pos="851"/>
        </w:tabs>
        <w:ind w:left="709" w:hanging="283"/>
        <w:rPr>
          <w:sz w:val="28"/>
          <w:szCs w:val="28"/>
        </w:rPr>
      </w:pPr>
      <w:r w:rsidRPr="00046F52">
        <w:rPr>
          <w:bCs/>
          <w:iCs/>
          <w:sz w:val="28"/>
          <w:szCs w:val="28"/>
        </w:rPr>
        <w:t xml:space="preserve">доступные трудовые ресурсы </w:t>
      </w:r>
    </w:p>
    <w:p w:rsidR="00421087" w:rsidRPr="00046F52" w:rsidRDefault="00421087">
      <w:pPr>
        <w:pStyle w:val="10"/>
        <w:jc w:val="both"/>
        <w:rPr>
          <w:rFonts w:ascii="Times New Roman" w:hAnsi="Times New Roman" w:cs="Times New Roman"/>
          <w:sz w:val="28"/>
          <w:szCs w:val="28"/>
        </w:rPr>
      </w:pPr>
    </w:p>
    <w:p w:rsidR="00421087" w:rsidRPr="00046F52" w:rsidRDefault="002555F8">
      <w:pPr>
        <w:pStyle w:val="1"/>
        <w:jc w:val="center"/>
        <w:rPr>
          <w:rFonts w:ascii="Times New Roman" w:hAnsi="Times New Roman" w:cs="Times New Roman"/>
          <w:b/>
          <w:szCs w:val="28"/>
        </w:rPr>
      </w:pPr>
      <w:bookmarkStart w:id="26" w:name="_Toc26346858"/>
      <w:r w:rsidRPr="00046F52">
        <w:rPr>
          <w:rFonts w:ascii="Times New Roman" w:hAnsi="Times New Roman" w:cs="Times New Roman"/>
          <w:b/>
          <w:szCs w:val="28"/>
        </w:rPr>
        <w:t>7. Перечень свободных земельных участков для осуществления инвестиционной деятельности, паспорта инвестиционных площадок</w:t>
      </w:r>
      <w:bookmarkEnd w:id="26"/>
    </w:p>
    <w:p w:rsidR="00421087" w:rsidRPr="00046F52" w:rsidRDefault="002555F8" w:rsidP="00594930">
      <w:pPr>
        <w:pStyle w:val="10"/>
        <w:tabs>
          <w:tab w:val="clear" w:pos="708"/>
          <w:tab w:val="left" w:pos="0"/>
        </w:tabs>
        <w:ind w:firstLine="851"/>
        <w:jc w:val="both"/>
        <w:rPr>
          <w:rFonts w:ascii="Times New Roman" w:hAnsi="Times New Roman" w:cs="Times New Roman"/>
          <w:sz w:val="28"/>
          <w:szCs w:val="28"/>
        </w:rPr>
      </w:pPr>
      <w:r w:rsidRPr="00046F52">
        <w:rPr>
          <w:rFonts w:ascii="Times New Roman" w:hAnsi="Times New Roman" w:cs="Times New Roman"/>
          <w:sz w:val="28"/>
          <w:szCs w:val="28"/>
        </w:rPr>
        <w:t>Для привлечения инвесторов на территорию Черниговского района сформированы инвестиционные площадки на свободных земельных участках Черниговского района (Приложение №1 к инвестиционному паспорту)</w:t>
      </w:r>
    </w:p>
    <w:p w:rsidR="00421087" w:rsidRPr="00046F52" w:rsidRDefault="00421087">
      <w:pPr>
        <w:pStyle w:val="10"/>
        <w:jc w:val="both"/>
        <w:rPr>
          <w:rFonts w:ascii="Times New Roman" w:hAnsi="Times New Roman" w:cs="Times New Roman"/>
          <w:sz w:val="28"/>
          <w:szCs w:val="28"/>
        </w:rPr>
      </w:pPr>
    </w:p>
    <w:p w:rsidR="00421087" w:rsidRPr="00046F52" w:rsidRDefault="002555F8" w:rsidP="009B4703">
      <w:pPr>
        <w:pStyle w:val="1"/>
        <w:jc w:val="center"/>
        <w:rPr>
          <w:rFonts w:ascii="Times New Roman" w:hAnsi="Times New Roman" w:cs="Times New Roman"/>
          <w:b/>
          <w:szCs w:val="28"/>
        </w:rPr>
      </w:pPr>
      <w:bookmarkStart w:id="27" w:name="_Toc26346859"/>
      <w:r w:rsidRPr="00046F52">
        <w:rPr>
          <w:rFonts w:ascii="Times New Roman" w:hAnsi="Times New Roman" w:cs="Times New Roman"/>
          <w:b/>
          <w:szCs w:val="28"/>
        </w:rPr>
        <w:t>8. Инвестиционные проекты, реализуемые на территории Черниговского района</w:t>
      </w:r>
      <w:bookmarkEnd w:id="27"/>
    </w:p>
    <w:tbl>
      <w:tblPr>
        <w:tblW w:w="98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tblPr>
      <w:tblGrid>
        <w:gridCol w:w="589"/>
        <w:gridCol w:w="2316"/>
        <w:gridCol w:w="2048"/>
        <w:gridCol w:w="1614"/>
        <w:gridCol w:w="3317"/>
      </w:tblGrid>
      <w:tr w:rsidR="00421087" w:rsidRPr="00046F52">
        <w:trPr>
          <w:trHeight w:val="733"/>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087" w:rsidRPr="00046F52" w:rsidRDefault="002555F8">
            <w:pPr>
              <w:pStyle w:val="10"/>
              <w:jc w:val="center"/>
              <w:rPr>
                <w:rFonts w:ascii="Times New Roman" w:hAnsi="Times New Roman" w:cs="Times New Roman"/>
                <w:sz w:val="28"/>
                <w:szCs w:val="28"/>
              </w:rPr>
            </w:pPr>
            <w:r w:rsidRPr="00046F52">
              <w:rPr>
                <w:rFonts w:ascii="Times New Roman" w:hAnsi="Times New Roman" w:cs="Times New Roman"/>
                <w:sz w:val="28"/>
                <w:szCs w:val="28"/>
              </w:rPr>
              <w:t xml:space="preserve">№ </w:t>
            </w:r>
            <w:proofErr w:type="gramStart"/>
            <w:r w:rsidRPr="00046F52">
              <w:rPr>
                <w:rFonts w:ascii="Times New Roman" w:hAnsi="Times New Roman" w:cs="Times New Roman"/>
                <w:sz w:val="28"/>
                <w:szCs w:val="28"/>
              </w:rPr>
              <w:t>п</w:t>
            </w:r>
            <w:proofErr w:type="gramEnd"/>
            <w:r w:rsidRPr="00046F52">
              <w:rPr>
                <w:rFonts w:ascii="Times New Roman" w:hAnsi="Times New Roman" w:cs="Times New Roman"/>
                <w:sz w:val="28"/>
                <w:szCs w:val="28"/>
              </w:rPr>
              <w:t>/п</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087" w:rsidRPr="00046F52" w:rsidRDefault="002555F8">
            <w:pPr>
              <w:pStyle w:val="10"/>
              <w:jc w:val="center"/>
              <w:rPr>
                <w:rFonts w:ascii="Times New Roman" w:hAnsi="Times New Roman" w:cs="Times New Roman"/>
                <w:sz w:val="28"/>
                <w:szCs w:val="28"/>
              </w:rPr>
            </w:pPr>
            <w:r w:rsidRPr="00046F52">
              <w:rPr>
                <w:rFonts w:ascii="Times New Roman" w:hAnsi="Times New Roman" w:cs="Times New Roman"/>
                <w:sz w:val="28"/>
                <w:szCs w:val="28"/>
              </w:rPr>
              <w:t>Наименование проекта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087" w:rsidRPr="00046F52" w:rsidRDefault="002555F8">
            <w:pPr>
              <w:pStyle w:val="10"/>
              <w:jc w:val="center"/>
              <w:rPr>
                <w:rFonts w:ascii="Times New Roman" w:hAnsi="Times New Roman" w:cs="Times New Roman"/>
                <w:sz w:val="28"/>
                <w:szCs w:val="28"/>
              </w:rPr>
            </w:pPr>
            <w:r w:rsidRPr="00046F52">
              <w:rPr>
                <w:rFonts w:ascii="Times New Roman" w:hAnsi="Times New Roman" w:cs="Times New Roman"/>
                <w:sz w:val="28"/>
                <w:szCs w:val="28"/>
              </w:rPr>
              <w:t>Инвестор</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087" w:rsidRPr="00046F52" w:rsidRDefault="002555F8">
            <w:pPr>
              <w:pStyle w:val="10"/>
              <w:jc w:val="center"/>
              <w:rPr>
                <w:rFonts w:ascii="Times New Roman" w:hAnsi="Times New Roman" w:cs="Times New Roman"/>
                <w:sz w:val="28"/>
                <w:szCs w:val="28"/>
              </w:rPr>
            </w:pPr>
            <w:r w:rsidRPr="00046F52">
              <w:rPr>
                <w:rFonts w:ascii="Times New Roman" w:hAnsi="Times New Roman" w:cs="Times New Roman"/>
                <w:sz w:val="28"/>
                <w:szCs w:val="28"/>
              </w:rPr>
              <w:t>Объем инвестиций (млн</w:t>
            </w:r>
            <w:proofErr w:type="gramStart"/>
            <w:r w:rsidRPr="00046F52">
              <w:rPr>
                <w:rFonts w:ascii="Times New Roman" w:hAnsi="Times New Roman" w:cs="Times New Roman"/>
                <w:sz w:val="28"/>
                <w:szCs w:val="28"/>
              </w:rPr>
              <w:t>.р</w:t>
            </w:r>
            <w:proofErr w:type="gramEnd"/>
            <w:r w:rsidRPr="00046F52">
              <w:rPr>
                <w:rFonts w:ascii="Times New Roman" w:hAnsi="Times New Roman" w:cs="Times New Roman"/>
                <w:sz w:val="28"/>
                <w:szCs w:val="28"/>
              </w:rPr>
              <w:t>уб.)</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087" w:rsidRPr="00046F52" w:rsidRDefault="002555F8">
            <w:pPr>
              <w:pStyle w:val="10"/>
              <w:jc w:val="center"/>
              <w:rPr>
                <w:rFonts w:ascii="Times New Roman" w:hAnsi="Times New Roman" w:cs="Times New Roman"/>
                <w:sz w:val="28"/>
                <w:szCs w:val="28"/>
              </w:rPr>
            </w:pPr>
            <w:r w:rsidRPr="00046F52">
              <w:rPr>
                <w:rFonts w:ascii="Times New Roman" w:hAnsi="Times New Roman" w:cs="Times New Roman"/>
                <w:sz w:val="28"/>
                <w:szCs w:val="28"/>
              </w:rPr>
              <w:t>Стадия реализации</w:t>
            </w:r>
          </w:p>
        </w:tc>
      </w:tr>
      <w:tr w:rsidR="00421087" w:rsidRPr="00046F52">
        <w:trPr>
          <w:trHeight w:val="733"/>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jc w:val="both"/>
              <w:rPr>
                <w:rFonts w:ascii="Times New Roman" w:hAnsi="Times New Roman" w:cs="Times New Roman"/>
                <w:sz w:val="28"/>
                <w:szCs w:val="28"/>
              </w:rPr>
            </w:pPr>
            <w:r w:rsidRPr="00046F52">
              <w:rPr>
                <w:rFonts w:ascii="Times New Roman" w:hAnsi="Times New Roman" w:cs="Times New Roman"/>
                <w:sz w:val="28"/>
                <w:szCs w:val="28"/>
              </w:rPr>
              <w:t>1</w:t>
            </w: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jc w:val="both"/>
              <w:rPr>
                <w:rFonts w:ascii="Times New Roman" w:hAnsi="Times New Roman" w:cs="Times New Roman"/>
                <w:sz w:val="28"/>
                <w:szCs w:val="28"/>
              </w:rPr>
            </w:pPr>
            <w:r w:rsidRPr="00046F52">
              <w:rPr>
                <w:rFonts w:ascii="Times New Roman" w:hAnsi="Times New Roman" w:cs="Times New Roman"/>
                <w:sz w:val="28"/>
                <w:szCs w:val="28"/>
              </w:rPr>
              <w:t>Строительство комплекса приемки, зерноочистки, сушки с объемом 20 000 тонн и выращивание зерновых в Черниговском районе, элеваторное производство мощностью до 20 000 тонн единовременного хранения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jc w:val="both"/>
              <w:rPr>
                <w:rFonts w:ascii="Times New Roman" w:hAnsi="Times New Roman" w:cs="Times New Roman"/>
                <w:sz w:val="28"/>
                <w:szCs w:val="28"/>
              </w:rPr>
            </w:pPr>
            <w:r w:rsidRPr="00046F52">
              <w:rPr>
                <w:rFonts w:ascii="Times New Roman" w:hAnsi="Times New Roman" w:cs="Times New Roman"/>
                <w:sz w:val="28"/>
                <w:szCs w:val="28"/>
              </w:rPr>
              <w:t>ООО «</w:t>
            </w:r>
            <w:proofErr w:type="gramStart"/>
            <w:r w:rsidRPr="00046F52">
              <w:rPr>
                <w:rFonts w:ascii="Times New Roman" w:hAnsi="Times New Roman" w:cs="Times New Roman"/>
                <w:sz w:val="28"/>
                <w:szCs w:val="28"/>
              </w:rPr>
              <w:t>Черниговский</w:t>
            </w:r>
            <w:proofErr w:type="gramEnd"/>
            <w:r w:rsidRPr="00046F52">
              <w:rPr>
                <w:rFonts w:ascii="Times New Roman" w:hAnsi="Times New Roman" w:cs="Times New Roman"/>
                <w:sz w:val="28"/>
                <w:szCs w:val="28"/>
              </w:rPr>
              <w:t xml:space="preserve"> Агрохолдинг»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E82998">
            <w:pPr>
              <w:pStyle w:val="10"/>
              <w:jc w:val="center"/>
              <w:rPr>
                <w:rFonts w:ascii="Times New Roman" w:hAnsi="Times New Roman" w:cs="Times New Roman"/>
                <w:sz w:val="28"/>
                <w:szCs w:val="28"/>
              </w:rPr>
            </w:pPr>
            <w:r>
              <w:rPr>
                <w:rFonts w:ascii="Times New Roman" w:hAnsi="Times New Roman" w:cs="Times New Roman"/>
                <w:sz w:val="28"/>
                <w:szCs w:val="28"/>
              </w:rPr>
              <w:t>491,286</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jc w:val="both"/>
              <w:rPr>
                <w:rFonts w:ascii="Times New Roman" w:hAnsi="Times New Roman" w:cs="Times New Roman"/>
                <w:sz w:val="28"/>
                <w:szCs w:val="28"/>
              </w:rPr>
            </w:pPr>
            <w:r w:rsidRPr="00046F52">
              <w:rPr>
                <w:rFonts w:ascii="Times New Roman" w:hAnsi="Times New Roman" w:cs="Times New Roman"/>
                <w:sz w:val="28"/>
                <w:szCs w:val="28"/>
              </w:rPr>
              <w:t>Начато строительство зерноперерабатывающего комплекса. Смонтировано оборудование для сушки и подработки, далее планируется установить 2 емкости по 10000 тонн единовременного хранения.</w:t>
            </w:r>
          </w:p>
          <w:p w:rsidR="00421087" w:rsidRPr="00046F52" w:rsidRDefault="00421087">
            <w:pPr>
              <w:pStyle w:val="10"/>
              <w:jc w:val="both"/>
              <w:rPr>
                <w:rFonts w:ascii="Times New Roman" w:hAnsi="Times New Roman" w:cs="Times New Roman"/>
                <w:sz w:val="28"/>
                <w:szCs w:val="28"/>
              </w:rPr>
            </w:pPr>
          </w:p>
        </w:tc>
      </w:tr>
    </w:tbl>
    <w:p w:rsidR="00421087" w:rsidRPr="00046F52" w:rsidRDefault="00421087">
      <w:pPr>
        <w:pStyle w:val="10"/>
        <w:jc w:val="center"/>
        <w:rPr>
          <w:rFonts w:ascii="Times New Roman" w:hAnsi="Times New Roman" w:cs="Times New Roman"/>
          <w:b/>
          <w:sz w:val="28"/>
          <w:szCs w:val="28"/>
        </w:rPr>
      </w:pPr>
    </w:p>
    <w:p w:rsidR="00421087" w:rsidRPr="00046F52" w:rsidRDefault="002555F8" w:rsidP="009B4703">
      <w:pPr>
        <w:pStyle w:val="1"/>
        <w:jc w:val="center"/>
        <w:rPr>
          <w:rFonts w:ascii="Times New Roman" w:hAnsi="Times New Roman" w:cs="Times New Roman"/>
          <w:szCs w:val="28"/>
        </w:rPr>
      </w:pPr>
      <w:bookmarkStart w:id="28" w:name="_Toc26346860"/>
      <w:r w:rsidRPr="00046F52">
        <w:rPr>
          <w:rFonts w:ascii="Times New Roman" w:hAnsi="Times New Roman" w:cs="Times New Roman"/>
          <w:b/>
          <w:szCs w:val="28"/>
        </w:rPr>
        <w:t>9. Перечень инвестиционных предложений (проектов), предлагаемых к реализации</w:t>
      </w:r>
      <w:bookmarkEnd w:id="28"/>
    </w:p>
    <w:p w:rsidR="00421087" w:rsidRPr="00046F52" w:rsidRDefault="002555F8" w:rsidP="00AE18D6">
      <w:pPr>
        <w:pStyle w:val="10"/>
        <w:tabs>
          <w:tab w:val="clear" w:pos="708"/>
          <w:tab w:val="left" w:pos="0"/>
        </w:tabs>
        <w:ind w:firstLine="851"/>
        <w:jc w:val="both"/>
        <w:rPr>
          <w:rFonts w:ascii="Times New Roman" w:hAnsi="Times New Roman" w:cs="Times New Roman"/>
          <w:sz w:val="28"/>
          <w:szCs w:val="28"/>
        </w:rPr>
      </w:pPr>
      <w:r w:rsidRPr="00046F52">
        <w:rPr>
          <w:rFonts w:ascii="Times New Roman" w:hAnsi="Times New Roman" w:cs="Times New Roman"/>
          <w:sz w:val="28"/>
          <w:szCs w:val="28"/>
        </w:rPr>
        <w:t>Для привлечения инвесторов на территорию Черниговского района сформирован перечень инвестиционных предложений, планируемых к реализации на территории Черниговского района (Приложение №2 к инвестиционному паспорту)</w:t>
      </w:r>
    </w:p>
    <w:p w:rsidR="00421087" w:rsidRPr="00046F52" w:rsidRDefault="00421087">
      <w:pPr>
        <w:pStyle w:val="10"/>
        <w:jc w:val="center"/>
        <w:rPr>
          <w:rFonts w:ascii="Times New Roman" w:hAnsi="Times New Roman" w:cs="Times New Roman"/>
          <w:b/>
          <w:sz w:val="28"/>
          <w:szCs w:val="28"/>
        </w:rPr>
      </w:pPr>
    </w:p>
    <w:p w:rsidR="00421087" w:rsidRPr="00046F52" w:rsidRDefault="002555F8" w:rsidP="009B4703">
      <w:pPr>
        <w:pStyle w:val="1"/>
        <w:jc w:val="center"/>
        <w:rPr>
          <w:rFonts w:cs="Times New Roman"/>
          <w:b/>
          <w:szCs w:val="28"/>
        </w:rPr>
      </w:pPr>
      <w:bookmarkStart w:id="29" w:name="_Toc26346861"/>
      <w:r w:rsidRPr="00046F52">
        <w:rPr>
          <w:rFonts w:ascii="Times New Roman" w:hAnsi="Times New Roman" w:cs="Times New Roman"/>
          <w:b/>
          <w:szCs w:val="28"/>
        </w:rPr>
        <w:t>10. Организационные формы муниципальной поддержки в инвестиционной деятельности</w:t>
      </w:r>
      <w:bookmarkEnd w:id="29"/>
    </w:p>
    <w:p w:rsidR="00421087" w:rsidRPr="00046F52" w:rsidRDefault="002555F8" w:rsidP="00AE18D6">
      <w:pPr>
        <w:pStyle w:val="afa"/>
        <w:ind w:firstLine="851"/>
        <w:jc w:val="both"/>
        <w:rPr>
          <w:rFonts w:eastAsia="Times New Roman" w:cs="Times New Roman"/>
          <w:szCs w:val="28"/>
        </w:rPr>
      </w:pPr>
      <w:r w:rsidRPr="00046F52">
        <w:rPr>
          <w:rFonts w:eastAsia="Times New Roman" w:cs="Times New Roman"/>
          <w:szCs w:val="28"/>
        </w:rPr>
        <w:t xml:space="preserve">1. Финансовая поддержка оказывается в виде предоставления субсидий для субсидирования части затрат, связанных </w:t>
      </w:r>
      <w:proofErr w:type="gramStart"/>
      <w:r w:rsidRPr="00046F52">
        <w:rPr>
          <w:rFonts w:eastAsia="Times New Roman" w:cs="Times New Roman"/>
          <w:szCs w:val="28"/>
        </w:rPr>
        <w:t>с</w:t>
      </w:r>
      <w:proofErr w:type="gramEnd"/>
      <w:r w:rsidRPr="00046F52">
        <w:rPr>
          <w:rFonts w:eastAsia="Times New Roman" w:cs="Times New Roman"/>
          <w:szCs w:val="28"/>
        </w:rPr>
        <w:t>:</w:t>
      </w:r>
    </w:p>
    <w:p w:rsidR="00421087" w:rsidRPr="00046F52" w:rsidRDefault="002555F8">
      <w:pPr>
        <w:pStyle w:val="afa"/>
        <w:jc w:val="both"/>
        <w:rPr>
          <w:rFonts w:eastAsia="Times New Roman" w:cs="Times New Roman"/>
          <w:szCs w:val="28"/>
        </w:rPr>
      </w:pPr>
      <w:r w:rsidRPr="00046F52">
        <w:rPr>
          <w:rFonts w:eastAsia="Times New Roman" w:cs="Times New Roman"/>
          <w:szCs w:val="28"/>
        </w:rPr>
        <w:t>а)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и материалов в целях создания и (или) развития, либо модернизации производства товаров (работ, услуг);</w:t>
      </w:r>
    </w:p>
    <w:p w:rsidR="00421087" w:rsidRPr="00046F52" w:rsidRDefault="002555F8">
      <w:pPr>
        <w:pStyle w:val="afa"/>
        <w:jc w:val="both"/>
        <w:rPr>
          <w:rFonts w:eastAsia="Times New Roman" w:cs="Times New Roman"/>
          <w:szCs w:val="28"/>
        </w:rPr>
      </w:pPr>
      <w:r w:rsidRPr="00046F52">
        <w:rPr>
          <w:rFonts w:eastAsia="Times New Roman" w:cs="Times New Roman"/>
          <w:szCs w:val="28"/>
        </w:rPr>
        <w:t>б) уплатой лизинговых платежей по договору (договорам) финансовой аренды (лизинга), заключенном</w:t>
      </w:r>
      <w:proofErr w:type="gramStart"/>
      <w:r w:rsidRPr="00046F52">
        <w:rPr>
          <w:rFonts w:eastAsia="Times New Roman" w:cs="Times New Roman"/>
          <w:szCs w:val="28"/>
        </w:rPr>
        <w:t>у(</w:t>
      </w:r>
      <w:proofErr w:type="spellStart"/>
      <w:proofErr w:type="gramEnd"/>
      <w:r w:rsidRPr="00046F52">
        <w:rPr>
          <w:rFonts w:eastAsia="Times New Roman" w:cs="Times New Roman"/>
          <w:szCs w:val="28"/>
        </w:rPr>
        <w:t>ым</w:t>
      </w:r>
      <w:proofErr w:type="spellEnd"/>
      <w:r w:rsidRPr="00046F52">
        <w:rPr>
          <w:rFonts w:eastAsia="Times New Roman" w:cs="Times New Roman"/>
          <w:szCs w:val="28"/>
        </w:rPr>
        <w:t>) с российскими лизинговыми организациями в целях создания и (или) развития либо модернизации производства товаров (работ, услуг);</w:t>
      </w:r>
    </w:p>
    <w:p w:rsidR="00421087" w:rsidRPr="00046F52" w:rsidRDefault="002555F8">
      <w:pPr>
        <w:pStyle w:val="afa"/>
        <w:jc w:val="both"/>
        <w:rPr>
          <w:rFonts w:eastAsia="Times New Roman" w:cs="Times New Roman"/>
          <w:szCs w:val="28"/>
        </w:rPr>
      </w:pPr>
      <w:r w:rsidRPr="00046F52">
        <w:rPr>
          <w:rFonts w:eastAsia="Times New Roman" w:cs="Times New Roman"/>
          <w:szCs w:val="28"/>
        </w:rPr>
        <w:t>в) предоставлением целевых грантов, начинающим предпринимателям на создание собственного дела – субсидии вновь зарегистрированным и действующим на момент принятия решения о предоставлении субсидии менее одного года индивидуальным предпринимателям и юридическим лицам на условиях долевого финансирования целевых расходов.</w:t>
      </w:r>
    </w:p>
    <w:p w:rsidR="00421087" w:rsidRPr="00046F52" w:rsidRDefault="002555F8" w:rsidP="00AE18D6">
      <w:pPr>
        <w:pStyle w:val="afa"/>
        <w:tabs>
          <w:tab w:val="clear" w:pos="708"/>
          <w:tab w:val="left" w:pos="0"/>
        </w:tabs>
        <w:ind w:firstLine="851"/>
        <w:jc w:val="both"/>
        <w:rPr>
          <w:rFonts w:cs="Times New Roman"/>
          <w:szCs w:val="28"/>
        </w:rPr>
      </w:pPr>
      <w:r w:rsidRPr="00046F52">
        <w:rPr>
          <w:rFonts w:cs="Times New Roman"/>
          <w:szCs w:val="28"/>
        </w:rPr>
        <w:t xml:space="preserve">2. Имущественная поддержка. </w:t>
      </w:r>
    </w:p>
    <w:p w:rsidR="00421087" w:rsidRPr="00046F52" w:rsidRDefault="002555F8">
      <w:pPr>
        <w:pStyle w:val="afa"/>
        <w:jc w:val="both"/>
        <w:rPr>
          <w:rFonts w:eastAsia="Times New Roman" w:cs="Times New Roman"/>
          <w:szCs w:val="28"/>
        </w:rPr>
      </w:pPr>
      <w:r w:rsidRPr="00046F52">
        <w:rPr>
          <w:rFonts w:cs="Times New Roman"/>
          <w:szCs w:val="28"/>
        </w:rPr>
        <w:t>Сформирован перечень муниципального имущества Черниговского района,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21087" w:rsidRPr="00046F52" w:rsidRDefault="002555F8" w:rsidP="00AE18D6">
      <w:pPr>
        <w:pStyle w:val="afa"/>
        <w:tabs>
          <w:tab w:val="clear" w:pos="708"/>
          <w:tab w:val="left" w:pos="0"/>
        </w:tabs>
        <w:ind w:firstLine="851"/>
        <w:jc w:val="both"/>
        <w:rPr>
          <w:rFonts w:cs="Times New Roman"/>
          <w:szCs w:val="28"/>
        </w:rPr>
      </w:pPr>
      <w:r w:rsidRPr="00046F52">
        <w:rPr>
          <w:rFonts w:cs="Times New Roman"/>
          <w:szCs w:val="28"/>
        </w:rPr>
        <w:t>3.  оказание содействия:</w:t>
      </w:r>
    </w:p>
    <w:p w:rsidR="00421087" w:rsidRPr="00046F52" w:rsidRDefault="002555F8">
      <w:pPr>
        <w:pStyle w:val="afa"/>
        <w:jc w:val="both"/>
        <w:rPr>
          <w:rFonts w:cs="Times New Roman"/>
          <w:szCs w:val="28"/>
        </w:rPr>
      </w:pPr>
      <w:r w:rsidRPr="00046F52">
        <w:rPr>
          <w:rFonts w:cs="Times New Roman"/>
          <w:szCs w:val="28"/>
        </w:rPr>
        <w:t>а) для включения в федеральные, региональные и муниципальные программы социально значимых и наиболее эффективных инвестиционных проектов;</w:t>
      </w:r>
    </w:p>
    <w:p w:rsidR="00421087" w:rsidRPr="00046F52" w:rsidRDefault="002555F8">
      <w:pPr>
        <w:pStyle w:val="afa"/>
        <w:jc w:val="both"/>
        <w:rPr>
          <w:rFonts w:cs="Times New Roman"/>
          <w:szCs w:val="28"/>
        </w:rPr>
      </w:pPr>
      <w:r w:rsidRPr="00046F52">
        <w:rPr>
          <w:rFonts w:cs="Times New Roman"/>
          <w:szCs w:val="28"/>
        </w:rPr>
        <w:t>б) содействие в получении организационной и методической помощи, грантов и кредитных ресурсов банков и иных финансовых институтов;</w:t>
      </w:r>
    </w:p>
    <w:p w:rsidR="00421087" w:rsidRPr="00046F52" w:rsidRDefault="002555F8">
      <w:pPr>
        <w:pStyle w:val="afa"/>
        <w:jc w:val="both"/>
        <w:rPr>
          <w:rFonts w:cs="Times New Roman"/>
          <w:szCs w:val="28"/>
        </w:rPr>
      </w:pPr>
      <w:r w:rsidRPr="00046F52">
        <w:rPr>
          <w:rFonts w:cs="Times New Roman"/>
          <w:szCs w:val="28"/>
        </w:rPr>
        <w:t>в) организация семинаров, конференций по проблемам осуществления инвестиционной деятельности, ярмарок инвестиционных проектов;</w:t>
      </w:r>
    </w:p>
    <w:p w:rsidR="00421087" w:rsidRPr="00046F52" w:rsidRDefault="002555F8">
      <w:pPr>
        <w:pStyle w:val="afa"/>
        <w:jc w:val="both"/>
        <w:rPr>
          <w:rFonts w:cs="Times New Roman"/>
          <w:szCs w:val="28"/>
        </w:rPr>
      </w:pPr>
      <w:r w:rsidRPr="00046F52">
        <w:rPr>
          <w:rFonts w:cs="Times New Roman"/>
          <w:szCs w:val="28"/>
        </w:rPr>
        <w:t>г) консультации при подготовке документации по инвестиционным проектам (бизнес-планам);</w:t>
      </w:r>
    </w:p>
    <w:p w:rsidR="00421087" w:rsidRPr="00046F52" w:rsidRDefault="002555F8">
      <w:pPr>
        <w:pStyle w:val="afa"/>
        <w:jc w:val="both"/>
        <w:rPr>
          <w:rFonts w:cs="Times New Roman"/>
          <w:szCs w:val="28"/>
        </w:rPr>
      </w:pPr>
      <w:r w:rsidRPr="00046F52">
        <w:rPr>
          <w:rFonts w:cs="Times New Roman"/>
          <w:szCs w:val="28"/>
        </w:rPr>
        <w:t>д</w:t>
      </w:r>
      <w:proofErr w:type="gramStart"/>
      <w:r w:rsidRPr="00046F52">
        <w:rPr>
          <w:rFonts w:cs="Times New Roman"/>
          <w:szCs w:val="28"/>
        </w:rPr>
        <w:t>)о</w:t>
      </w:r>
      <w:proofErr w:type="gramEnd"/>
      <w:r w:rsidRPr="00046F52">
        <w:rPr>
          <w:rFonts w:cs="Times New Roman"/>
          <w:szCs w:val="28"/>
        </w:rPr>
        <w:t>существление иных форм организационной поддержки в пределах полномочий местной администрации.</w:t>
      </w:r>
    </w:p>
    <w:p w:rsidR="00421087" w:rsidRPr="00046F52" w:rsidRDefault="00421087">
      <w:pPr>
        <w:pStyle w:val="10"/>
        <w:jc w:val="both"/>
        <w:rPr>
          <w:rFonts w:ascii="Times New Roman" w:hAnsi="Times New Roman" w:cs="Times New Roman"/>
          <w:sz w:val="28"/>
          <w:szCs w:val="28"/>
        </w:rPr>
      </w:pPr>
    </w:p>
    <w:p w:rsidR="00403E45" w:rsidRDefault="00403E45" w:rsidP="009B4703">
      <w:pPr>
        <w:pStyle w:val="1"/>
        <w:jc w:val="center"/>
        <w:rPr>
          <w:rFonts w:ascii="Times New Roman" w:hAnsi="Times New Roman" w:cs="Times New Roman"/>
          <w:b/>
          <w:szCs w:val="28"/>
        </w:rPr>
      </w:pPr>
      <w:bookmarkStart w:id="30" w:name="_Toc26346862"/>
    </w:p>
    <w:p w:rsidR="00403E45" w:rsidRDefault="00403E45" w:rsidP="009B4703">
      <w:pPr>
        <w:pStyle w:val="1"/>
        <w:jc w:val="center"/>
        <w:rPr>
          <w:rFonts w:ascii="Times New Roman" w:hAnsi="Times New Roman" w:cs="Times New Roman"/>
          <w:b/>
          <w:szCs w:val="28"/>
        </w:rPr>
      </w:pPr>
    </w:p>
    <w:p w:rsidR="005C4612" w:rsidRDefault="002555F8" w:rsidP="009B4703">
      <w:pPr>
        <w:pStyle w:val="1"/>
        <w:jc w:val="center"/>
        <w:rPr>
          <w:rFonts w:ascii="Times New Roman" w:hAnsi="Times New Roman" w:cs="Times New Roman"/>
          <w:b/>
          <w:szCs w:val="28"/>
        </w:rPr>
      </w:pPr>
      <w:r w:rsidRPr="00046F52">
        <w:rPr>
          <w:rFonts w:ascii="Times New Roman" w:hAnsi="Times New Roman" w:cs="Times New Roman"/>
          <w:b/>
          <w:szCs w:val="28"/>
        </w:rPr>
        <w:t xml:space="preserve">11. </w:t>
      </w:r>
      <w:r w:rsidRPr="00046F52">
        <w:rPr>
          <w:rFonts w:ascii="Times New Roman" w:hAnsi="Times New Roman" w:cs="Times New Roman"/>
          <w:b/>
          <w:bCs/>
          <w:szCs w:val="28"/>
        </w:rPr>
        <w:t>Контактная информация органов местного самоуправления и специализированных организаций</w:t>
      </w:r>
      <w:r w:rsidRPr="00046F52">
        <w:rPr>
          <w:rFonts w:ascii="Times New Roman" w:hAnsi="Times New Roman" w:cs="Times New Roman"/>
          <w:b/>
          <w:szCs w:val="28"/>
        </w:rPr>
        <w:t>, участвующих в инвестиционном процессе</w:t>
      </w:r>
      <w:bookmarkStart w:id="31" w:name="_Toc26346863"/>
      <w:bookmarkEnd w:id="30"/>
    </w:p>
    <w:p w:rsidR="009B4703" w:rsidRPr="00046F52" w:rsidRDefault="002555F8" w:rsidP="009B4703">
      <w:pPr>
        <w:pStyle w:val="1"/>
        <w:jc w:val="center"/>
        <w:rPr>
          <w:rFonts w:ascii="Times New Roman" w:hAnsi="Times New Roman" w:cs="Times New Roman"/>
          <w:szCs w:val="28"/>
        </w:rPr>
      </w:pPr>
      <w:r w:rsidRPr="005C4612">
        <w:rPr>
          <w:rFonts w:ascii="Times New Roman" w:hAnsi="Times New Roman" w:cs="Times New Roman"/>
          <w:bCs/>
          <w:sz w:val="26"/>
          <w:szCs w:val="26"/>
          <w:u w:val="single"/>
        </w:rPr>
        <w:t>Контактная информация отделов администрации Черниговского района</w:t>
      </w:r>
      <w:r w:rsidRPr="005C4612">
        <w:rPr>
          <w:rFonts w:ascii="Times New Roman" w:hAnsi="Times New Roman" w:cs="Times New Roman"/>
          <w:sz w:val="26"/>
          <w:szCs w:val="26"/>
          <w:u w:val="single"/>
        </w:rPr>
        <w:t>, участвующих в инвестиционном процессе</w:t>
      </w:r>
      <w:bookmarkEnd w:id="31"/>
    </w:p>
    <w:tbl>
      <w:tblPr>
        <w:tblW w:w="10108"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tblPr>
      <w:tblGrid>
        <w:gridCol w:w="3219"/>
        <w:gridCol w:w="3411"/>
        <w:gridCol w:w="3478"/>
      </w:tblGrid>
      <w:tr w:rsidR="00421087" w:rsidRPr="00046F52" w:rsidTr="005C4612">
        <w:trPr>
          <w:trHeight w:val="83"/>
        </w:trPr>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087" w:rsidRPr="00046F52" w:rsidRDefault="002555F8">
            <w:pPr>
              <w:pStyle w:val="10"/>
              <w:jc w:val="center"/>
              <w:rPr>
                <w:rFonts w:ascii="Times New Roman" w:hAnsi="Times New Roman" w:cs="Times New Roman"/>
                <w:sz w:val="28"/>
                <w:szCs w:val="28"/>
              </w:rPr>
            </w:pPr>
            <w:r w:rsidRPr="00046F52">
              <w:rPr>
                <w:rFonts w:ascii="Times New Roman" w:hAnsi="Times New Roman" w:cs="Times New Roman"/>
                <w:sz w:val="28"/>
                <w:szCs w:val="28"/>
              </w:rPr>
              <w:t>Наименование организации</w:t>
            </w:r>
          </w:p>
        </w:tc>
        <w:tc>
          <w:tcPr>
            <w:tcW w:w="3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087" w:rsidRPr="00046F52" w:rsidRDefault="002555F8">
            <w:pPr>
              <w:pStyle w:val="10"/>
              <w:jc w:val="center"/>
              <w:rPr>
                <w:rFonts w:ascii="Times New Roman" w:hAnsi="Times New Roman" w:cs="Times New Roman"/>
                <w:sz w:val="28"/>
                <w:szCs w:val="28"/>
              </w:rPr>
            </w:pPr>
            <w:r w:rsidRPr="00046F52">
              <w:rPr>
                <w:rFonts w:ascii="Times New Roman" w:hAnsi="Times New Roman" w:cs="Times New Roman"/>
                <w:sz w:val="28"/>
                <w:szCs w:val="28"/>
              </w:rPr>
              <w:t>Местонахождение</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087" w:rsidRPr="00046F52" w:rsidRDefault="002555F8">
            <w:pPr>
              <w:pStyle w:val="10"/>
              <w:jc w:val="center"/>
              <w:rPr>
                <w:rFonts w:ascii="Times New Roman" w:hAnsi="Times New Roman" w:cs="Times New Roman"/>
                <w:sz w:val="28"/>
                <w:szCs w:val="28"/>
              </w:rPr>
            </w:pPr>
            <w:r w:rsidRPr="00046F52">
              <w:rPr>
                <w:rFonts w:ascii="Times New Roman" w:hAnsi="Times New Roman" w:cs="Times New Roman"/>
                <w:sz w:val="28"/>
                <w:szCs w:val="28"/>
              </w:rPr>
              <w:t>Контактные данные</w:t>
            </w:r>
          </w:p>
        </w:tc>
      </w:tr>
      <w:tr w:rsidR="00421087" w:rsidRPr="00046F52" w:rsidTr="005C4612">
        <w:trPr>
          <w:trHeight w:val="83"/>
        </w:trPr>
        <w:tc>
          <w:tcPr>
            <w:tcW w:w="32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AE18D6" w:rsidP="00AE18D6">
            <w:pPr>
              <w:pStyle w:val="10"/>
              <w:jc w:val="both"/>
              <w:rPr>
                <w:rFonts w:ascii="Times New Roman" w:hAnsi="Times New Roman" w:cs="Times New Roman"/>
                <w:sz w:val="28"/>
                <w:szCs w:val="28"/>
              </w:rPr>
            </w:pPr>
            <w:r>
              <w:rPr>
                <w:rFonts w:ascii="Times New Roman" w:hAnsi="Times New Roman" w:cs="Times New Roman"/>
                <w:sz w:val="28"/>
                <w:szCs w:val="28"/>
              </w:rPr>
              <w:t>Отдел</w:t>
            </w:r>
            <w:r w:rsidR="002555F8" w:rsidRPr="00046F52">
              <w:rPr>
                <w:rFonts w:ascii="Times New Roman" w:hAnsi="Times New Roman" w:cs="Times New Roman"/>
                <w:sz w:val="28"/>
                <w:szCs w:val="28"/>
              </w:rPr>
              <w:t xml:space="preserve"> экономики администрации Черниговского района</w:t>
            </w:r>
          </w:p>
        </w:tc>
        <w:tc>
          <w:tcPr>
            <w:tcW w:w="3411" w:type="dxa"/>
            <w:tcBorders>
              <w:top w:val="single" w:sz="4" w:space="0" w:color="000000"/>
              <w:left w:val="single" w:sz="4" w:space="0" w:color="000000"/>
              <w:bottom w:val="single" w:sz="4" w:space="0" w:color="000000"/>
              <w:right w:val="single" w:sz="4" w:space="0" w:color="000000"/>
            </w:tcBorders>
            <w:shd w:val="clear" w:color="auto" w:fill="auto"/>
          </w:tcPr>
          <w:p w:rsidR="008D25F3" w:rsidRDefault="008D25F3" w:rsidP="008D25F3">
            <w:pPr>
              <w:pStyle w:val="10"/>
              <w:jc w:val="both"/>
              <w:rPr>
                <w:rFonts w:ascii="Times New Roman" w:hAnsi="Times New Roman" w:cs="Times New Roman"/>
                <w:sz w:val="28"/>
                <w:szCs w:val="28"/>
              </w:rPr>
            </w:pPr>
            <w:r w:rsidRPr="00046F52">
              <w:rPr>
                <w:rFonts w:ascii="Times New Roman" w:hAnsi="Times New Roman" w:cs="Times New Roman"/>
                <w:sz w:val="28"/>
                <w:szCs w:val="28"/>
              </w:rPr>
              <w:t xml:space="preserve">Черниговский район, </w:t>
            </w:r>
          </w:p>
          <w:p w:rsidR="008D25F3" w:rsidRDefault="008D25F3" w:rsidP="008D25F3">
            <w:pPr>
              <w:pStyle w:val="10"/>
              <w:jc w:val="both"/>
              <w:rPr>
                <w:rFonts w:ascii="Times New Roman" w:hAnsi="Times New Roman" w:cs="Times New Roman"/>
                <w:sz w:val="28"/>
                <w:szCs w:val="28"/>
              </w:rPr>
            </w:pPr>
            <w:r w:rsidRPr="00046F52">
              <w:rPr>
                <w:rFonts w:ascii="Times New Roman" w:hAnsi="Times New Roman" w:cs="Times New Roman"/>
                <w:sz w:val="28"/>
                <w:szCs w:val="28"/>
              </w:rPr>
              <w:t>с</w:t>
            </w:r>
            <w:proofErr w:type="gramStart"/>
            <w:r w:rsidRPr="00046F52">
              <w:rPr>
                <w:rFonts w:ascii="Times New Roman" w:hAnsi="Times New Roman" w:cs="Times New Roman"/>
                <w:sz w:val="28"/>
                <w:szCs w:val="28"/>
              </w:rPr>
              <w:t>.Ч</w:t>
            </w:r>
            <w:proofErr w:type="gramEnd"/>
            <w:r w:rsidRPr="00046F52">
              <w:rPr>
                <w:rFonts w:ascii="Times New Roman" w:hAnsi="Times New Roman" w:cs="Times New Roman"/>
                <w:sz w:val="28"/>
                <w:szCs w:val="28"/>
              </w:rPr>
              <w:t>ерниговка</w:t>
            </w:r>
          </w:p>
          <w:p w:rsidR="00421087" w:rsidRPr="00046F52" w:rsidRDefault="008D25F3" w:rsidP="008D25F3">
            <w:pPr>
              <w:pStyle w:val="10"/>
              <w:jc w:val="both"/>
              <w:rPr>
                <w:rFonts w:ascii="Times New Roman" w:hAnsi="Times New Roman" w:cs="Times New Roman"/>
                <w:sz w:val="28"/>
                <w:szCs w:val="28"/>
              </w:rPr>
            </w:pPr>
            <w:r w:rsidRPr="00046F52">
              <w:rPr>
                <w:rFonts w:ascii="Times New Roman" w:hAnsi="Times New Roman" w:cs="Times New Roman"/>
                <w:sz w:val="28"/>
                <w:szCs w:val="28"/>
              </w:rPr>
              <w:t>ул. Буденного 23</w:t>
            </w:r>
          </w:p>
        </w:tc>
        <w:tc>
          <w:tcPr>
            <w:tcW w:w="3478"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jc w:val="both"/>
              <w:rPr>
                <w:rFonts w:ascii="Times New Roman" w:hAnsi="Times New Roman" w:cs="Times New Roman"/>
                <w:sz w:val="28"/>
                <w:szCs w:val="28"/>
              </w:rPr>
            </w:pPr>
            <w:r w:rsidRPr="00046F52">
              <w:rPr>
                <w:rFonts w:ascii="Times New Roman" w:hAnsi="Times New Roman" w:cs="Times New Roman"/>
                <w:sz w:val="28"/>
                <w:szCs w:val="28"/>
              </w:rPr>
              <w:t>8(42351) 25-6-49</w:t>
            </w:r>
          </w:p>
          <w:p w:rsidR="00421087" w:rsidRPr="00046F52" w:rsidRDefault="002555F8">
            <w:pPr>
              <w:pStyle w:val="10"/>
              <w:rPr>
                <w:rFonts w:ascii="Times New Roman" w:hAnsi="Times New Roman" w:cs="Times New Roman"/>
                <w:sz w:val="28"/>
                <w:szCs w:val="28"/>
              </w:rPr>
            </w:pPr>
            <w:r w:rsidRPr="00046F52">
              <w:rPr>
                <w:rFonts w:ascii="Times New Roman" w:hAnsi="Times New Roman" w:cs="Times New Roman"/>
                <w:sz w:val="28"/>
                <w:szCs w:val="28"/>
                <w:lang w:val="en-US"/>
              </w:rPr>
              <w:t>economy</w:t>
            </w:r>
            <w:r w:rsidRPr="00046F52">
              <w:rPr>
                <w:rFonts w:ascii="Times New Roman" w:hAnsi="Times New Roman" w:cs="Times New Roman"/>
                <w:sz w:val="28"/>
                <w:szCs w:val="28"/>
              </w:rPr>
              <w:t>@</w:t>
            </w:r>
            <w:proofErr w:type="spellStart"/>
            <w:r w:rsidRPr="00046F52">
              <w:rPr>
                <w:rFonts w:ascii="Times New Roman" w:hAnsi="Times New Roman" w:cs="Times New Roman"/>
                <w:sz w:val="28"/>
                <w:szCs w:val="28"/>
                <w:lang w:val="en-US"/>
              </w:rPr>
              <w:t>chernigovka</w:t>
            </w:r>
            <w:proofErr w:type="spellEnd"/>
            <w:r w:rsidRPr="00046F52">
              <w:rPr>
                <w:rFonts w:ascii="Times New Roman" w:hAnsi="Times New Roman" w:cs="Times New Roman"/>
                <w:sz w:val="28"/>
                <w:szCs w:val="28"/>
              </w:rPr>
              <w:t>.</w:t>
            </w:r>
            <w:r w:rsidRPr="00046F52">
              <w:rPr>
                <w:rFonts w:ascii="Times New Roman" w:hAnsi="Times New Roman" w:cs="Times New Roman"/>
                <w:sz w:val="28"/>
                <w:szCs w:val="28"/>
                <w:lang w:val="en-US"/>
              </w:rPr>
              <w:t>org</w:t>
            </w:r>
          </w:p>
          <w:p w:rsidR="00421087" w:rsidRPr="00046F52" w:rsidRDefault="00421087">
            <w:pPr>
              <w:pStyle w:val="10"/>
              <w:jc w:val="both"/>
              <w:rPr>
                <w:rFonts w:ascii="Times New Roman" w:hAnsi="Times New Roman" w:cs="Times New Roman"/>
                <w:sz w:val="28"/>
                <w:szCs w:val="28"/>
              </w:rPr>
            </w:pPr>
          </w:p>
          <w:p w:rsidR="00421087" w:rsidRPr="00046F52" w:rsidRDefault="00421087">
            <w:pPr>
              <w:pStyle w:val="10"/>
              <w:jc w:val="both"/>
              <w:rPr>
                <w:rFonts w:ascii="Times New Roman" w:hAnsi="Times New Roman" w:cs="Times New Roman"/>
                <w:sz w:val="28"/>
                <w:szCs w:val="28"/>
              </w:rPr>
            </w:pPr>
          </w:p>
        </w:tc>
      </w:tr>
      <w:tr w:rsidR="00421087" w:rsidRPr="00046F52" w:rsidTr="005C4612">
        <w:trPr>
          <w:trHeight w:val="83"/>
        </w:trPr>
        <w:tc>
          <w:tcPr>
            <w:tcW w:w="32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jc w:val="both"/>
              <w:rPr>
                <w:rFonts w:ascii="Times New Roman" w:hAnsi="Times New Roman" w:cs="Times New Roman"/>
                <w:sz w:val="28"/>
                <w:szCs w:val="28"/>
              </w:rPr>
            </w:pPr>
            <w:r w:rsidRPr="00046F52">
              <w:rPr>
                <w:rFonts w:ascii="Times New Roman" w:hAnsi="Times New Roman" w:cs="Times New Roman"/>
                <w:sz w:val="28"/>
                <w:szCs w:val="28"/>
              </w:rPr>
              <w:t>Отдел жизнеобеспечения администрации Черниговского района</w:t>
            </w:r>
          </w:p>
        </w:tc>
        <w:tc>
          <w:tcPr>
            <w:tcW w:w="3411" w:type="dxa"/>
            <w:tcBorders>
              <w:top w:val="single" w:sz="4" w:space="0" w:color="000000"/>
              <w:left w:val="single" w:sz="4" w:space="0" w:color="000000"/>
              <w:bottom w:val="single" w:sz="4" w:space="0" w:color="000000"/>
              <w:right w:val="single" w:sz="4" w:space="0" w:color="000000"/>
            </w:tcBorders>
            <w:shd w:val="clear" w:color="auto" w:fill="auto"/>
          </w:tcPr>
          <w:p w:rsidR="008D25F3" w:rsidRDefault="008D25F3" w:rsidP="008D25F3">
            <w:pPr>
              <w:pStyle w:val="10"/>
              <w:jc w:val="both"/>
              <w:rPr>
                <w:rFonts w:ascii="Times New Roman" w:hAnsi="Times New Roman" w:cs="Times New Roman"/>
                <w:sz w:val="28"/>
                <w:szCs w:val="28"/>
              </w:rPr>
            </w:pPr>
            <w:r w:rsidRPr="00046F52">
              <w:rPr>
                <w:rFonts w:ascii="Times New Roman" w:hAnsi="Times New Roman" w:cs="Times New Roman"/>
                <w:sz w:val="28"/>
                <w:szCs w:val="28"/>
              </w:rPr>
              <w:t xml:space="preserve">Черниговский район, </w:t>
            </w:r>
          </w:p>
          <w:p w:rsidR="008D25F3" w:rsidRDefault="008D25F3" w:rsidP="008D25F3">
            <w:pPr>
              <w:pStyle w:val="10"/>
              <w:jc w:val="both"/>
              <w:rPr>
                <w:rFonts w:ascii="Times New Roman" w:hAnsi="Times New Roman" w:cs="Times New Roman"/>
                <w:sz w:val="28"/>
                <w:szCs w:val="28"/>
              </w:rPr>
            </w:pPr>
            <w:r w:rsidRPr="00046F52">
              <w:rPr>
                <w:rFonts w:ascii="Times New Roman" w:hAnsi="Times New Roman" w:cs="Times New Roman"/>
                <w:sz w:val="28"/>
                <w:szCs w:val="28"/>
              </w:rPr>
              <w:t>с</w:t>
            </w:r>
            <w:proofErr w:type="gramStart"/>
            <w:r w:rsidRPr="00046F52">
              <w:rPr>
                <w:rFonts w:ascii="Times New Roman" w:hAnsi="Times New Roman" w:cs="Times New Roman"/>
                <w:sz w:val="28"/>
                <w:szCs w:val="28"/>
              </w:rPr>
              <w:t>.Ч</w:t>
            </w:r>
            <w:proofErr w:type="gramEnd"/>
            <w:r w:rsidRPr="00046F52">
              <w:rPr>
                <w:rFonts w:ascii="Times New Roman" w:hAnsi="Times New Roman" w:cs="Times New Roman"/>
                <w:sz w:val="28"/>
                <w:szCs w:val="28"/>
              </w:rPr>
              <w:t>ерниговка</w:t>
            </w:r>
          </w:p>
          <w:p w:rsidR="00421087" w:rsidRPr="00046F52" w:rsidRDefault="008D25F3" w:rsidP="008D25F3">
            <w:pPr>
              <w:pStyle w:val="10"/>
              <w:rPr>
                <w:rFonts w:ascii="Times New Roman" w:hAnsi="Times New Roman" w:cs="Times New Roman"/>
                <w:sz w:val="28"/>
                <w:szCs w:val="28"/>
              </w:rPr>
            </w:pPr>
            <w:r w:rsidRPr="00046F52">
              <w:rPr>
                <w:rFonts w:ascii="Times New Roman" w:hAnsi="Times New Roman" w:cs="Times New Roman"/>
                <w:sz w:val="28"/>
                <w:szCs w:val="28"/>
              </w:rPr>
              <w:t>ул. Буденного 23</w:t>
            </w:r>
          </w:p>
        </w:tc>
        <w:tc>
          <w:tcPr>
            <w:tcW w:w="3478"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jc w:val="both"/>
              <w:rPr>
                <w:rFonts w:ascii="Times New Roman" w:hAnsi="Times New Roman" w:cs="Times New Roman"/>
                <w:sz w:val="28"/>
                <w:szCs w:val="28"/>
              </w:rPr>
            </w:pPr>
            <w:r w:rsidRPr="00046F52">
              <w:rPr>
                <w:rFonts w:ascii="Times New Roman" w:hAnsi="Times New Roman" w:cs="Times New Roman"/>
                <w:sz w:val="28"/>
                <w:szCs w:val="28"/>
              </w:rPr>
              <w:t>8(42351) 25-3-36</w:t>
            </w:r>
          </w:p>
          <w:p w:rsidR="00421087" w:rsidRPr="00046F52" w:rsidRDefault="002555F8">
            <w:pPr>
              <w:pStyle w:val="10"/>
              <w:jc w:val="both"/>
              <w:rPr>
                <w:rFonts w:ascii="Times New Roman" w:hAnsi="Times New Roman" w:cs="Times New Roman"/>
                <w:sz w:val="28"/>
                <w:szCs w:val="28"/>
              </w:rPr>
            </w:pPr>
            <w:r w:rsidRPr="00046F52">
              <w:rPr>
                <w:rFonts w:ascii="Times New Roman" w:hAnsi="Times New Roman" w:cs="Times New Roman"/>
                <w:sz w:val="28"/>
                <w:szCs w:val="28"/>
                <w:lang w:val="en-US"/>
              </w:rPr>
              <w:t>communal</w:t>
            </w:r>
            <w:r w:rsidRPr="00046F52">
              <w:rPr>
                <w:rFonts w:ascii="Times New Roman" w:hAnsi="Times New Roman" w:cs="Times New Roman"/>
                <w:sz w:val="28"/>
                <w:szCs w:val="28"/>
              </w:rPr>
              <w:t>@</w:t>
            </w:r>
            <w:proofErr w:type="spellStart"/>
            <w:r w:rsidRPr="00046F52">
              <w:rPr>
                <w:rFonts w:ascii="Times New Roman" w:hAnsi="Times New Roman" w:cs="Times New Roman"/>
                <w:sz w:val="28"/>
                <w:szCs w:val="28"/>
                <w:lang w:val="en-US"/>
              </w:rPr>
              <w:t>chernigovka</w:t>
            </w:r>
            <w:proofErr w:type="spellEnd"/>
            <w:r w:rsidRPr="00046F52">
              <w:rPr>
                <w:rFonts w:ascii="Times New Roman" w:hAnsi="Times New Roman" w:cs="Times New Roman"/>
                <w:sz w:val="28"/>
                <w:szCs w:val="28"/>
              </w:rPr>
              <w:t>.</w:t>
            </w:r>
            <w:r w:rsidRPr="00046F52">
              <w:rPr>
                <w:rFonts w:ascii="Times New Roman" w:hAnsi="Times New Roman" w:cs="Times New Roman"/>
                <w:sz w:val="28"/>
                <w:szCs w:val="28"/>
                <w:lang w:val="en-US"/>
              </w:rPr>
              <w:t>org</w:t>
            </w:r>
          </w:p>
        </w:tc>
      </w:tr>
      <w:tr w:rsidR="00421087" w:rsidRPr="00046F52" w:rsidTr="005C4612">
        <w:trPr>
          <w:trHeight w:val="83"/>
        </w:trPr>
        <w:tc>
          <w:tcPr>
            <w:tcW w:w="32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jc w:val="both"/>
              <w:rPr>
                <w:rFonts w:ascii="Times New Roman" w:hAnsi="Times New Roman" w:cs="Times New Roman"/>
                <w:sz w:val="28"/>
                <w:szCs w:val="28"/>
              </w:rPr>
            </w:pPr>
            <w:r w:rsidRPr="00046F52">
              <w:rPr>
                <w:rFonts w:ascii="Times New Roman" w:hAnsi="Times New Roman" w:cs="Times New Roman"/>
                <w:sz w:val="28"/>
                <w:szCs w:val="28"/>
              </w:rPr>
              <w:t>Отдел градостроительства администрации Черниговского района</w:t>
            </w:r>
          </w:p>
        </w:tc>
        <w:tc>
          <w:tcPr>
            <w:tcW w:w="3411" w:type="dxa"/>
            <w:tcBorders>
              <w:top w:val="single" w:sz="4" w:space="0" w:color="000000"/>
              <w:left w:val="single" w:sz="4" w:space="0" w:color="000000"/>
              <w:bottom w:val="single" w:sz="4" w:space="0" w:color="000000"/>
              <w:right w:val="single" w:sz="4" w:space="0" w:color="000000"/>
            </w:tcBorders>
            <w:shd w:val="clear" w:color="auto" w:fill="auto"/>
          </w:tcPr>
          <w:p w:rsidR="008D25F3" w:rsidRDefault="008D25F3" w:rsidP="008D25F3">
            <w:pPr>
              <w:pStyle w:val="10"/>
              <w:jc w:val="both"/>
              <w:rPr>
                <w:rFonts w:ascii="Times New Roman" w:hAnsi="Times New Roman" w:cs="Times New Roman"/>
                <w:sz w:val="28"/>
                <w:szCs w:val="28"/>
              </w:rPr>
            </w:pPr>
            <w:r w:rsidRPr="00046F52">
              <w:rPr>
                <w:rFonts w:ascii="Times New Roman" w:hAnsi="Times New Roman" w:cs="Times New Roman"/>
                <w:sz w:val="28"/>
                <w:szCs w:val="28"/>
              </w:rPr>
              <w:t xml:space="preserve">Черниговский район, </w:t>
            </w:r>
          </w:p>
          <w:p w:rsidR="008D25F3" w:rsidRDefault="008D25F3" w:rsidP="008D25F3">
            <w:pPr>
              <w:pStyle w:val="10"/>
              <w:jc w:val="both"/>
              <w:rPr>
                <w:rFonts w:ascii="Times New Roman" w:hAnsi="Times New Roman" w:cs="Times New Roman"/>
                <w:sz w:val="28"/>
                <w:szCs w:val="28"/>
              </w:rPr>
            </w:pPr>
            <w:r w:rsidRPr="00046F52">
              <w:rPr>
                <w:rFonts w:ascii="Times New Roman" w:hAnsi="Times New Roman" w:cs="Times New Roman"/>
                <w:sz w:val="28"/>
                <w:szCs w:val="28"/>
              </w:rPr>
              <w:t>с</w:t>
            </w:r>
            <w:proofErr w:type="gramStart"/>
            <w:r w:rsidRPr="00046F52">
              <w:rPr>
                <w:rFonts w:ascii="Times New Roman" w:hAnsi="Times New Roman" w:cs="Times New Roman"/>
                <w:sz w:val="28"/>
                <w:szCs w:val="28"/>
              </w:rPr>
              <w:t>.Ч</w:t>
            </w:r>
            <w:proofErr w:type="gramEnd"/>
            <w:r w:rsidRPr="00046F52">
              <w:rPr>
                <w:rFonts w:ascii="Times New Roman" w:hAnsi="Times New Roman" w:cs="Times New Roman"/>
                <w:sz w:val="28"/>
                <w:szCs w:val="28"/>
              </w:rPr>
              <w:t>ерниговка</w:t>
            </w:r>
          </w:p>
          <w:p w:rsidR="00421087" w:rsidRPr="00046F52" w:rsidRDefault="008D25F3" w:rsidP="008D25F3">
            <w:pPr>
              <w:pStyle w:val="10"/>
              <w:rPr>
                <w:rFonts w:ascii="Times New Roman" w:hAnsi="Times New Roman" w:cs="Times New Roman"/>
                <w:sz w:val="28"/>
                <w:szCs w:val="28"/>
              </w:rPr>
            </w:pPr>
            <w:r w:rsidRPr="00046F52">
              <w:rPr>
                <w:rFonts w:ascii="Times New Roman" w:hAnsi="Times New Roman" w:cs="Times New Roman"/>
                <w:sz w:val="28"/>
                <w:szCs w:val="28"/>
              </w:rPr>
              <w:t>ул. Буденного 23</w:t>
            </w:r>
          </w:p>
        </w:tc>
        <w:tc>
          <w:tcPr>
            <w:tcW w:w="3478"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jc w:val="both"/>
              <w:rPr>
                <w:rFonts w:ascii="Times New Roman" w:hAnsi="Times New Roman" w:cs="Times New Roman"/>
                <w:sz w:val="28"/>
                <w:szCs w:val="28"/>
              </w:rPr>
            </w:pPr>
            <w:r w:rsidRPr="00046F52">
              <w:rPr>
                <w:rFonts w:ascii="Times New Roman" w:hAnsi="Times New Roman" w:cs="Times New Roman"/>
                <w:sz w:val="28"/>
                <w:szCs w:val="28"/>
              </w:rPr>
              <w:t>8(42351) 25-3-36</w:t>
            </w:r>
          </w:p>
          <w:p w:rsidR="00421087" w:rsidRPr="00046F52" w:rsidRDefault="002555F8">
            <w:pPr>
              <w:pStyle w:val="10"/>
              <w:rPr>
                <w:rFonts w:ascii="Times New Roman" w:hAnsi="Times New Roman" w:cs="Times New Roman"/>
                <w:sz w:val="28"/>
                <w:szCs w:val="28"/>
              </w:rPr>
            </w:pPr>
            <w:r w:rsidRPr="00046F52">
              <w:rPr>
                <w:rFonts w:ascii="Times New Roman" w:hAnsi="Times New Roman" w:cs="Times New Roman"/>
                <w:sz w:val="28"/>
                <w:szCs w:val="28"/>
                <w:lang w:val="en-US"/>
              </w:rPr>
              <w:t>arch</w:t>
            </w:r>
            <w:r w:rsidRPr="00046F52">
              <w:rPr>
                <w:rFonts w:ascii="Times New Roman" w:hAnsi="Times New Roman" w:cs="Times New Roman"/>
                <w:sz w:val="28"/>
                <w:szCs w:val="28"/>
              </w:rPr>
              <w:t>@</w:t>
            </w:r>
            <w:proofErr w:type="spellStart"/>
            <w:r w:rsidRPr="00046F52">
              <w:rPr>
                <w:rFonts w:ascii="Times New Roman" w:hAnsi="Times New Roman" w:cs="Times New Roman"/>
                <w:sz w:val="28"/>
                <w:szCs w:val="28"/>
                <w:lang w:val="en-US"/>
              </w:rPr>
              <w:t>chernigovka</w:t>
            </w:r>
            <w:proofErr w:type="spellEnd"/>
            <w:r w:rsidRPr="00046F52">
              <w:rPr>
                <w:rFonts w:ascii="Times New Roman" w:hAnsi="Times New Roman" w:cs="Times New Roman"/>
                <w:sz w:val="28"/>
                <w:szCs w:val="28"/>
              </w:rPr>
              <w:t>.</w:t>
            </w:r>
            <w:r w:rsidRPr="00046F52">
              <w:rPr>
                <w:rFonts w:ascii="Times New Roman" w:hAnsi="Times New Roman" w:cs="Times New Roman"/>
                <w:sz w:val="28"/>
                <w:szCs w:val="28"/>
                <w:lang w:val="en-US"/>
              </w:rPr>
              <w:t>org</w:t>
            </w:r>
          </w:p>
        </w:tc>
      </w:tr>
      <w:tr w:rsidR="00421087" w:rsidRPr="00046F52" w:rsidTr="005C4612">
        <w:trPr>
          <w:trHeight w:val="83"/>
        </w:trPr>
        <w:tc>
          <w:tcPr>
            <w:tcW w:w="32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rsidP="00AE18D6">
            <w:pPr>
              <w:pStyle w:val="10"/>
              <w:jc w:val="both"/>
              <w:rPr>
                <w:rFonts w:ascii="Times New Roman" w:hAnsi="Times New Roman" w:cs="Times New Roman"/>
                <w:sz w:val="28"/>
                <w:szCs w:val="28"/>
              </w:rPr>
            </w:pPr>
            <w:r w:rsidRPr="00046F52">
              <w:rPr>
                <w:rFonts w:ascii="Times New Roman" w:hAnsi="Times New Roman" w:cs="Times New Roman"/>
                <w:sz w:val="28"/>
                <w:szCs w:val="28"/>
              </w:rPr>
              <w:t xml:space="preserve">Отделимущественных </w:t>
            </w:r>
            <w:r w:rsidR="00AE18D6">
              <w:rPr>
                <w:rFonts w:ascii="Times New Roman" w:hAnsi="Times New Roman" w:cs="Times New Roman"/>
                <w:sz w:val="28"/>
                <w:szCs w:val="28"/>
              </w:rPr>
              <w:t xml:space="preserve">и </w:t>
            </w:r>
            <w:r w:rsidR="00AE18D6" w:rsidRPr="00046F52">
              <w:rPr>
                <w:rFonts w:ascii="Times New Roman" w:hAnsi="Times New Roman" w:cs="Times New Roman"/>
                <w:sz w:val="28"/>
                <w:szCs w:val="28"/>
              </w:rPr>
              <w:t xml:space="preserve">земельных </w:t>
            </w:r>
            <w:r w:rsidRPr="00046F52">
              <w:rPr>
                <w:rFonts w:ascii="Times New Roman" w:hAnsi="Times New Roman" w:cs="Times New Roman"/>
                <w:sz w:val="28"/>
                <w:szCs w:val="28"/>
              </w:rPr>
              <w:t>отношений администрации Черниговского района</w:t>
            </w:r>
          </w:p>
        </w:tc>
        <w:tc>
          <w:tcPr>
            <w:tcW w:w="3411" w:type="dxa"/>
            <w:tcBorders>
              <w:top w:val="single" w:sz="4" w:space="0" w:color="000000"/>
              <w:left w:val="single" w:sz="4" w:space="0" w:color="000000"/>
              <w:bottom w:val="single" w:sz="4" w:space="0" w:color="000000"/>
              <w:right w:val="single" w:sz="4" w:space="0" w:color="000000"/>
            </w:tcBorders>
            <w:shd w:val="clear" w:color="auto" w:fill="auto"/>
          </w:tcPr>
          <w:p w:rsidR="008D25F3" w:rsidRDefault="008D25F3" w:rsidP="008D25F3">
            <w:pPr>
              <w:pStyle w:val="10"/>
              <w:jc w:val="both"/>
              <w:rPr>
                <w:rFonts w:ascii="Times New Roman" w:hAnsi="Times New Roman" w:cs="Times New Roman"/>
                <w:sz w:val="28"/>
                <w:szCs w:val="28"/>
              </w:rPr>
            </w:pPr>
            <w:r w:rsidRPr="00046F52">
              <w:rPr>
                <w:rFonts w:ascii="Times New Roman" w:hAnsi="Times New Roman" w:cs="Times New Roman"/>
                <w:sz w:val="28"/>
                <w:szCs w:val="28"/>
              </w:rPr>
              <w:t xml:space="preserve">Черниговский район, </w:t>
            </w:r>
          </w:p>
          <w:p w:rsidR="008D25F3" w:rsidRDefault="008D25F3" w:rsidP="008D25F3">
            <w:pPr>
              <w:pStyle w:val="10"/>
              <w:jc w:val="both"/>
              <w:rPr>
                <w:rFonts w:ascii="Times New Roman" w:hAnsi="Times New Roman" w:cs="Times New Roman"/>
                <w:sz w:val="28"/>
                <w:szCs w:val="28"/>
              </w:rPr>
            </w:pPr>
            <w:r w:rsidRPr="00046F52">
              <w:rPr>
                <w:rFonts w:ascii="Times New Roman" w:hAnsi="Times New Roman" w:cs="Times New Roman"/>
                <w:sz w:val="28"/>
                <w:szCs w:val="28"/>
              </w:rPr>
              <w:t>с</w:t>
            </w:r>
            <w:proofErr w:type="gramStart"/>
            <w:r w:rsidRPr="00046F52">
              <w:rPr>
                <w:rFonts w:ascii="Times New Roman" w:hAnsi="Times New Roman" w:cs="Times New Roman"/>
                <w:sz w:val="28"/>
                <w:szCs w:val="28"/>
              </w:rPr>
              <w:t>.Ч</w:t>
            </w:r>
            <w:proofErr w:type="gramEnd"/>
            <w:r w:rsidRPr="00046F52">
              <w:rPr>
                <w:rFonts w:ascii="Times New Roman" w:hAnsi="Times New Roman" w:cs="Times New Roman"/>
                <w:sz w:val="28"/>
                <w:szCs w:val="28"/>
              </w:rPr>
              <w:t>ерниговка</w:t>
            </w:r>
          </w:p>
          <w:p w:rsidR="00421087" w:rsidRPr="00046F52" w:rsidRDefault="008D25F3" w:rsidP="008D25F3">
            <w:pPr>
              <w:pStyle w:val="10"/>
              <w:rPr>
                <w:rFonts w:ascii="Times New Roman" w:hAnsi="Times New Roman" w:cs="Times New Roman"/>
                <w:sz w:val="28"/>
                <w:szCs w:val="28"/>
              </w:rPr>
            </w:pPr>
            <w:r w:rsidRPr="00046F52">
              <w:rPr>
                <w:rFonts w:ascii="Times New Roman" w:hAnsi="Times New Roman" w:cs="Times New Roman"/>
                <w:sz w:val="28"/>
                <w:szCs w:val="28"/>
              </w:rPr>
              <w:t>ул. Буденного 23</w:t>
            </w:r>
          </w:p>
        </w:tc>
        <w:tc>
          <w:tcPr>
            <w:tcW w:w="3478"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jc w:val="both"/>
              <w:rPr>
                <w:rFonts w:ascii="Times New Roman" w:hAnsi="Times New Roman" w:cs="Times New Roman"/>
                <w:sz w:val="28"/>
                <w:szCs w:val="28"/>
              </w:rPr>
            </w:pPr>
            <w:r w:rsidRPr="00046F52">
              <w:rPr>
                <w:rFonts w:ascii="Times New Roman" w:hAnsi="Times New Roman" w:cs="Times New Roman"/>
                <w:sz w:val="28"/>
                <w:szCs w:val="28"/>
              </w:rPr>
              <w:t>8(42351) 25-3-36</w:t>
            </w:r>
          </w:p>
          <w:p w:rsidR="00421087" w:rsidRPr="00046F52" w:rsidRDefault="002555F8">
            <w:pPr>
              <w:pStyle w:val="10"/>
              <w:rPr>
                <w:rFonts w:ascii="Times New Roman" w:hAnsi="Times New Roman" w:cs="Times New Roman"/>
                <w:sz w:val="28"/>
                <w:szCs w:val="28"/>
              </w:rPr>
            </w:pPr>
            <w:r w:rsidRPr="00046F52">
              <w:rPr>
                <w:rFonts w:ascii="Times New Roman" w:hAnsi="Times New Roman" w:cs="Times New Roman"/>
                <w:sz w:val="28"/>
                <w:szCs w:val="28"/>
                <w:lang w:val="en-US"/>
              </w:rPr>
              <w:t>property</w:t>
            </w:r>
            <w:r w:rsidRPr="00046F52">
              <w:rPr>
                <w:rFonts w:ascii="Times New Roman" w:hAnsi="Times New Roman" w:cs="Times New Roman"/>
                <w:sz w:val="28"/>
                <w:szCs w:val="28"/>
              </w:rPr>
              <w:t>@</w:t>
            </w:r>
            <w:proofErr w:type="spellStart"/>
            <w:r w:rsidRPr="00046F52">
              <w:rPr>
                <w:rFonts w:ascii="Times New Roman" w:hAnsi="Times New Roman" w:cs="Times New Roman"/>
                <w:sz w:val="28"/>
                <w:szCs w:val="28"/>
                <w:lang w:val="en-US"/>
              </w:rPr>
              <w:t>chernigovka</w:t>
            </w:r>
            <w:proofErr w:type="spellEnd"/>
            <w:r w:rsidRPr="00046F52">
              <w:rPr>
                <w:rFonts w:ascii="Times New Roman" w:hAnsi="Times New Roman" w:cs="Times New Roman"/>
                <w:sz w:val="28"/>
                <w:szCs w:val="28"/>
              </w:rPr>
              <w:t>.</w:t>
            </w:r>
            <w:r w:rsidRPr="00046F52">
              <w:rPr>
                <w:rFonts w:ascii="Times New Roman" w:hAnsi="Times New Roman" w:cs="Times New Roman"/>
                <w:sz w:val="28"/>
                <w:szCs w:val="28"/>
                <w:lang w:val="en-US"/>
              </w:rPr>
              <w:t>org</w:t>
            </w:r>
          </w:p>
        </w:tc>
      </w:tr>
      <w:tr w:rsidR="00421087" w:rsidRPr="00046F52" w:rsidTr="005C4612">
        <w:trPr>
          <w:trHeight w:val="83"/>
        </w:trPr>
        <w:tc>
          <w:tcPr>
            <w:tcW w:w="32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jc w:val="both"/>
              <w:rPr>
                <w:rFonts w:ascii="Times New Roman" w:hAnsi="Times New Roman" w:cs="Times New Roman"/>
                <w:sz w:val="28"/>
                <w:szCs w:val="28"/>
              </w:rPr>
            </w:pPr>
            <w:r w:rsidRPr="00046F52">
              <w:rPr>
                <w:rFonts w:ascii="Times New Roman" w:hAnsi="Times New Roman" w:cs="Times New Roman"/>
                <w:sz w:val="28"/>
                <w:szCs w:val="28"/>
              </w:rPr>
              <w:t>Отдел по аграрной политике администрации Черниговского района</w:t>
            </w:r>
          </w:p>
        </w:tc>
        <w:tc>
          <w:tcPr>
            <w:tcW w:w="3411" w:type="dxa"/>
            <w:tcBorders>
              <w:top w:val="single" w:sz="4" w:space="0" w:color="000000"/>
              <w:left w:val="single" w:sz="4" w:space="0" w:color="000000"/>
              <w:bottom w:val="single" w:sz="4" w:space="0" w:color="000000"/>
              <w:right w:val="single" w:sz="4" w:space="0" w:color="000000"/>
            </w:tcBorders>
            <w:shd w:val="clear" w:color="auto" w:fill="auto"/>
          </w:tcPr>
          <w:p w:rsidR="008D25F3" w:rsidRDefault="008D25F3" w:rsidP="008D25F3">
            <w:pPr>
              <w:pStyle w:val="10"/>
              <w:jc w:val="both"/>
              <w:rPr>
                <w:rFonts w:ascii="Times New Roman" w:hAnsi="Times New Roman" w:cs="Times New Roman"/>
                <w:sz w:val="28"/>
                <w:szCs w:val="28"/>
              </w:rPr>
            </w:pPr>
            <w:r w:rsidRPr="00046F52">
              <w:rPr>
                <w:rFonts w:ascii="Times New Roman" w:hAnsi="Times New Roman" w:cs="Times New Roman"/>
                <w:sz w:val="28"/>
                <w:szCs w:val="28"/>
              </w:rPr>
              <w:t xml:space="preserve">Черниговский район, </w:t>
            </w:r>
          </w:p>
          <w:p w:rsidR="008D25F3" w:rsidRDefault="008D25F3" w:rsidP="008D25F3">
            <w:pPr>
              <w:pStyle w:val="10"/>
              <w:jc w:val="both"/>
              <w:rPr>
                <w:rFonts w:ascii="Times New Roman" w:hAnsi="Times New Roman" w:cs="Times New Roman"/>
                <w:sz w:val="28"/>
                <w:szCs w:val="28"/>
              </w:rPr>
            </w:pPr>
            <w:r w:rsidRPr="00046F52">
              <w:rPr>
                <w:rFonts w:ascii="Times New Roman" w:hAnsi="Times New Roman" w:cs="Times New Roman"/>
                <w:sz w:val="28"/>
                <w:szCs w:val="28"/>
              </w:rPr>
              <w:t>с</w:t>
            </w:r>
            <w:proofErr w:type="gramStart"/>
            <w:r w:rsidRPr="00046F52">
              <w:rPr>
                <w:rFonts w:ascii="Times New Roman" w:hAnsi="Times New Roman" w:cs="Times New Roman"/>
                <w:sz w:val="28"/>
                <w:szCs w:val="28"/>
              </w:rPr>
              <w:t>.Ч</w:t>
            </w:r>
            <w:proofErr w:type="gramEnd"/>
            <w:r w:rsidRPr="00046F52">
              <w:rPr>
                <w:rFonts w:ascii="Times New Roman" w:hAnsi="Times New Roman" w:cs="Times New Roman"/>
                <w:sz w:val="28"/>
                <w:szCs w:val="28"/>
              </w:rPr>
              <w:t>ерниговка</w:t>
            </w:r>
          </w:p>
          <w:p w:rsidR="00421087" w:rsidRPr="00046F52" w:rsidRDefault="008D25F3" w:rsidP="008D25F3">
            <w:pPr>
              <w:pStyle w:val="10"/>
              <w:rPr>
                <w:rFonts w:ascii="Times New Roman" w:hAnsi="Times New Roman" w:cs="Times New Roman"/>
                <w:sz w:val="28"/>
                <w:szCs w:val="28"/>
              </w:rPr>
            </w:pPr>
            <w:r w:rsidRPr="00046F52">
              <w:rPr>
                <w:rFonts w:ascii="Times New Roman" w:hAnsi="Times New Roman" w:cs="Times New Roman"/>
                <w:sz w:val="28"/>
                <w:szCs w:val="28"/>
              </w:rPr>
              <w:t>ул. Буденного 23</w:t>
            </w:r>
          </w:p>
        </w:tc>
        <w:tc>
          <w:tcPr>
            <w:tcW w:w="3478"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jc w:val="both"/>
              <w:rPr>
                <w:rFonts w:ascii="Times New Roman" w:hAnsi="Times New Roman" w:cs="Times New Roman"/>
                <w:sz w:val="28"/>
                <w:szCs w:val="28"/>
              </w:rPr>
            </w:pPr>
            <w:r w:rsidRPr="00046F52">
              <w:rPr>
                <w:rFonts w:ascii="Times New Roman" w:hAnsi="Times New Roman" w:cs="Times New Roman"/>
                <w:sz w:val="28"/>
                <w:szCs w:val="28"/>
              </w:rPr>
              <w:t>8(42351) 25-</w:t>
            </w:r>
            <w:r w:rsidRPr="00046F52">
              <w:rPr>
                <w:rFonts w:ascii="Times New Roman" w:hAnsi="Times New Roman" w:cs="Times New Roman"/>
                <w:sz w:val="28"/>
                <w:szCs w:val="28"/>
                <w:lang w:val="en-US"/>
              </w:rPr>
              <w:t>1</w:t>
            </w:r>
            <w:r w:rsidRPr="00046F52">
              <w:rPr>
                <w:rFonts w:ascii="Times New Roman" w:hAnsi="Times New Roman" w:cs="Times New Roman"/>
                <w:sz w:val="28"/>
                <w:szCs w:val="28"/>
              </w:rPr>
              <w:t>-6</w:t>
            </w:r>
            <w:r w:rsidRPr="00046F52">
              <w:rPr>
                <w:rFonts w:ascii="Times New Roman" w:hAnsi="Times New Roman" w:cs="Times New Roman"/>
                <w:sz w:val="28"/>
                <w:szCs w:val="28"/>
                <w:lang w:val="en-US"/>
              </w:rPr>
              <w:t>4</w:t>
            </w:r>
          </w:p>
          <w:p w:rsidR="00421087" w:rsidRPr="00046F52" w:rsidRDefault="002555F8">
            <w:pPr>
              <w:pStyle w:val="10"/>
              <w:jc w:val="both"/>
              <w:rPr>
                <w:rFonts w:ascii="Times New Roman" w:hAnsi="Times New Roman" w:cs="Times New Roman"/>
                <w:sz w:val="28"/>
                <w:szCs w:val="28"/>
              </w:rPr>
            </w:pPr>
            <w:r w:rsidRPr="00046F52">
              <w:rPr>
                <w:rFonts w:ascii="Times New Roman" w:hAnsi="Times New Roman" w:cs="Times New Roman"/>
                <w:sz w:val="28"/>
                <w:szCs w:val="28"/>
                <w:lang w:val="en-US"/>
              </w:rPr>
              <w:t>agro</w:t>
            </w:r>
            <w:r w:rsidRPr="00046F52">
              <w:rPr>
                <w:rFonts w:ascii="Times New Roman" w:hAnsi="Times New Roman" w:cs="Times New Roman"/>
                <w:sz w:val="28"/>
                <w:szCs w:val="28"/>
              </w:rPr>
              <w:t>@</w:t>
            </w:r>
            <w:proofErr w:type="spellStart"/>
            <w:r w:rsidRPr="00046F52">
              <w:rPr>
                <w:rFonts w:ascii="Times New Roman" w:hAnsi="Times New Roman" w:cs="Times New Roman"/>
                <w:sz w:val="28"/>
                <w:szCs w:val="28"/>
                <w:lang w:val="en-US"/>
              </w:rPr>
              <w:t>chernigovka</w:t>
            </w:r>
            <w:proofErr w:type="spellEnd"/>
            <w:r w:rsidRPr="00046F52">
              <w:rPr>
                <w:rFonts w:ascii="Times New Roman" w:hAnsi="Times New Roman" w:cs="Times New Roman"/>
                <w:sz w:val="28"/>
                <w:szCs w:val="28"/>
              </w:rPr>
              <w:t>.</w:t>
            </w:r>
            <w:r w:rsidRPr="00046F52">
              <w:rPr>
                <w:rFonts w:ascii="Times New Roman" w:hAnsi="Times New Roman" w:cs="Times New Roman"/>
                <w:sz w:val="28"/>
                <w:szCs w:val="28"/>
                <w:lang w:val="en-US"/>
              </w:rPr>
              <w:t>org</w:t>
            </w:r>
          </w:p>
        </w:tc>
      </w:tr>
      <w:tr w:rsidR="00421087" w:rsidRPr="00046F52" w:rsidTr="005C4612">
        <w:trPr>
          <w:trHeight w:val="83"/>
        </w:trPr>
        <w:tc>
          <w:tcPr>
            <w:tcW w:w="32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jc w:val="both"/>
              <w:rPr>
                <w:rFonts w:ascii="Times New Roman" w:hAnsi="Times New Roman" w:cs="Times New Roman"/>
                <w:sz w:val="28"/>
                <w:szCs w:val="28"/>
              </w:rPr>
            </w:pPr>
            <w:r w:rsidRPr="00046F52">
              <w:rPr>
                <w:rFonts w:ascii="Times New Roman" w:hAnsi="Times New Roman" w:cs="Times New Roman"/>
                <w:sz w:val="28"/>
                <w:szCs w:val="28"/>
              </w:rPr>
              <w:t>Административный отдел администрации Черниговского района</w:t>
            </w:r>
          </w:p>
        </w:tc>
        <w:tc>
          <w:tcPr>
            <w:tcW w:w="3411" w:type="dxa"/>
            <w:tcBorders>
              <w:top w:val="single" w:sz="4" w:space="0" w:color="000000"/>
              <w:left w:val="single" w:sz="4" w:space="0" w:color="000000"/>
              <w:bottom w:val="single" w:sz="4" w:space="0" w:color="000000"/>
              <w:right w:val="single" w:sz="4" w:space="0" w:color="000000"/>
            </w:tcBorders>
            <w:shd w:val="clear" w:color="auto" w:fill="auto"/>
          </w:tcPr>
          <w:p w:rsidR="008D25F3" w:rsidRDefault="008D25F3" w:rsidP="008D25F3">
            <w:pPr>
              <w:pStyle w:val="10"/>
              <w:jc w:val="both"/>
              <w:rPr>
                <w:rFonts w:ascii="Times New Roman" w:hAnsi="Times New Roman" w:cs="Times New Roman"/>
                <w:sz w:val="28"/>
                <w:szCs w:val="28"/>
              </w:rPr>
            </w:pPr>
            <w:r w:rsidRPr="00046F52">
              <w:rPr>
                <w:rFonts w:ascii="Times New Roman" w:hAnsi="Times New Roman" w:cs="Times New Roman"/>
                <w:sz w:val="28"/>
                <w:szCs w:val="28"/>
              </w:rPr>
              <w:t xml:space="preserve">Черниговский район, </w:t>
            </w:r>
          </w:p>
          <w:p w:rsidR="008D25F3" w:rsidRDefault="008D25F3" w:rsidP="008D25F3">
            <w:pPr>
              <w:pStyle w:val="10"/>
              <w:jc w:val="both"/>
              <w:rPr>
                <w:rFonts w:ascii="Times New Roman" w:hAnsi="Times New Roman" w:cs="Times New Roman"/>
                <w:sz w:val="28"/>
                <w:szCs w:val="28"/>
              </w:rPr>
            </w:pPr>
            <w:r w:rsidRPr="00046F52">
              <w:rPr>
                <w:rFonts w:ascii="Times New Roman" w:hAnsi="Times New Roman" w:cs="Times New Roman"/>
                <w:sz w:val="28"/>
                <w:szCs w:val="28"/>
              </w:rPr>
              <w:t>с</w:t>
            </w:r>
            <w:proofErr w:type="gramStart"/>
            <w:r w:rsidRPr="00046F52">
              <w:rPr>
                <w:rFonts w:ascii="Times New Roman" w:hAnsi="Times New Roman" w:cs="Times New Roman"/>
                <w:sz w:val="28"/>
                <w:szCs w:val="28"/>
              </w:rPr>
              <w:t>.Ч</w:t>
            </w:r>
            <w:proofErr w:type="gramEnd"/>
            <w:r w:rsidRPr="00046F52">
              <w:rPr>
                <w:rFonts w:ascii="Times New Roman" w:hAnsi="Times New Roman" w:cs="Times New Roman"/>
                <w:sz w:val="28"/>
                <w:szCs w:val="28"/>
              </w:rPr>
              <w:t>ерниговка</w:t>
            </w:r>
          </w:p>
          <w:p w:rsidR="00421087" w:rsidRPr="00046F52" w:rsidRDefault="008D25F3" w:rsidP="008D25F3">
            <w:pPr>
              <w:pStyle w:val="10"/>
              <w:jc w:val="both"/>
              <w:rPr>
                <w:rFonts w:ascii="Times New Roman" w:hAnsi="Times New Roman" w:cs="Times New Roman"/>
                <w:sz w:val="28"/>
                <w:szCs w:val="28"/>
              </w:rPr>
            </w:pPr>
            <w:r w:rsidRPr="00046F52">
              <w:rPr>
                <w:rFonts w:ascii="Times New Roman" w:hAnsi="Times New Roman" w:cs="Times New Roman"/>
                <w:sz w:val="28"/>
                <w:szCs w:val="28"/>
              </w:rPr>
              <w:t>ул. Буденного 23</w:t>
            </w:r>
          </w:p>
        </w:tc>
        <w:tc>
          <w:tcPr>
            <w:tcW w:w="3478"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jc w:val="both"/>
              <w:rPr>
                <w:rFonts w:ascii="Times New Roman" w:hAnsi="Times New Roman" w:cs="Times New Roman"/>
                <w:sz w:val="28"/>
                <w:szCs w:val="28"/>
              </w:rPr>
            </w:pPr>
            <w:r w:rsidRPr="00046F52">
              <w:rPr>
                <w:rFonts w:ascii="Times New Roman" w:hAnsi="Times New Roman" w:cs="Times New Roman"/>
                <w:sz w:val="28"/>
                <w:szCs w:val="28"/>
              </w:rPr>
              <w:t>8(42351) 25-</w:t>
            </w:r>
            <w:r w:rsidRPr="00046F52">
              <w:rPr>
                <w:rFonts w:ascii="Times New Roman" w:hAnsi="Times New Roman" w:cs="Times New Roman"/>
                <w:sz w:val="28"/>
                <w:szCs w:val="28"/>
                <w:lang w:val="en-US"/>
              </w:rPr>
              <w:t>1</w:t>
            </w:r>
            <w:r w:rsidRPr="00046F52">
              <w:rPr>
                <w:rFonts w:ascii="Times New Roman" w:hAnsi="Times New Roman" w:cs="Times New Roman"/>
                <w:sz w:val="28"/>
                <w:szCs w:val="28"/>
              </w:rPr>
              <w:t>-</w:t>
            </w:r>
            <w:r w:rsidRPr="00046F52">
              <w:rPr>
                <w:rFonts w:ascii="Times New Roman" w:hAnsi="Times New Roman" w:cs="Times New Roman"/>
                <w:sz w:val="28"/>
                <w:szCs w:val="28"/>
                <w:lang w:val="en-US"/>
              </w:rPr>
              <w:t>09</w:t>
            </w:r>
          </w:p>
          <w:p w:rsidR="00421087" w:rsidRPr="00046F52" w:rsidRDefault="002555F8">
            <w:pPr>
              <w:pStyle w:val="10"/>
              <w:jc w:val="both"/>
              <w:rPr>
                <w:rFonts w:ascii="Times New Roman" w:hAnsi="Times New Roman" w:cs="Times New Roman"/>
                <w:sz w:val="28"/>
                <w:szCs w:val="28"/>
              </w:rPr>
            </w:pPr>
            <w:r w:rsidRPr="00046F52">
              <w:rPr>
                <w:rFonts w:ascii="Times New Roman" w:hAnsi="Times New Roman" w:cs="Times New Roman"/>
                <w:sz w:val="28"/>
                <w:szCs w:val="28"/>
                <w:lang w:val="en-US"/>
              </w:rPr>
              <w:t>org</w:t>
            </w:r>
            <w:r w:rsidRPr="00046F52">
              <w:rPr>
                <w:rFonts w:ascii="Times New Roman" w:hAnsi="Times New Roman" w:cs="Times New Roman"/>
                <w:sz w:val="28"/>
                <w:szCs w:val="28"/>
              </w:rPr>
              <w:t>@</w:t>
            </w:r>
            <w:proofErr w:type="spellStart"/>
            <w:r w:rsidRPr="00046F52">
              <w:rPr>
                <w:rFonts w:ascii="Times New Roman" w:hAnsi="Times New Roman" w:cs="Times New Roman"/>
                <w:sz w:val="28"/>
                <w:szCs w:val="28"/>
                <w:lang w:val="en-US"/>
              </w:rPr>
              <w:t>chernigovka</w:t>
            </w:r>
            <w:proofErr w:type="spellEnd"/>
            <w:r w:rsidRPr="00046F52">
              <w:rPr>
                <w:rFonts w:ascii="Times New Roman" w:hAnsi="Times New Roman" w:cs="Times New Roman"/>
                <w:sz w:val="28"/>
                <w:szCs w:val="28"/>
              </w:rPr>
              <w:t>.</w:t>
            </w:r>
            <w:r w:rsidRPr="00046F52">
              <w:rPr>
                <w:rFonts w:ascii="Times New Roman" w:hAnsi="Times New Roman" w:cs="Times New Roman"/>
                <w:sz w:val="28"/>
                <w:szCs w:val="28"/>
                <w:lang w:val="en-US"/>
              </w:rPr>
              <w:t>org</w:t>
            </w:r>
          </w:p>
        </w:tc>
      </w:tr>
      <w:tr w:rsidR="008D25F3" w:rsidRPr="00046F52" w:rsidTr="005C4612">
        <w:trPr>
          <w:trHeight w:val="83"/>
        </w:trPr>
        <w:tc>
          <w:tcPr>
            <w:tcW w:w="3219" w:type="dxa"/>
            <w:tcBorders>
              <w:top w:val="single" w:sz="4" w:space="0" w:color="000000"/>
              <w:left w:val="single" w:sz="4" w:space="0" w:color="000000"/>
              <w:bottom w:val="single" w:sz="4" w:space="0" w:color="000000"/>
              <w:right w:val="single" w:sz="4" w:space="0" w:color="000000"/>
            </w:tcBorders>
            <w:shd w:val="clear" w:color="auto" w:fill="auto"/>
          </w:tcPr>
          <w:p w:rsidR="008D25F3" w:rsidRPr="00046F52" w:rsidRDefault="008D25F3">
            <w:pPr>
              <w:pStyle w:val="10"/>
              <w:jc w:val="both"/>
              <w:rPr>
                <w:rFonts w:ascii="Times New Roman" w:hAnsi="Times New Roman" w:cs="Times New Roman"/>
                <w:sz w:val="28"/>
                <w:szCs w:val="28"/>
              </w:rPr>
            </w:pPr>
            <w:r>
              <w:rPr>
                <w:rFonts w:ascii="Times New Roman" w:hAnsi="Times New Roman" w:cs="Times New Roman"/>
                <w:sz w:val="28"/>
                <w:szCs w:val="28"/>
              </w:rPr>
              <w:t>Финансовое управление администрации Черниговского района</w:t>
            </w:r>
          </w:p>
        </w:tc>
        <w:tc>
          <w:tcPr>
            <w:tcW w:w="3411" w:type="dxa"/>
            <w:tcBorders>
              <w:top w:val="single" w:sz="4" w:space="0" w:color="000000"/>
              <w:left w:val="single" w:sz="4" w:space="0" w:color="000000"/>
              <w:bottom w:val="single" w:sz="4" w:space="0" w:color="000000"/>
              <w:right w:val="single" w:sz="4" w:space="0" w:color="000000"/>
            </w:tcBorders>
            <w:shd w:val="clear" w:color="auto" w:fill="auto"/>
          </w:tcPr>
          <w:p w:rsidR="008D25F3" w:rsidRDefault="008D25F3">
            <w:pPr>
              <w:pStyle w:val="10"/>
              <w:jc w:val="both"/>
              <w:rPr>
                <w:rFonts w:ascii="Times New Roman" w:hAnsi="Times New Roman" w:cs="Times New Roman"/>
                <w:sz w:val="28"/>
                <w:szCs w:val="28"/>
              </w:rPr>
            </w:pPr>
            <w:r w:rsidRPr="00046F52">
              <w:rPr>
                <w:rFonts w:ascii="Times New Roman" w:hAnsi="Times New Roman" w:cs="Times New Roman"/>
                <w:sz w:val="28"/>
                <w:szCs w:val="28"/>
              </w:rPr>
              <w:t xml:space="preserve">Черниговский район, </w:t>
            </w:r>
          </w:p>
          <w:p w:rsidR="008D25F3" w:rsidRDefault="008D25F3" w:rsidP="008D25F3">
            <w:pPr>
              <w:pStyle w:val="10"/>
              <w:jc w:val="both"/>
              <w:rPr>
                <w:rFonts w:ascii="Times New Roman" w:hAnsi="Times New Roman" w:cs="Times New Roman"/>
                <w:sz w:val="28"/>
                <w:szCs w:val="28"/>
              </w:rPr>
            </w:pPr>
            <w:r w:rsidRPr="00046F52">
              <w:rPr>
                <w:rFonts w:ascii="Times New Roman" w:hAnsi="Times New Roman" w:cs="Times New Roman"/>
                <w:sz w:val="28"/>
                <w:szCs w:val="28"/>
              </w:rPr>
              <w:t>с</w:t>
            </w:r>
            <w:proofErr w:type="gramStart"/>
            <w:r w:rsidRPr="00046F52">
              <w:rPr>
                <w:rFonts w:ascii="Times New Roman" w:hAnsi="Times New Roman" w:cs="Times New Roman"/>
                <w:sz w:val="28"/>
                <w:szCs w:val="28"/>
              </w:rPr>
              <w:t>.Ч</w:t>
            </w:r>
            <w:proofErr w:type="gramEnd"/>
            <w:r w:rsidRPr="00046F52">
              <w:rPr>
                <w:rFonts w:ascii="Times New Roman" w:hAnsi="Times New Roman" w:cs="Times New Roman"/>
                <w:sz w:val="28"/>
                <w:szCs w:val="28"/>
              </w:rPr>
              <w:t>ерниговка</w:t>
            </w:r>
          </w:p>
          <w:p w:rsidR="008D25F3" w:rsidRPr="00046F52" w:rsidRDefault="008D25F3" w:rsidP="008D25F3">
            <w:pPr>
              <w:pStyle w:val="10"/>
              <w:jc w:val="both"/>
              <w:rPr>
                <w:rFonts w:ascii="Times New Roman" w:hAnsi="Times New Roman" w:cs="Times New Roman"/>
                <w:sz w:val="28"/>
                <w:szCs w:val="28"/>
              </w:rPr>
            </w:pPr>
            <w:r w:rsidRPr="00046F52">
              <w:rPr>
                <w:rFonts w:ascii="Times New Roman" w:hAnsi="Times New Roman" w:cs="Times New Roman"/>
                <w:sz w:val="28"/>
                <w:szCs w:val="28"/>
              </w:rPr>
              <w:t>ул. Буденного 23</w:t>
            </w:r>
          </w:p>
        </w:tc>
        <w:tc>
          <w:tcPr>
            <w:tcW w:w="3478" w:type="dxa"/>
            <w:tcBorders>
              <w:top w:val="single" w:sz="4" w:space="0" w:color="000000"/>
              <w:left w:val="single" w:sz="4" w:space="0" w:color="000000"/>
              <w:bottom w:val="single" w:sz="4" w:space="0" w:color="000000"/>
              <w:right w:val="single" w:sz="4" w:space="0" w:color="000000"/>
            </w:tcBorders>
            <w:shd w:val="clear" w:color="auto" w:fill="auto"/>
          </w:tcPr>
          <w:p w:rsidR="008D25F3" w:rsidRPr="008D25F3" w:rsidRDefault="008D25F3" w:rsidP="008D25F3">
            <w:pPr>
              <w:pStyle w:val="10"/>
              <w:jc w:val="both"/>
              <w:rPr>
                <w:rFonts w:ascii="Times New Roman" w:hAnsi="Times New Roman" w:cs="Times New Roman"/>
                <w:sz w:val="28"/>
                <w:szCs w:val="28"/>
              </w:rPr>
            </w:pPr>
            <w:r w:rsidRPr="00046F52">
              <w:rPr>
                <w:rFonts w:ascii="Times New Roman" w:hAnsi="Times New Roman" w:cs="Times New Roman"/>
                <w:sz w:val="28"/>
                <w:szCs w:val="28"/>
              </w:rPr>
              <w:t>8(42351) 25-</w:t>
            </w:r>
            <w:r>
              <w:rPr>
                <w:rFonts w:ascii="Times New Roman" w:hAnsi="Times New Roman" w:cs="Times New Roman"/>
                <w:sz w:val="28"/>
                <w:szCs w:val="28"/>
              </w:rPr>
              <w:t>2</w:t>
            </w:r>
            <w:r w:rsidRPr="00046F52">
              <w:rPr>
                <w:rFonts w:ascii="Times New Roman" w:hAnsi="Times New Roman" w:cs="Times New Roman"/>
                <w:sz w:val="28"/>
                <w:szCs w:val="28"/>
              </w:rPr>
              <w:t>-</w:t>
            </w:r>
            <w:r w:rsidRPr="00046F52">
              <w:rPr>
                <w:rFonts w:ascii="Times New Roman" w:hAnsi="Times New Roman" w:cs="Times New Roman"/>
                <w:sz w:val="28"/>
                <w:szCs w:val="28"/>
                <w:lang w:val="en-US"/>
              </w:rPr>
              <w:t>9</w:t>
            </w:r>
            <w:r>
              <w:rPr>
                <w:rFonts w:ascii="Times New Roman" w:hAnsi="Times New Roman" w:cs="Times New Roman"/>
                <w:sz w:val="28"/>
                <w:szCs w:val="28"/>
              </w:rPr>
              <w:t>0</w:t>
            </w:r>
          </w:p>
          <w:p w:rsidR="008D25F3" w:rsidRPr="00046F52" w:rsidRDefault="008D25F3">
            <w:pPr>
              <w:pStyle w:val="10"/>
              <w:jc w:val="both"/>
              <w:rPr>
                <w:rFonts w:ascii="Times New Roman" w:hAnsi="Times New Roman" w:cs="Times New Roman"/>
                <w:sz w:val="28"/>
                <w:szCs w:val="28"/>
              </w:rPr>
            </w:pPr>
            <w:r w:rsidRPr="008D25F3">
              <w:rPr>
                <w:rFonts w:ascii="Times New Roman" w:hAnsi="Times New Roman" w:cs="Times New Roman"/>
                <w:sz w:val="28"/>
                <w:szCs w:val="28"/>
              </w:rPr>
              <w:t>fin@chernigovka.org</w:t>
            </w:r>
          </w:p>
        </w:tc>
      </w:tr>
      <w:tr w:rsidR="00421087" w:rsidRPr="00046F52" w:rsidTr="005C4612">
        <w:trPr>
          <w:trHeight w:val="83"/>
        </w:trPr>
        <w:tc>
          <w:tcPr>
            <w:tcW w:w="32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jc w:val="both"/>
              <w:rPr>
                <w:rFonts w:ascii="Times New Roman" w:hAnsi="Times New Roman" w:cs="Times New Roman"/>
                <w:sz w:val="28"/>
                <w:szCs w:val="28"/>
              </w:rPr>
            </w:pPr>
            <w:r w:rsidRPr="00046F52">
              <w:rPr>
                <w:rFonts w:ascii="Times New Roman" w:hAnsi="Times New Roman" w:cs="Times New Roman"/>
                <w:sz w:val="28"/>
                <w:szCs w:val="28"/>
              </w:rPr>
              <w:t xml:space="preserve">Федеральная служба по надзору в сфере защиты прав потребителей и благополучия человека </w:t>
            </w:r>
          </w:p>
        </w:tc>
        <w:tc>
          <w:tcPr>
            <w:tcW w:w="341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jc w:val="both"/>
              <w:rPr>
                <w:rFonts w:ascii="Times New Roman" w:hAnsi="Times New Roman" w:cs="Times New Roman"/>
                <w:sz w:val="28"/>
                <w:szCs w:val="28"/>
              </w:rPr>
            </w:pPr>
            <w:r w:rsidRPr="00046F52">
              <w:rPr>
                <w:rFonts w:ascii="Times New Roman" w:hAnsi="Times New Roman" w:cs="Times New Roman"/>
                <w:sz w:val="28"/>
                <w:szCs w:val="28"/>
              </w:rPr>
              <w:t xml:space="preserve">г. </w:t>
            </w:r>
            <w:proofErr w:type="gramStart"/>
            <w:r w:rsidRPr="00046F52">
              <w:rPr>
                <w:rFonts w:ascii="Times New Roman" w:hAnsi="Times New Roman" w:cs="Times New Roman"/>
                <w:sz w:val="28"/>
                <w:szCs w:val="28"/>
              </w:rPr>
              <w:t>Спасск-Дальний</w:t>
            </w:r>
            <w:proofErr w:type="gramEnd"/>
            <w:r w:rsidRPr="00046F52">
              <w:rPr>
                <w:rFonts w:ascii="Times New Roman" w:hAnsi="Times New Roman" w:cs="Times New Roman"/>
                <w:sz w:val="28"/>
                <w:szCs w:val="28"/>
              </w:rPr>
              <w:t xml:space="preserve"> ул. Кустовиновская,3</w:t>
            </w:r>
          </w:p>
        </w:tc>
        <w:tc>
          <w:tcPr>
            <w:tcW w:w="3478"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jc w:val="both"/>
              <w:rPr>
                <w:rFonts w:ascii="Times New Roman" w:hAnsi="Times New Roman" w:cs="Times New Roman"/>
                <w:sz w:val="28"/>
                <w:szCs w:val="28"/>
              </w:rPr>
            </w:pPr>
            <w:r w:rsidRPr="00046F52">
              <w:rPr>
                <w:rFonts w:ascii="Times New Roman" w:hAnsi="Times New Roman" w:cs="Times New Roman"/>
                <w:sz w:val="28"/>
                <w:szCs w:val="28"/>
              </w:rPr>
              <w:t>8(4235</w:t>
            </w:r>
            <w:r w:rsidRPr="00046F52">
              <w:rPr>
                <w:rFonts w:ascii="Times New Roman" w:hAnsi="Times New Roman" w:cs="Times New Roman"/>
                <w:sz w:val="28"/>
                <w:szCs w:val="28"/>
                <w:lang w:val="en-US"/>
              </w:rPr>
              <w:t>2</w:t>
            </w:r>
            <w:r w:rsidRPr="00046F52">
              <w:rPr>
                <w:rFonts w:ascii="Times New Roman" w:hAnsi="Times New Roman" w:cs="Times New Roman"/>
                <w:sz w:val="28"/>
                <w:szCs w:val="28"/>
              </w:rPr>
              <w:t>) 2</w:t>
            </w:r>
            <w:r w:rsidRPr="00046F52">
              <w:rPr>
                <w:rFonts w:ascii="Times New Roman" w:hAnsi="Times New Roman" w:cs="Times New Roman"/>
                <w:sz w:val="28"/>
                <w:szCs w:val="28"/>
                <w:lang w:val="en-US"/>
              </w:rPr>
              <w:t>4</w:t>
            </w:r>
            <w:r w:rsidRPr="00046F52">
              <w:rPr>
                <w:rFonts w:ascii="Times New Roman" w:hAnsi="Times New Roman" w:cs="Times New Roman"/>
                <w:sz w:val="28"/>
                <w:szCs w:val="28"/>
              </w:rPr>
              <w:t>-</w:t>
            </w:r>
            <w:r w:rsidRPr="00046F52">
              <w:rPr>
                <w:rFonts w:ascii="Times New Roman" w:hAnsi="Times New Roman" w:cs="Times New Roman"/>
                <w:sz w:val="28"/>
                <w:szCs w:val="28"/>
                <w:lang w:val="en-US"/>
              </w:rPr>
              <w:t>2</w:t>
            </w:r>
            <w:r w:rsidRPr="00046F52">
              <w:rPr>
                <w:rFonts w:ascii="Times New Roman" w:hAnsi="Times New Roman" w:cs="Times New Roman"/>
                <w:sz w:val="28"/>
                <w:szCs w:val="28"/>
              </w:rPr>
              <w:t>-</w:t>
            </w:r>
            <w:r w:rsidRPr="00046F52">
              <w:rPr>
                <w:rFonts w:ascii="Times New Roman" w:hAnsi="Times New Roman" w:cs="Times New Roman"/>
                <w:sz w:val="28"/>
                <w:szCs w:val="28"/>
                <w:lang w:val="en-US"/>
              </w:rPr>
              <w:t>67</w:t>
            </w:r>
          </w:p>
          <w:p w:rsidR="00421087" w:rsidRPr="00046F52" w:rsidRDefault="001430DE">
            <w:pPr>
              <w:pStyle w:val="10"/>
              <w:jc w:val="both"/>
              <w:rPr>
                <w:rFonts w:ascii="Times New Roman" w:hAnsi="Times New Roman" w:cs="Times New Roman"/>
                <w:sz w:val="28"/>
                <w:szCs w:val="28"/>
              </w:rPr>
            </w:pPr>
            <w:hyperlink r:id="rId18">
              <w:r w:rsidR="002555F8" w:rsidRPr="00046F52">
                <w:rPr>
                  <w:rStyle w:val="-"/>
                  <w:rFonts w:ascii="Times New Roman" w:hAnsi="Times New Roman" w:cs="Times New Roman"/>
                  <w:sz w:val="28"/>
                  <w:szCs w:val="28"/>
                  <w:lang w:val="en-US"/>
                </w:rPr>
                <w:t>s_dalnyi</w:t>
              </w:r>
            </w:hyperlink>
            <w:r w:rsidR="002555F8" w:rsidRPr="00046F52">
              <w:rPr>
                <w:rStyle w:val="-"/>
                <w:rFonts w:ascii="Times New Roman" w:hAnsi="Times New Roman" w:cs="Times New Roman"/>
                <w:sz w:val="28"/>
                <w:szCs w:val="28"/>
              </w:rPr>
              <w:t>@</w:t>
            </w:r>
            <w:r w:rsidR="002555F8" w:rsidRPr="00046F52">
              <w:rPr>
                <w:rStyle w:val="-"/>
                <w:rFonts w:ascii="Times New Roman" w:hAnsi="Times New Roman" w:cs="Times New Roman"/>
                <w:sz w:val="28"/>
                <w:szCs w:val="28"/>
                <w:lang w:val="en-US"/>
              </w:rPr>
              <w:t>pkrpn.ru</w:t>
            </w:r>
          </w:p>
        </w:tc>
      </w:tr>
      <w:tr w:rsidR="00421087" w:rsidRPr="00046F52" w:rsidTr="005C4612">
        <w:trPr>
          <w:trHeight w:val="83"/>
        </w:trPr>
        <w:tc>
          <w:tcPr>
            <w:tcW w:w="32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jc w:val="both"/>
              <w:rPr>
                <w:rFonts w:ascii="Times New Roman" w:hAnsi="Times New Roman" w:cs="Times New Roman"/>
                <w:sz w:val="28"/>
                <w:szCs w:val="28"/>
              </w:rPr>
            </w:pPr>
            <w:r w:rsidRPr="00046F52">
              <w:rPr>
                <w:rFonts w:ascii="Times New Roman" w:hAnsi="Times New Roman" w:cs="Times New Roman"/>
                <w:sz w:val="28"/>
                <w:szCs w:val="28"/>
              </w:rPr>
              <w:t>КГАУ МФЦ Черниговского района</w:t>
            </w:r>
          </w:p>
        </w:tc>
        <w:tc>
          <w:tcPr>
            <w:tcW w:w="341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jc w:val="both"/>
              <w:rPr>
                <w:rFonts w:ascii="Times New Roman" w:hAnsi="Times New Roman" w:cs="Times New Roman"/>
                <w:sz w:val="28"/>
                <w:szCs w:val="28"/>
              </w:rPr>
            </w:pPr>
            <w:r w:rsidRPr="00046F52">
              <w:rPr>
                <w:rFonts w:ascii="Times New Roman" w:hAnsi="Times New Roman" w:cs="Times New Roman"/>
                <w:sz w:val="28"/>
                <w:szCs w:val="28"/>
              </w:rPr>
              <w:t>Черниговский район, с. Черниговка ул</w:t>
            </w:r>
            <w:proofErr w:type="gramStart"/>
            <w:r w:rsidRPr="00046F52">
              <w:rPr>
                <w:rFonts w:ascii="Times New Roman" w:hAnsi="Times New Roman" w:cs="Times New Roman"/>
                <w:sz w:val="28"/>
                <w:szCs w:val="28"/>
              </w:rPr>
              <w:t>.Л</w:t>
            </w:r>
            <w:proofErr w:type="gramEnd"/>
            <w:r w:rsidRPr="00046F52">
              <w:rPr>
                <w:rFonts w:ascii="Times New Roman" w:hAnsi="Times New Roman" w:cs="Times New Roman"/>
                <w:sz w:val="28"/>
                <w:szCs w:val="28"/>
              </w:rPr>
              <w:t>енинская,58</w:t>
            </w:r>
          </w:p>
        </w:tc>
        <w:tc>
          <w:tcPr>
            <w:tcW w:w="3478" w:type="dxa"/>
            <w:tcBorders>
              <w:top w:val="single" w:sz="4" w:space="0" w:color="000000"/>
              <w:left w:val="single" w:sz="4" w:space="0" w:color="000000"/>
              <w:bottom w:val="single" w:sz="4" w:space="0" w:color="000000"/>
              <w:right w:val="single" w:sz="4" w:space="0" w:color="000000"/>
            </w:tcBorders>
            <w:shd w:val="clear" w:color="auto" w:fill="auto"/>
          </w:tcPr>
          <w:p w:rsidR="00421087" w:rsidRDefault="002555F8">
            <w:pPr>
              <w:pStyle w:val="10"/>
              <w:jc w:val="both"/>
              <w:rPr>
                <w:rFonts w:ascii="Times New Roman" w:hAnsi="Times New Roman" w:cs="Times New Roman"/>
                <w:sz w:val="28"/>
                <w:szCs w:val="28"/>
              </w:rPr>
            </w:pPr>
            <w:r w:rsidRPr="00046F52">
              <w:rPr>
                <w:rFonts w:ascii="Times New Roman" w:hAnsi="Times New Roman" w:cs="Times New Roman"/>
                <w:sz w:val="28"/>
                <w:szCs w:val="28"/>
              </w:rPr>
              <w:t xml:space="preserve">8(42351) 23-7-87 </w:t>
            </w:r>
          </w:p>
          <w:p w:rsidR="005C4612" w:rsidRPr="005C4612" w:rsidRDefault="001430DE">
            <w:pPr>
              <w:pStyle w:val="10"/>
              <w:jc w:val="both"/>
              <w:rPr>
                <w:rFonts w:ascii="Times New Roman" w:hAnsi="Times New Roman" w:cs="Times New Roman"/>
                <w:sz w:val="28"/>
                <w:szCs w:val="28"/>
              </w:rPr>
            </w:pPr>
            <w:hyperlink r:id="rId19" w:history="1">
              <w:r w:rsidR="005C4612" w:rsidRPr="005C4612">
                <w:rPr>
                  <w:rStyle w:val="aff2"/>
                  <w:u w:val="none"/>
                </w:rPr>
                <w:t>info@mfc-25.ru</w:t>
              </w:r>
            </w:hyperlink>
          </w:p>
        </w:tc>
      </w:tr>
    </w:tbl>
    <w:p w:rsidR="00421087" w:rsidRPr="00046F52" w:rsidRDefault="00421087">
      <w:pPr>
        <w:pStyle w:val="10"/>
        <w:jc w:val="both"/>
        <w:rPr>
          <w:rFonts w:ascii="Times New Roman" w:hAnsi="Times New Roman" w:cs="Times New Roman"/>
          <w:sz w:val="28"/>
          <w:szCs w:val="28"/>
        </w:rPr>
      </w:pPr>
    </w:p>
    <w:p w:rsidR="00514BD9" w:rsidRDefault="00514BD9">
      <w:pPr>
        <w:pStyle w:val="af1"/>
        <w:tabs>
          <w:tab w:val="left" w:pos="1024"/>
        </w:tabs>
        <w:suppressAutoHyphens w:val="0"/>
        <w:spacing w:before="9" w:after="0" w:line="240" w:lineRule="auto"/>
        <w:ind w:left="1023"/>
        <w:jc w:val="center"/>
        <w:rPr>
          <w:rFonts w:ascii="Times New Roman" w:hAnsi="Times New Roman" w:cs="Times New Roman"/>
          <w:sz w:val="28"/>
          <w:szCs w:val="28"/>
          <w:u w:val="single"/>
        </w:rPr>
      </w:pPr>
    </w:p>
    <w:p w:rsidR="008D25F3" w:rsidRDefault="008D25F3">
      <w:pPr>
        <w:pStyle w:val="af1"/>
        <w:tabs>
          <w:tab w:val="left" w:pos="1024"/>
        </w:tabs>
        <w:suppressAutoHyphens w:val="0"/>
        <w:spacing w:before="9" w:after="0" w:line="240" w:lineRule="auto"/>
        <w:ind w:left="1023"/>
        <w:jc w:val="center"/>
        <w:rPr>
          <w:rFonts w:ascii="Times New Roman" w:hAnsi="Times New Roman" w:cs="Times New Roman"/>
          <w:sz w:val="28"/>
          <w:szCs w:val="28"/>
          <w:u w:val="single"/>
        </w:rPr>
      </w:pPr>
    </w:p>
    <w:p w:rsidR="005C4612" w:rsidRDefault="005C4612">
      <w:pPr>
        <w:pStyle w:val="af1"/>
        <w:tabs>
          <w:tab w:val="left" w:pos="1024"/>
        </w:tabs>
        <w:suppressAutoHyphens w:val="0"/>
        <w:spacing w:before="9" w:after="0" w:line="240" w:lineRule="auto"/>
        <w:ind w:left="1023"/>
        <w:jc w:val="center"/>
        <w:rPr>
          <w:rFonts w:ascii="Times New Roman" w:hAnsi="Times New Roman" w:cs="Times New Roman"/>
          <w:sz w:val="28"/>
          <w:szCs w:val="28"/>
          <w:u w:val="single"/>
        </w:rPr>
      </w:pPr>
    </w:p>
    <w:p w:rsidR="00046F52" w:rsidRDefault="00046F52">
      <w:pPr>
        <w:pStyle w:val="af1"/>
        <w:tabs>
          <w:tab w:val="left" w:pos="1024"/>
        </w:tabs>
        <w:suppressAutoHyphens w:val="0"/>
        <w:spacing w:before="9" w:after="0" w:line="240" w:lineRule="auto"/>
        <w:ind w:left="1023"/>
        <w:jc w:val="center"/>
        <w:rPr>
          <w:rFonts w:ascii="Times New Roman" w:hAnsi="Times New Roman" w:cs="Times New Roman"/>
          <w:sz w:val="28"/>
          <w:szCs w:val="28"/>
          <w:u w:val="single"/>
        </w:rPr>
      </w:pPr>
    </w:p>
    <w:p w:rsidR="00421087" w:rsidRPr="00046F52" w:rsidRDefault="002555F8">
      <w:pPr>
        <w:pStyle w:val="af1"/>
        <w:tabs>
          <w:tab w:val="left" w:pos="1024"/>
        </w:tabs>
        <w:suppressAutoHyphens w:val="0"/>
        <w:spacing w:before="9" w:after="0" w:line="240" w:lineRule="auto"/>
        <w:ind w:left="1023"/>
        <w:jc w:val="center"/>
        <w:rPr>
          <w:rFonts w:ascii="Times New Roman" w:hAnsi="Times New Roman" w:cs="Times New Roman"/>
          <w:sz w:val="28"/>
          <w:szCs w:val="28"/>
          <w:u w:val="single"/>
        </w:rPr>
      </w:pPr>
      <w:r w:rsidRPr="00046F52">
        <w:rPr>
          <w:rFonts w:ascii="Times New Roman" w:hAnsi="Times New Roman" w:cs="Times New Roman"/>
          <w:sz w:val="28"/>
          <w:szCs w:val="28"/>
          <w:u w:val="single"/>
        </w:rPr>
        <w:t>Современные институты развития</w:t>
      </w:r>
    </w:p>
    <w:p w:rsidR="00421087" w:rsidRPr="00046F52" w:rsidRDefault="002555F8">
      <w:pPr>
        <w:pStyle w:val="af1"/>
        <w:tabs>
          <w:tab w:val="left" w:pos="1024"/>
        </w:tabs>
        <w:suppressAutoHyphens w:val="0"/>
        <w:spacing w:before="9" w:after="0" w:line="240" w:lineRule="auto"/>
        <w:ind w:left="1023"/>
        <w:rPr>
          <w:rFonts w:ascii="Times New Roman" w:hAnsi="Times New Roman" w:cs="Times New Roman"/>
          <w:sz w:val="28"/>
          <w:szCs w:val="28"/>
        </w:rPr>
      </w:pPr>
      <w:r w:rsidRPr="00046F52">
        <w:rPr>
          <w:rFonts w:ascii="Times New Roman" w:hAnsi="Times New Roman" w:cs="Times New Roman"/>
          <w:noProof/>
          <w:sz w:val="28"/>
          <w:szCs w:val="28"/>
          <w:lang w:bidi="ar-SA"/>
        </w:rPr>
        <w:drawing>
          <wp:anchor distT="0" distB="1270" distL="114300" distR="114300" simplePos="0" relativeHeight="251661312" behindDoc="0" locked="0" layoutInCell="1" allowOverlap="1">
            <wp:simplePos x="0" y="0"/>
            <wp:positionH relativeFrom="column">
              <wp:posOffset>252095</wp:posOffset>
            </wp:positionH>
            <wp:positionV relativeFrom="paragraph">
              <wp:posOffset>121920</wp:posOffset>
            </wp:positionV>
            <wp:extent cx="1066800" cy="741680"/>
            <wp:effectExtent l="0" t="0" r="0" b="0"/>
            <wp:wrapSquare wrapText="bothSides"/>
            <wp:docPr id="7"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255"/>
                    <pic:cNvPicPr>
                      <a:picLocks noChangeAspect="1" noChangeArrowheads="1"/>
                    </pic:cNvPicPr>
                  </pic:nvPicPr>
                  <pic:blipFill>
                    <a:blip r:embed="rId20"/>
                    <a:stretch>
                      <a:fillRect/>
                    </a:stretch>
                  </pic:blipFill>
                  <pic:spPr bwMode="auto">
                    <a:xfrm>
                      <a:off x="0" y="0"/>
                      <a:ext cx="1066800" cy="741680"/>
                    </a:xfrm>
                    <a:prstGeom prst="rect">
                      <a:avLst/>
                    </a:prstGeom>
                  </pic:spPr>
                </pic:pic>
              </a:graphicData>
            </a:graphic>
          </wp:anchor>
        </w:drawing>
      </w:r>
    </w:p>
    <w:p w:rsidR="00421087" w:rsidRPr="00046F52" w:rsidRDefault="002555F8">
      <w:pPr>
        <w:pStyle w:val="afa"/>
        <w:ind w:right="2977"/>
        <w:rPr>
          <w:rFonts w:cs="Times New Roman"/>
          <w:szCs w:val="28"/>
        </w:rPr>
      </w:pPr>
      <w:proofErr w:type="spellStart"/>
      <w:r w:rsidRPr="00046F52">
        <w:rPr>
          <w:rFonts w:cs="Times New Roman"/>
          <w:szCs w:val="28"/>
        </w:rPr>
        <w:t>Фондразвития</w:t>
      </w:r>
      <w:r w:rsidRPr="00046F52">
        <w:rPr>
          <w:rFonts w:cs="Times New Roman"/>
          <w:spacing w:val="-2"/>
          <w:szCs w:val="28"/>
        </w:rPr>
        <w:t>Д</w:t>
      </w:r>
      <w:r w:rsidRPr="00046F52">
        <w:rPr>
          <w:rFonts w:cs="Times New Roman"/>
          <w:szCs w:val="28"/>
        </w:rPr>
        <w:t>альнегоВостока</w:t>
      </w:r>
      <w:proofErr w:type="spellEnd"/>
      <w:r w:rsidR="001430DE">
        <w:rPr>
          <w:rFonts w:cs="Times New Roman"/>
          <w:noProof/>
          <w:szCs w:val="28"/>
          <w:lang w:eastAsia="ru-RU" w:bidi="ar-SA"/>
        </w:rPr>
        <w:pict>
          <v:shapetype id="_x0000_t202" coordsize="21600,21600" o:spt="202" path="m,l,21600r21600,l21600,xe">
            <v:stroke joinstyle="miter"/>
            <v:path gradientshapeok="t" o:connecttype="rect"/>
          </v:shapetype>
          <v:shape id="Надпись 19" o:spid="_x0000_s1026" type="#_x0000_t202" style="position:absolute;margin-left:400pt;margin-top:4.15pt;width:138.9pt;height: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" filled="f" stroked="f">
            <v:textbox inset="0,0,0,0">
              <w:txbxContent>
                <w:p w:rsidR="00403E45" w:rsidRDefault="00403E45">
                  <w:pPr>
                    <w:pStyle w:val="afe"/>
                    <w:spacing w:line="900" w:lineRule="atLeast"/>
                    <w:ind w:left="851" w:right="-329"/>
                  </w:pPr>
                </w:p>
                <w:p w:rsidR="00403E45" w:rsidRDefault="00403E45">
                  <w:pPr>
                    <w:pStyle w:val="afe"/>
                  </w:pPr>
                </w:p>
              </w:txbxContent>
            </v:textbox>
            <w10:wrap anchorx="page"/>
          </v:shape>
        </w:pict>
      </w:r>
    </w:p>
    <w:p w:rsidR="00421087" w:rsidRPr="00046F52" w:rsidRDefault="002555F8">
      <w:pPr>
        <w:pStyle w:val="afa"/>
        <w:ind w:right="142"/>
        <w:rPr>
          <w:rFonts w:cs="Times New Roman"/>
          <w:szCs w:val="28"/>
        </w:rPr>
      </w:pPr>
      <w:r w:rsidRPr="00046F52">
        <w:rPr>
          <w:rFonts w:cs="Times New Roman"/>
          <w:szCs w:val="28"/>
        </w:rPr>
        <w:t>(Со</w:t>
      </w:r>
      <w:r w:rsidRPr="00046F52">
        <w:rPr>
          <w:rFonts w:cs="Times New Roman"/>
          <w:spacing w:val="-2"/>
          <w:szCs w:val="28"/>
        </w:rPr>
        <w:t>д</w:t>
      </w:r>
      <w:r w:rsidRPr="00046F52">
        <w:rPr>
          <w:rFonts w:cs="Times New Roman"/>
          <w:szCs w:val="28"/>
        </w:rPr>
        <w:t>ействиепривлечениюинвестицийпут</w:t>
      </w:r>
      <w:r w:rsidRPr="00046F52">
        <w:rPr>
          <w:rFonts w:cs="Times New Roman"/>
          <w:spacing w:val="-2"/>
          <w:szCs w:val="28"/>
        </w:rPr>
        <w:t>ем</w:t>
      </w:r>
      <w:r w:rsidRPr="00046F52">
        <w:rPr>
          <w:rFonts w:cs="Times New Roman"/>
          <w:szCs w:val="28"/>
        </w:rPr>
        <w:t>пре</w:t>
      </w:r>
      <w:r w:rsidRPr="00046F52">
        <w:rPr>
          <w:rFonts w:cs="Times New Roman"/>
          <w:spacing w:val="-2"/>
          <w:szCs w:val="28"/>
        </w:rPr>
        <w:t>д</w:t>
      </w:r>
      <w:r w:rsidRPr="00046F52">
        <w:rPr>
          <w:rFonts w:cs="Times New Roman"/>
          <w:szCs w:val="28"/>
        </w:rPr>
        <w:t>оставления</w:t>
      </w:r>
      <w:r w:rsidRPr="00046F52">
        <w:rPr>
          <w:rFonts w:cs="Times New Roman"/>
          <w:spacing w:val="-2"/>
          <w:szCs w:val="28"/>
        </w:rPr>
        <w:t>льготного</w:t>
      </w:r>
      <w:r w:rsidRPr="00046F52">
        <w:rPr>
          <w:rFonts w:cs="Times New Roman"/>
          <w:szCs w:val="28"/>
        </w:rPr>
        <w:t>и</w:t>
      </w:r>
      <w:r w:rsidRPr="00046F52">
        <w:rPr>
          <w:rFonts w:cs="Times New Roman"/>
          <w:spacing w:val="-3"/>
          <w:szCs w:val="28"/>
        </w:rPr>
        <w:t>д</w:t>
      </w:r>
      <w:r w:rsidRPr="00046F52">
        <w:rPr>
          <w:rFonts w:cs="Times New Roman"/>
          <w:spacing w:val="-2"/>
          <w:szCs w:val="28"/>
        </w:rPr>
        <w:t>олгосрочного</w:t>
      </w:r>
      <w:r w:rsidRPr="00046F52">
        <w:rPr>
          <w:rFonts w:cs="Times New Roman"/>
          <w:szCs w:val="28"/>
        </w:rPr>
        <w:t>финансированияпроектов)</w:t>
      </w:r>
      <w:r w:rsidRPr="00046F52">
        <w:rPr>
          <w:rFonts w:cs="Times New Roman"/>
          <w:color w:val="00A79D"/>
          <w:w w:val="105"/>
          <w:szCs w:val="28"/>
        </w:rPr>
        <w:t>http://www.fondvostok.ru</w:t>
      </w:r>
    </w:p>
    <w:p w:rsidR="00421087" w:rsidRPr="00046F52" w:rsidRDefault="00421087">
      <w:pPr>
        <w:pStyle w:val="af1"/>
        <w:rPr>
          <w:rFonts w:ascii="Times New Roman" w:hAnsi="Times New Roman" w:cs="Times New Roman"/>
          <w:sz w:val="28"/>
          <w:szCs w:val="28"/>
        </w:rPr>
      </w:pPr>
    </w:p>
    <w:p w:rsidR="00421087" w:rsidRPr="00046F52" w:rsidRDefault="002555F8">
      <w:pPr>
        <w:pStyle w:val="af1"/>
        <w:rPr>
          <w:rFonts w:ascii="Times New Roman" w:hAnsi="Times New Roman" w:cs="Times New Roman"/>
          <w:sz w:val="28"/>
          <w:szCs w:val="28"/>
        </w:rPr>
      </w:pPr>
      <w:r w:rsidRPr="00046F52">
        <w:rPr>
          <w:rFonts w:ascii="Times New Roman" w:hAnsi="Times New Roman" w:cs="Times New Roman"/>
          <w:noProof/>
          <w:sz w:val="28"/>
          <w:szCs w:val="28"/>
          <w:lang w:bidi="ar-SA"/>
        </w:rPr>
        <w:drawing>
          <wp:anchor distT="0" distB="0" distL="114300" distR="114300" simplePos="0" relativeHeight="251663360" behindDoc="0" locked="0" layoutInCell="1" allowOverlap="1">
            <wp:simplePos x="0" y="0"/>
            <wp:positionH relativeFrom="column">
              <wp:posOffset>252095</wp:posOffset>
            </wp:positionH>
            <wp:positionV relativeFrom="paragraph">
              <wp:posOffset>226695</wp:posOffset>
            </wp:positionV>
            <wp:extent cx="1066800" cy="750570"/>
            <wp:effectExtent l="0" t="0" r="0" b="0"/>
            <wp:wrapSquare wrapText="bothSides"/>
            <wp:docPr id="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249"/>
                    <pic:cNvPicPr>
                      <a:picLocks noChangeAspect="1" noChangeArrowheads="1"/>
                    </pic:cNvPicPr>
                  </pic:nvPicPr>
                  <pic:blipFill>
                    <a:blip r:embed="rId21"/>
                    <a:stretch>
                      <a:fillRect/>
                    </a:stretch>
                  </pic:blipFill>
                  <pic:spPr bwMode="auto">
                    <a:xfrm>
                      <a:off x="0" y="0"/>
                      <a:ext cx="1066800" cy="750570"/>
                    </a:xfrm>
                    <a:prstGeom prst="rect">
                      <a:avLst/>
                    </a:prstGeom>
                  </pic:spPr>
                </pic:pic>
              </a:graphicData>
            </a:graphic>
          </wp:anchor>
        </w:drawing>
      </w:r>
    </w:p>
    <w:p w:rsidR="00421087" w:rsidRPr="00046F52" w:rsidRDefault="002555F8">
      <w:pPr>
        <w:pStyle w:val="af1"/>
        <w:ind w:right="850"/>
        <w:rPr>
          <w:rFonts w:ascii="Times New Roman" w:hAnsi="Times New Roman" w:cs="Times New Roman"/>
          <w:sz w:val="28"/>
          <w:szCs w:val="28"/>
        </w:rPr>
      </w:pPr>
      <w:r w:rsidRPr="00046F52">
        <w:rPr>
          <w:rFonts w:ascii="Times New Roman" w:hAnsi="Times New Roman" w:cs="Times New Roman"/>
          <w:sz w:val="28"/>
          <w:szCs w:val="28"/>
        </w:rPr>
        <w:t>Корпорацияразвития</w:t>
      </w:r>
      <w:r w:rsidRPr="00046F52">
        <w:rPr>
          <w:rFonts w:ascii="Times New Roman" w:hAnsi="Times New Roman" w:cs="Times New Roman"/>
          <w:spacing w:val="-2"/>
          <w:sz w:val="28"/>
          <w:szCs w:val="28"/>
        </w:rPr>
        <w:t>Д</w:t>
      </w:r>
      <w:r w:rsidRPr="00046F52">
        <w:rPr>
          <w:rFonts w:ascii="Times New Roman" w:hAnsi="Times New Roman" w:cs="Times New Roman"/>
          <w:sz w:val="28"/>
          <w:szCs w:val="28"/>
        </w:rPr>
        <w:t>альнегоВосток</w:t>
      </w:r>
      <w:proofErr w:type="gramStart"/>
      <w:r w:rsidRPr="00046F52">
        <w:rPr>
          <w:rFonts w:ascii="Times New Roman" w:hAnsi="Times New Roman" w:cs="Times New Roman"/>
          <w:sz w:val="28"/>
          <w:szCs w:val="28"/>
        </w:rPr>
        <w:t>а</w:t>
      </w:r>
      <w:r w:rsidRPr="00046F52">
        <w:rPr>
          <w:rFonts w:ascii="Times New Roman" w:hAnsi="Times New Roman" w:cs="Times New Roman"/>
          <w:spacing w:val="-2"/>
          <w:sz w:val="28"/>
          <w:szCs w:val="28"/>
        </w:rPr>
        <w:t>(</w:t>
      </w:r>
      <w:proofErr w:type="gramEnd"/>
      <w:r w:rsidRPr="00046F52">
        <w:rPr>
          <w:rFonts w:ascii="Times New Roman" w:hAnsi="Times New Roman" w:cs="Times New Roman"/>
          <w:spacing w:val="-2"/>
          <w:sz w:val="28"/>
          <w:szCs w:val="28"/>
        </w:rPr>
        <w:t>У</w:t>
      </w:r>
      <w:r w:rsidRPr="00046F52">
        <w:rPr>
          <w:rFonts w:ascii="Times New Roman" w:hAnsi="Times New Roman" w:cs="Times New Roman"/>
          <w:sz w:val="28"/>
          <w:szCs w:val="28"/>
        </w:rPr>
        <w:t>правление</w:t>
      </w:r>
      <w:r w:rsidRPr="00046F52">
        <w:rPr>
          <w:rFonts w:ascii="Times New Roman" w:hAnsi="Times New Roman" w:cs="Times New Roman"/>
          <w:spacing w:val="39"/>
          <w:sz w:val="28"/>
          <w:szCs w:val="28"/>
        </w:rPr>
        <w:t xml:space="preserve"> т</w:t>
      </w:r>
      <w:r w:rsidR="00FF1D7F">
        <w:rPr>
          <w:rFonts w:ascii="Times New Roman" w:hAnsi="Times New Roman" w:cs="Times New Roman"/>
          <w:spacing w:val="39"/>
          <w:sz w:val="28"/>
          <w:szCs w:val="28"/>
        </w:rPr>
        <w:t>е</w:t>
      </w:r>
      <w:r w:rsidRPr="00046F52">
        <w:rPr>
          <w:rFonts w:ascii="Times New Roman" w:hAnsi="Times New Roman" w:cs="Times New Roman"/>
          <w:sz w:val="28"/>
          <w:szCs w:val="28"/>
        </w:rPr>
        <w:t>рриториямиопережающего</w:t>
      </w:r>
      <w:r w:rsidRPr="00046F52">
        <w:rPr>
          <w:rFonts w:ascii="Times New Roman" w:hAnsi="Times New Roman" w:cs="Times New Roman"/>
          <w:w w:val="105"/>
          <w:sz w:val="28"/>
          <w:szCs w:val="28"/>
        </w:rPr>
        <w:t>с</w:t>
      </w:r>
      <w:r w:rsidRPr="00046F52">
        <w:rPr>
          <w:rFonts w:ascii="Times New Roman" w:hAnsi="Times New Roman" w:cs="Times New Roman"/>
          <w:spacing w:val="-2"/>
          <w:w w:val="105"/>
          <w:sz w:val="28"/>
          <w:szCs w:val="28"/>
        </w:rPr>
        <w:t>оциально-экономи</w:t>
      </w:r>
      <w:r w:rsidRPr="00046F52">
        <w:rPr>
          <w:rFonts w:ascii="Times New Roman" w:hAnsi="Times New Roman" w:cs="Times New Roman"/>
          <w:w w:val="105"/>
          <w:sz w:val="28"/>
          <w:szCs w:val="28"/>
        </w:rPr>
        <w:t>ческогоразвит</w:t>
      </w:r>
      <w:r w:rsidRPr="00046F52">
        <w:rPr>
          <w:rFonts w:ascii="Times New Roman" w:hAnsi="Times New Roman" w:cs="Times New Roman"/>
          <w:spacing w:val="-2"/>
          <w:w w:val="105"/>
          <w:sz w:val="28"/>
          <w:szCs w:val="28"/>
        </w:rPr>
        <w:t>и</w:t>
      </w:r>
      <w:r w:rsidRPr="00046F52">
        <w:rPr>
          <w:rFonts w:ascii="Times New Roman" w:hAnsi="Times New Roman" w:cs="Times New Roman"/>
          <w:w w:val="105"/>
          <w:sz w:val="28"/>
          <w:szCs w:val="28"/>
        </w:rPr>
        <w:t>яисвобо</w:t>
      </w:r>
      <w:r w:rsidRPr="00046F52">
        <w:rPr>
          <w:rFonts w:ascii="Times New Roman" w:hAnsi="Times New Roman" w:cs="Times New Roman"/>
          <w:spacing w:val="-2"/>
          <w:w w:val="105"/>
          <w:sz w:val="28"/>
          <w:szCs w:val="28"/>
        </w:rPr>
        <w:t>дног</w:t>
      </w:r>
      <w:r w:rsidRPr="00046F52">
        <w:rPr>
          <w:rFonts w:ascii="Times New Roman" w:hAnsi="Times New Roman" w:cs="Times New Roman"/>
          <w:w w:val="105"/>
          <w:sz w:val="28"/>
          <w:szCs w:val="28"/>
        </w:rPr>
        <w:t>о</w:t>
      </w:r>
      <w:r w:rsidRPr="00046F52">
        <w:rPr>
          <w:rFonts w:ascii="Times New Roman" w:hAnsi="Times New Roman" w:cs="Times New Roman"/>
          <w:spacing w:val="-2"/>
          <w:w w:val="105"/>
          <w:sz w:val="28"/>
          <w:szCs w:val="28"/>
        </w:rPr>
        <w:t>порт</w:t>
      </w:r>
      <w:r w:rsidRPr="00046F52">
        <w:rPr>
          <w:rFonts w:ascii="Times New Roman" w:hAnsi="Times New Roman" w:cs="Times New Roman"/>
          <w:spacing w:val="-3"/>
          <w:w w:val="105"/>
          <w:sz w:val="28"/>
          <w:szCs w:val="28"/>
        </w:rPr>
        <w:t>а</w:t>
      </w:r>
      <w:r w:rsidRPr="00046F52">
        <w:rPr>
          <w:rFonts w:ascii="Times New Roman" w:hAnsi="Times New Roman" w:cs="Times New Roman"/>
          <w:spacing w:val="-2"/>
          <w:w w:val="105"/>
          <w:sz w:val="28"/>
          <w:szCs w:val="28"/>
        </w:rPr>
        <w:t>Владивос</w:t>
      </w:r>
      <w:r w:rsidRPr="00046F52">
        <w:rPr>
          <w:rFonts w:ascii="Times New Roman" w:hAnsi="Times New Roman" w:cs="Times New Roman"/>
          <w:w w:val="105"/>
          <w:sz w:val="28"/>
          <w:szCs w:val="28"/>
        </w:rPr>
        <w:t>т</w:t>
      </w:r>
      <w:r w:rsidRPr="00046F52">
        <w:rPr>
          <w:rFonts w:ascii="Times New Roman" w:hAnsi="Times New Roman" w:cs="Times New Roman"/>
          <w:spacing w:val="-2"/>
          <w:w w:val="105"/>
          <w:sz w:val="28"/>
          <w:szCs w:val="28"/>
        </w:rPr>
        <w:t>ок)</w:t>
      </w:r>
      <w:hyperlink r:id="rId22">
        <w:r w:rsidRPr="00046F52">
          <w:rPr>
            <w:rStyle w:val="ListLabel12"/>
            <w:sz w:val="28"/>
            <w:szCs w:val="28"/>
          </w:rPr>
          <w:t>http://erdc.ru</w:t>
        </w:r>
      </w:hyperlink>
      <w:r w:rsidR="001430DE">
        <w:rPr>
          <w:rFonts w:ascii="Times New Roman" w:hAnsi="Times New Roman" w:cs="Times New Roman"/>
          <w:noProof/>
          <w:sz w:val="28"/>
          <w:szCs w:val="28"/>
          <w:lang w:bidi="ar-SA"/>
        </w:rPr>
        <w:pict>
          <v:shape id="Надпись 10" o:spid="_x0000_s1027" type="#_x0000_t202" style="position:absolute;margin-left:399pt;margin-top:22.05pt;width:139.65pt;height:50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" filled="f" stroked="f">
            <v:textbox inset="0,0,0,0">
              <w:txbxContent>
                <w:p w:rsidR="00403E45" w:rsidRDefault="00403E45">
                  <w:pPr>
                    <w:pStyle w:val="afe"/>
                    <w:spacing w:line="1000" w:lineRule="atLeast"/>
                    <w:ind w:left="993"/>
                  </w:pPr>
                </w:p>
                <w:p w:rsidR="00403E45" w:rsidRDefault="00403E45">
                  <w:pPr>
                    <w:pStyle w:val="afe"/>
                  </w:pPr>
                </w:p>
              </w:txbxContent>
            </v:textbox>
            <w10:wrap anchorx="page"/>
          </v:shape>
        </w:pict>
      </w:r>
    </w:p>
    <w:p w:rsidR="00421087" w:rsidRPr="00046F52" w:rsidRDefault="00421087">
      <w:pPr>
        <w:pStyle w:val="af1"/>
        <w:spacing w:before="8" w:after="0"/>
        <w:rPr>
          <w:rFonts w:ascii="Times New Roman" w:hAnsi="Times New Roman" w:cs="Times New Roman"/>
          <w:sz w:val="28"/>
          <w:szCs w:val="28"/>
        </w:rPr>
      </w:pPr>
    </w:p>
    <w:p w:rsidR="00421087" w:rsidRPr="00046F52" w:rsidRDefault="002555F8">
      <w:pPr>
        <w:pStyle w:val="af1"/>
        <w:spacing w:before="8" w:after="0"/>
        <w:rPr>
          <w:rFonts w:ascii="Times New Roman" w:hAnsi="Times New Roman" w:cs="Times New Roman"/>
          <w:spacing w:val="-2"/>
          <w:w w:val="105"/>
          <w:sz w:val="28"/>
          <w:szCs w:val="28"/>
        </w:rPr>
      </w:pPr>
      <w:r w:rsidRPr="00046F52">
        <w:rPr>
          <w:rFonts w:ascii="Times New Roman" w:hAnsi="Times New Roman" w:cs="Times New Roman"/>
          <w:noProof/>
          <w:spacing w:val="-2"/>
          <w:w w:val="105"/>
          <w:sz w:val="28"/>
          <w:szCs w:val="28"/>
          <w:lang w:bidi="ar-SA"/>
        </w:rPr>
        <w:drawing>
          <wp:anchor distT="0" distB="0" distL="114300" distR="123190" simplePos="0" relativeHeight="251665408" behindDoc="0" locked="0" layoutInCell="1" allowOverlap="1">
            <wp:simplePos x="0" y="0"/>
            <wp:positionH relativeFrom="column">
              <wp:posOffset>147320</wp:posOffset>
            </wp:positionH>
            <wp:positionV relativeFrom="paragraph">
              <wp:posOffset>121285</wp:posOffset>
            </wp:positionV>
            <wp:extent cx="1171575" cy="880745"/>
            <wp:effectExtent l="0" t="0" r="0" b="0"/>
            <wp:wrapSquare wrapText="bothSides"/>
            <wp:docPr id="11"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250"/>
                    <pic:cNvPicPr>
                      <a:picLocks noChangeAspect="1" noChangeArrowheads="1"/>
                    </pic:cNvPicPr>
                  </pic:nvPicPr>
                  <pic:blipFill>
                    <a:blip r:embed="rId23"/>
                    <a:stretch>
                      <a:fillRect/>
                    </a:stretch>
                  </pic:blipFill>
                  <pic:spPr bwMode="auto">
                    <a:xfrm>
                      <a:off x="0" y="0"/>
                      <a:ext cx="1171575" cy="880745"/>
                    </a:xfrm>
                    <a:prstGeom prst="rect">
                      <a:avLst/>
                    </a:prstGeom>
                  </pic:spPr>
                </pic:pic>
              </a:graphicData>
            </a:graphic>
          </wp:anchor>
        </w:drawing>
      </w:r>
      <w:r w:rsidR="001430DE" w:rsidRPr="001430DE">
        <w:rPr>
          <w:rFonts w:ascii="Times New Roman" w:hAnsi="Times New Roman" w:cs="Times New Roman"/>
          <w:noProof/>
          <w:sz w:val="28"/>
          <w:szCs w:val="28"/>
          <w:lang w:bidi="ar-SA"/>
        </w:rPr>
        <w:pict>
          <v:shape id="Надпись 12" o:spid="_x0000_s1028" type="#_x0000_t202" style="position:absolute;margin-left:395pt;margin-top:15.15pt;width:143.4pt;height: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" filled="f" stroked="f">
            <v:textbox inset="0,0,0,0">
              <w:txbxContent>
                <w:p w:rsidR="00403E45" w:rsidRDefault="00403E45">
                  <w:pPr>
                    <w:pStyle w:val="afe"/>
                    <w:spacing w:line="1300" w:lineRule="atLeast"/>
                    <w:ind w:firstLine="1134"/>
                  </w:pPr>
                </w:p>
                <w:p w:rsidR="00403E45" w:rsidRDefault="00403E45">
                  <w:pPr>
                    <w:pStyle w:val="afe"/>
                  </w:pPr>
                </w:p>
              </w:txbxContent>
            </v:textbox>
            <w10:wrap anchorx="page"/>
          </v:shape>
        </w:pict>
      </w:r>
    </w:p>
    <w:p w:rsidR="00421087" w:rsidRPr="00046F52" w:rsidRDefault="002555F8">
      <w:pPr>
        <w:pStyle w:val="af1"/>
        <w:spacing w:before="8" w:after="0"/>
        <w:rPr>
          <w:rFonts w:ascii="Times New Roman" w:hAnsi="Times New Roman" w:cs="Times New Roman"/>
          <w:sz w:val="28"/>
          <w:szCs w:val="28"/>
        </w:rPr>
      </w:pPr>
      <w:r w:rsidRPr="00046F52">
        <w:rPr>
          <w:rFonts w:ascii="Times New Roman" w:hAnsi="Times New Roman" w:cs="Times New Roman"/>
          <w:spacing w:val="-2"/>
          <w:w w:val="105"/>
          <w:sz w:val="28"/>
          <w:szCs w:val="28"/>
        </w:rPr>
        <w:t>Аг</w:t>
      </w:r>
      <w:r w:rsidRPr="00046F52">
        <w:rPr>
          <w:rFonts w:ascii="Times New Roman" w:hAnsi="Times New Roman" w:cs="Times New Roman"/>
          <w:spacing w:val="-3"/>
          <w:w w:val="105"/>
          <w:sz w:val="28"/>
          <w:szCs w:val="28"/>
        </w:rPr>
        <w:t>ен</w:t>
      </w:r>
      <w:r w:rsidRPr="00046F52">
        <w:rPr>
          <w:rFonts w:ascii="Times New Roman" w:hAnsi="Times New Roman" w:cs="Times New Roman"/>
          <w:spacing w:val="-2"/>
          <w:w w:val="105"/>
          <w:sz w:val="28"/>
          <w:szCs w:val="28"/>
        </w:rPr>
        <w:t>тствоДа</w:t>
      </w:r>
      <w:r w:rsidRPr="00046F52">
        <w:rPr>
          <w:rFonts w:ascii="Times New Roman" w:hAnsi="Times New Roman" w:cs="Times New Roman"/>
          <w:spacing w:val="-1"/>
          <w:w w:val="105"/>
          <w:sz w:val="28"/>
          <w:szCs w:val="28"/>
        </w:rPr>
        <w:t>льнего</w:t>
      </w:r>
      <w:r w:rsidRPr="00046F52">
        <w:rPr>
          <w:rFonts w:ascii="Times New Roman" w:hAnsi="Times New Roman" w:cs="Times New Roman"/>
          <w:w w:val="105"/>
          <w:sz w:val="28"/>
          <w:szCs w:val="28"/>
        </w:rPr>
        <w:t>Востокапо</w:t>
      </w:r>
      <w:r w:rsidRPr="00046F52">
        <w:rPr>
          <w:rFonts w:ascii="Times New Roman" w:hAnsi="Times New Roman" w:cs="Times New Roman"/>
          <w:spacing w:val="-1"/>
          <w:w w:val="105"/>
          <w:sz w:val="28"/>
          <w:szCs w:val="28"/>
        </w:rPr>
        <w:t>прив</w:t>
      </w:r>
      <w:r w:rsidRPr="00046F52">
        <w:rPr>
          <w:rFonts w:ascii="Times New Roman" w:hAnsi="Times New Roman" w:cs="Times New Roman"/>
          <w:spacing w:val="-2"/>
          <w:w w:val="105"/>
          <w:sz w:val="28"/>
          <w:szCs w:val="28"/>
        </w:rPr>
        <w:t>лечению</w:t>
      </w:r>
      <w:r w:rsidRPr="00046F52">
        <w:rPr>
          <w:rFonts w:ascii="Times New Roman" w:hAnsi="Times New Roman" w:cs="Times New Roman"/>
          <w:w w:val="105"/>
          <w:sz w:val="28"/>
          <w:szCs w:val="28"/>
        </w:rPr>
        <w:t>инвестицийи</w:t>
      </w:r>
      <w:r w:rsidRPr="00046F52">
        <w:rPr>
          <w:rFonts w:ascii="Times New Roman" w:hAnsi="Times New Roman" w:cs="Times New Roman"/>
          <w:spacing w:val="-1"/>
          <w:w w:val="105"/>
          <w:sz w:val="28"/>
          <w:szCs w:val="28"/>
        </w:rPr>
        <w:t>по</w:t>
      </w:r>
      <w:r w:rsidRPr="00046F52">
        <w:rPr>
          <w:rFonts w:ascii="Times New Roman" w:hAnsi="Times New Roman" w:cs="Times New Roman"/>
          <w:spacing w:val="-2"/>
          <w:w w:val="105"/>
          <w:sz w:val="28"/>
          <w:szCs w:val="28"/>
        </w:rPr>
        <w:t>дд</w:t>
      </w:r>
      <w:r w:rsidRPr="00046F52">
        <w:rPr>
          <w:rFonts w:ascii="Times New Roman" w:hAnsi="Times New Roman" w:cs="Times New Roman"/>
          <w:spacing w:val="-1"/>
          <w:w w:val="105"/>
          <w:sz w:val="28"/>
          <w:szCs w:val="28"/>
        </w:rPr>
        <w:t>ер</w:t>
      </w:r>
      <w:r w:rsidRPr="00046F52">
        <w:rPr>
          <w:rFonts w:ascii="Times New Roman" w:hAnsi="Times New Roman" w:cs="Times New Roman"/>
          <w:spacing w:val="-2"/>
          <w:w w:val="105"/>
          <w:sz w:val="28"/>
          <w:szCs w:val="28"/>
        </w:rPr>
        <w:t>жке</w:t>
      </w:r>
      <w:r w:rsidRPr="00046F52">
        <w:rPr>
          <w:rFonts w:ascii="Times New Roman" w:hAnsi="Times New Roman" w:cs="Times New Roman"/>
          <w:spacing w:val="-1"/>
          <w:w w:val="105"/>
          <w:sz w:val="28"/>
          <w:szCs w:val="28"/>
        </w:rPr>
        <w:t>экспорт</w:t>
      </w:r>
      <w:proofErr w:type="gramStart"/>
      <w:r w:rsidRPr="00046F52">
        <w:rPr>
          <w:rFonts w:ascii="Times New Roman" w:hAnsi="Times New Roman" w:cs="Times New Roman"/>
          <w:spacing w:val="-2"/>
          <w:w w:val="105"/>
          <w:sz w:val="28"/>
          <w:szCs w:val="28"/>
        </w:rPr>
        <w:t>а</w:t>
      </w:r>
      <w:r w:rsidRPr="00046F52">
        <w:rPr>
          <w:rFonts w:ascii="Times New Roman" w:hAnsi="Times New Roman" w:cs="Times New Roman"/>
          <w:spacing w:val="-1"/>
          <w:w w:val="105"/>
          <w:sz w:val="28"/>
          <w:szCs w:val="28"/>
        </w:rPr>
        <w:t>(</w:t>
      </w:r>
      <w:proofErr w:type="gramEnd"/>
      <w:r w:rsidRPr="00046F52">
        <w:rPr>
          <w:rFonts w:ascii="Times New Roman" w:hAnsi="Times New Roman" w:cs="Times New Roman"/>
          <w:spacing w:val="-1"/>
          <w:w w:val="105"/>
          <w:sz w:val="28"/>
          <w:szCs w:val="28"/>
        </w:rPr>
        <w:t>Прив</w:t>
      </w:r>
      <w:r w:rsidRPr="00046F52">
        <w:rPr>
          <w:rFonts w:ascii="Times New Roman" w:hAnsi="Times New Roman" w:cs="Times New Roman"/>
          <w:spacing w:val="-2"/>
          <w:w w:val="105"/>
          <w:sz w:val="28"/>
          <w:szCs w:val="28"/>
        </w:rPr>
        <w:t>лечениеинвес</w:t>
      </w:r>
      <w:r w:rsidRPr="00046F52">
        <w:rPr>
          <w:rFonts w:ascii="Times New Roman" w:hAnsi="Times New Roman" w:cs="Times New Roman"/>
          <w:spacing w:val="-1"/>
          <w:w w:val="105"/>
          <w:sz w:val="28"/>
          <w:szCs w:val="28"/>
        </w:rPr>
        <w:t>торов</w:t>
      </w:r>
      <w:r w:rsidRPr="00046F52">
        <w:rPr>
          <w:rFonts w:ascii="Times New Roman" w:hAnsi="Times New Roman" w:cs="Times New Roman"/>
          <w:w w:val="105"/>
          <w:sz w:val="28"/>
          <w:szCs w:val="28"/>
        </w:rPr>
        <w:t>на</w:t>
      </w:r>
      <w:r w:rsidRPr="00046F52">
        <w:rPr>
          <w:rFonts w:ascii="Times New Roman" w:hAnsi="Times New Roman" w:cs="Times New Roman"/>
          <w:sz w:val="28"/>
          <w:szCs w:val="28"/>
        </w:rPr>
        <w:t>Дальний</w:t>
      </w:r>
      <w:r w:rsidRPr="00046F52">
        <w:rPr>
          <w:rFonts w:ascii="Times New Roman" w:hAnsi="Times New Roman" w:cs="Times New Roman"/>
          <w:spacing w:val="-1"/>
          <w:sz w:val="28"/>
          <w:szCs w:val="28"/>
        </w:rPr>
        <w:t>Восток,</w:t>
      </w:r>
      <w:r w:rsidRPr="00046F52">
        <w:rPr>
          <w:rFonts w:ascii="Times New Roman" w:hAnsi="Times New Roman" w:cs="Times New Roman"/>
          <w:sz w:val="28"/>
          <w:szCs w:val="28"/>
        </w:rPr>
        <w:t>сопровождение</w:t>
      </w:r>
      <w:r w:rsidRPr="00046F52">
        <w:rPr>
          <w:rFonts w:ascii="Times New Roman" w:hAnsi="Times New Roman" w:cs="Times New Roman"/>
          <w:spacing w:val="-1"/>
          <w:sz w:val="28"/>
          <w:szCs w:val="28"/>
        </w:rPr>
        <w:t>проектов)</w:t>
      </w:r>
      <w:hyperlink r:id="rId24">
        <w:r w:rsidRPr="00046F52">
          <w:rPr>
            <w:rStyle w:val="ListLabel12"/>
            <w:spacing w:val="-1"/>
            <w:sz w:val="28"/>
            <w:szCs w:val="28"/>
          </w:rPr>
          <w:t>h</w:t>
        </w:r>
        <w:r w:rsidRPr="00046F52">
          <w:rPr>
            <w:rStyle w:val="ListLabel12"/>
            <w:sz w:val="28"/>
            <w:szCs w:val="28"/>
          </w:rPr>
          <w:t>ttp://in</w:t>
        </w:r>
        <w:r w:rsidRPr="00046F52">
          <w:rPr>
            <w:rStyle w:val="ListLabel12"/>
            <w:spacing w:val="-1"/>
            <w:sz w:val="28"/>
            <w:szCs w:val="28"/>
          </w:rPr>
          <w:t>vestvostok</w:t>
        </w:r>
        <w:r w:rsidRPr="00046F52">
          <w:rPr>
            <w:rStyle w:val="ListLabel12"/>
            <w:sz w:val="28"/>
            <w:szCs w:val="28"/>
          </w:rPr>
          <w:t>.ru/</w:t>
        </w:r>
      </w:hyperlink>
    </w:p>
    <w:p w:rsidR="00421087" w:rsidRPr="00046F52" w:rsidRDefault="001430DE">
      <w:pPr>
        <w:pStyle w:val="af1"/>
        <w:spacing w:before="2" w:after="0"/>
        <w:rPr>
          <w:rFonts w:ascii="Times New Roman" w:hAnsi="Times New Roman" w:cs="Times New Roman"/>
          <w:sz w:val="28"/>
          <w:szCs w:val="28"/>
        </w:rPr>
      </w:pPr>
      <w:r>
        <w:rPr>
          <w:rFonts w:ascii="Times New Roman" w:hAnsi="Times New Roman" w:cs="Times New Roman"/>
          <w:noProof/>
          <w:sz w:val="28"/>
          <w:szCs w:val="28"/>
          <w:lang w:bidi="ar-SA"/>
        </w:rPr>
        <w:pict>
          <v:shape id="Надпись 13" o:spid="_x0000_s1029" type="#_x0000_t202" style="position:absolute;margin-left:402pt;margin-top:15.6pt;width:143.75pt;height:5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" filled="f" stroked="f">
            <v:textbox inset="0,0,0,0">
              <w:txbxContent>
                <w:p w:rsidR="00403E45" w:rsidRDefault="00403E45">
                  <w:pPr>
                    <w:pStyle w:val="afe"/>
                    <w:spacing w:line="1080" w:lineRule="atLeast"/>
                    <w:ind w:left="1276" w:hanging="142"/>
                  </w:pPr>
                </w:p>
                <w:p w:rsidR="00403E45" w:rsidRDefault="00403E45">
                  <w:pPr>
                    <w:pStyle w:val="afe"/>
                  </w:pPr>
                </w:p>
              </w:txbxContent>
            </v:textbox>
            <w10:wrap anchorx="page"/>
          </v:shape>
        </w:pict>
      </w:r>
    </w:p>
    <w:p w:rsidR="00421087" w:rsidRPr="00046F52" w:rsidRDefault="002555F8">
      <w:pPr>
        <w:pStyle w:val="af1"/>
        <w:tabs>
          <w:tab w:val="left" w:pos="2268"/>
        </w:tabs>
        <w:spacing w:line="288" w:lineRule="exact"/>
        <w:ind w:right="992"/>
        <w:rPr>
          <w:rFonts w:ascii="Times New Roman" w:hAnsi="Times New Roman" w:cs="Times New Roman"/>
          <w:spacing w:val="-2"/>
          <w:sz w:val="28"/>
          <w:szCs w:val="28"/>
        </w:rPr>
      </w:pPr>
      <w:r w:rsidRPr="00046F52">
        <w:rPr>
          <w:rFonts w:ascii="Times New Roman" w:hAnsi="Times New Roman" w:cs="Times New Roman"/>
          <w:noProof/>
          <w:spacing w:val="-2"/>
          <w:sz w:val="28"/>
          <w:szCs w:val="28"/>
          <w:lang w:bidi="ar-SA"/>
        </w:rPr>
        <w:drawing>
          <wp:anchor distT="0" distB="0" distL="114300" distR="114300" simplePos="0" relativeHeight="251667456" behindDoc="0" locked="0" layoutInCell="1" allowOverlap="1">
            <wp:simplePos x="0" y="0"/>
            <wp:positionH relativeFrom="column">
              <wp:posOffset>287655</wp:posOffset>
            </wp:positionH>
            <wp:positionV relativeFrom="paragraph">
              <wp:posOffset>140970</wp:posOffset>
            </wp:positionV>
            <wp:extent cx="1031240" cy="723900"/>
            <wp:effectExtent l="0" t="0" r="0" b="0"/>
            <wp:wrapTight wrapText="bothSides">
              <wp:wrapPolygon edited="0">
                <wp:start x="-43" y="0"/>
                <wp:lineTo x="-43" y="20989"/>
                <wp:lineTo x="21143" y="20989"/>
                <wp:lineTo x="21143" y="0"/>
                <wp:lineTo x="-43" y="0"/>
              </wp:wrapPolygon>
            </wp:wrapTight>
            <wp:docPr id="14"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251"/>
                    <pic:cNvPicPr>
                      <a:picLocks noChangeAspect="1" noChangeArrowheads="1"/>
                    </pic:cNvPicPr>
                  </pic:nvPicPr>
                  <pic:blipFill>
                    <a:blip r:embed="rId25"/>
                    <a:stretch>
                      <a:fillRect/>
                    </a:stretch>
                  </pic:blipFill>
                  <pic:spPr bwMode="auto">
                    <a:xfrm>
                      <a:off x="0" y="0"/>
                      <a:ext cx="1031240" cy="723900"/>
                    </a:xfrm>
                    <a:prstGeom prst="rect">
                      <a:avLst/>
                    </a:prstGeom>
                  </pic:spPr>
                </pic:pic>
              </a:graphicData>
            </a:graphic>
          </wp:anchor>
        </w:drawing>
      </w:r>
    </w:p>
    <w:p w:rsidR="00421087" w:rsidRPr="00046F52" w:rsidRDefault="002555F8">
      <w:pPr>
        <w:pStyle w:val="af1"/>
        <w:spacing w:line="288" w:lineRule="exact"/>
        <w:ind w:right="992"/>
        <w:rPr>
          <w:rFonts w:ascii="Times New Roman" w:hAnsi="Times New Roman" w:cs="Times New Roman"/>
          <w:sz w:val="28"/>
          <w:szCs w:val="28"/>
        </w:rPr>
      </w:pPr>
      <w:r w:rsidRPr="00046F52">
        <w:rPr>
          <w:rFonts w:ascii="Times New Roman" w:hAnsi="Times New Roman" w:cs="Times New Roman"/>
          <w:spacing w:val="-2"/>
          <w:sz w:val="28"/>
          <w:szCs w:val="28"/>
        </w:rPr>
        <w:t>Агентство</w:t>
      </w:r>
      <w:r w:rsidRPr="00046F52">
        <w:rPr>
          <w:rFonts w:ascii="Times New Roman" w:hAnsi="Times New Roman" w:cs="Times New Roman"/>
          <w:sz w:val="28"/>
          <w:szCs w:val="28"/>
        </w:rPr>
        <w:t>по</w:t>
      </w:r>
      <w:r w:rsidRPr="00046F52">
        <w:rPr>
          <w:rFonts w:ascii="Times New Roman" w:hAnsi="Times New Roman" w:cs="Times New Roman"/>
          <w:spacing w:val="-1"/>
          <w:sz w:val="28"/>
          <w:szCs w:val="28"/>
        </w:rPr>
        <w:t>развитиючеловеческогокапитала</w:t>
      </w:r>
      <w:r w:rsidRPr="00046F52">
        <w:rPr>
          <w:rFonts w:ascii="Times New Roman" w:hAnsi="Times New Roman" w:cs="Times New Roman"/>
          <w:sz w:val="28"/>
          <w:szCs w:val="28"/>
        </w:rPr>
        <w:t>наДальнем</w:t>
      </w:r>
      <w:r w:rsidRPr="00046F52">
        <w:rPr>
          <w:rFonts w:ascii="Times New Roman" w:hAnsi="Times New Roman" w:cs="Times New Roman"/>
          <w:spacing w:val="-1"/>
          <w:sz w:val="28"/>
          <w:szCs w:val="28"/>
        </w:rPr>
        <w:t>Восток</w:t>
      </w:r>
      <w:proofErr w:type="gramStart"/>
      <w:r w:rsidRPr="00046F52">
        <w:rPr>
          <w:rFonts w:ascii="Times New Roman" w:hAnsi="Times New Roman" w:cs="Times New Roman"/>
          <w:spacing w:val="-1"/>
          <w:sz w:val="28"/>
          <w:szCs w:val="28"/>
        </w:rPr>
        <w:t>е</w:t>
      </w:r>
      <w:r w:rsidRPr="00046F52">
        <w:rPr>
          <w:rFonts w:ascii="Times New Roman" w:hAnsi="Times New Roman" w:cs="Times New Roman"/>
          <w:sz w:val="28"/>
          <w:szCs w:val="28"/>
        </w:rPr>
        <w:t>(</w:t>
      </w:r>
      <w:proofErr w:type="gramEnd"/>
      <w:r w:rsidRPr="00046F52">
        <w:rPr>
          <w:rFonts w:ascii="Times New Roman" w:hAnsi="Times New Roman" w:cs="Times New Roman"/>
          <w:sz w:val="28"/>
          <w:szCs w:val="28"/>
        </w:rPr>
        <w:t>Кадровое</w:t>
      </w:r>
      <w:r w:rsidRPr="00046F52">
        <w:rPr>
          <w:rFonts w:ascii="Times New Roman" w:hAnsi="Times New Roman" w:cs="Times New Roman"/>
          <w:spacing w:val="-1"/>
          <w:sz w:val="28"/>
          <w:szCs w:val="28"/>
        </w:rPr>
        <w:t>обеспечениеэкономики</w:t>
      </w:r>
      <w:r w:rsidRPr="00046F52">
        <w:rPr>
          <w:rFonts w:ascii="Times New Roman" w:hAnsi="Times New Roman" w:cs="Times New Roman"/>
          <w:spacing w:val="-2"/>
          <w:sz w:val="28"/>
          <w:szCs w:val="28"/>
        </w:rPr>
        <w:t>Д</w:t>
      </w:r>
      <w:r w:rsidRPr="00046F52">
        <w:rPr>
          <w:rFonts w:ascii="Times New Roman" w:hAnsi="Times New Roman" w:cs="Times New Roman"/>
          <w:spacing w:val="-1"/>
          <w:sz w:val="28"/>
          <w:szCs w:val="28"/>
        </w:rPr>
        <w:t>альнего</w:t>
      </w:r>
      <w:r w:rsidRPr="00046F52">
        <w:rPr>
          <w:rFonts w:ascii="Times New Roman" w:hAnsi="Times New Roman" w:cs="Times New Roman"/>
          <w:sz w:val="28"/>
          <w:szCs w:val="28"/>
        </w:rPr>
        <w:t>Востока)</w:t>
      </w:r>
      <w:hyperlink r:id="rId26">
        <w:r w:rsidRPr="00046F52">
          <w:rPr>
            <w:rStyle w:val="ListLabel12"/>
            <w:spacing w:val="-1"/>
            <w:sz w:val="28"/>
            <w:szCs w:val="28"/>
          </w:rPr>
          <w:t>http://hc</w:t>
        </w:r>
        <w:r w:rsidRPr="00046F52">
          <w:rPr>
            <w:rStyle w:val="ListLabel12"/>
            <w:sz w:val="28"/>
            <w:szCs w:val="28"/>
          </w:rPr>
          <w:t>f</w:t>
        </w:r>
        <w:r w:rsidRPr="00046F52">
          <w:rPr>
            <w:rStyle w:val="ListLabel12"/>
            <w:spacing w:val="-1"/>
            <w:sz w:val="28"/>
            <w:szCs w:val="28"/>
          </w:rPr>
          <w:t>e</w:t>
        </w:r>
        <w:r w:rsidRPr="00046F52">
          <w:rPr>
            <w:rStyle w:val="ListLabel12"/>
            <w:sz w:val="28"/>
            <w:szCs w:val="28"/>
          </w:rPr>
          <w:t>.ru</w:t>
        </w:r>
      </w:hyperlink>
    </w:p>
    <w:p w:rsidR="00421087" w:rsidRPr="00046F52" w:rsidRDefault="00421087">
      <w:pPr>
        <w:pStyle w:val="af1"/>
        <w:rPr>
          <w:rFonts w:ascii="Times New Roman" w:hAnsi="Times New Roman" w:cs="Times New Roman"/>
          <w:sz w:val="28"/>
          <w:szCs w:val="28"/>
        </w:rPr>
      </w:pPr>
    </w:p>
    <w:p w:rsidR="00421087" w:rsidRPr="00046F52" w:rsidRDefault="002555F8">
      <w:pPr>
        <w:pStyle w:val="af1"/>
        <w:rPr>
          <w:rFonts w:ascii="Times New Roman" w:hAnsi="Times New Roman" w:cs="Times New Roman"/>
          <w:sz w:val="28"/>
          <w:szCs w:val="28"/>
        </w:rPr>
      </w:pPr>
      <w:r w:rsidRPr="00046F52">
        <w:rPr>
          <w:rFonts w:ascii="Times New Roman" w:hAnsi="Times New Roman" w:cs="Times New Roman"/>
          <w:noProof/>
          <w:sz w:val="28"/>
          <w:szCs w:val="28"/>
          <w:lang w:bidi="ar-SA"/>
        </w:rPr>
        <w:drawing>
          <wp:anchor distT="0" distB="9525" distL="114300" distR="123190" simplePos="0" relativeHeight="251669504" behindDoc="0" locked="0" layoutInCell="1" allowOverlap="1">
            <wp:simplePos x="0" y="0"/>
            <wp:positionH relativeFrom="column">
              <wp:posOffset>416560</wp:posOffset>
            </wp:positionH>
            <wp:positionV relativeFrom="paragraph">
              <wp:posOffset>76200</wp:posOffset>
            </wp:positionV>
            <wp:extent cx="866775" cy="771525"/>
            <wp:effectExtent l="0" t="0" r="0" b="0"/>
            <wp:wrapSquare wrapText="bothSides"/>
            <wp:docPr id="15"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252"/>
                    <pic:cNvPicPr>
                      <a:picLocks noChangeAspect="1" noChangeArrowheads="1"/>
                    </pic:cNvPicPr>
                  </pic:nvPicPr>
                  <pic:blipFill>
                    <a:blip r:embed="rId27"/>
                    <a:stretch>
                      <a:fillRect/>
                    </a:stretch>
                  </pic:blipFill>
                  <pic:spPr bwMode="auto">
                    <a:xfrm>
                      <a:off x="0" y="0"/>
                      <a:ext cx="866775" cy="771525"/>
                    </a:xfrm>
                    <a:prstGeom prst="rect">
                      <a:avLst/>
                    </a:prstGeom>
                  </pic:spPr>
                </pic:pic>
              </a:graphicData>
            </a:graphic>
          </wp:anchor>
        </w:drawing>
      </w:r>
      <w:r w:rsidR="001430DE">
        <w:rPr>
          <w:rFonts w:ascii="Times New Roman" w:hAnsi="Times New Roman" w:cs="Times New Roman"/>
          <w:noProof/>
          <w:sz w:val="28"/>
          <w:szCs w:val="28"/>
          <w:lang w:bidi="ar-SA"/>
        </w:rPr>
        <w:pict>
          <v:shape id="Надпись 16" o:spid="_x0000_s1030" type="#_x0000_t202" style="position:absolute;margin-left:467.75pt;margin-top:5.95pt;width:78.2pt;height:8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" filled="f" stroked="f">
            <v:textbox inset="0,0,0,0">
              <w:txbxContent>
                <w:p w:rsidR="00403E45" w:rsidRDefault="00403E45">
                  <w:pPr>
                    <w:pStyle w:val="afe"/>
                    <w:spacing w:line="1600" w:lineRule="atLeast"/>
                    <w:ind w:right="-285"/>
                  </w:pPr>
                </w:p>
                <w:p w:rsidR="00403E45" w:rsidRDefault="00403E45">
                  <w:pPr>
                    <w:pStyle w:val="afe"/>
                  </w:pPr>
                </w:p>
              </w:txbxContent>
            </v:textbox>
            <w10:wrap anchorx="page"/>
          </v:shape>
        </w:pict>
      </w:r>
    </w:p>
    <w:p w:rsidR="00421087" w:rsidRPr="00046F52" w:rsidRDefault="002555F8">
      <w:pPr>
        <w:pStyle w:val="af1"/>
        <w:rPr>
          <w:rFonts w:ascii="Times New Roman" w:hAnsi="Times New Roman" w:cs="Times New Roman"/>
          <w:sz w:val="28"/>
          <w:szCs w:val="28"/>
        </w:rPr>
      </w:pPr>
      <w:r w:rsidRPr="00046F52">
        <w:rPr>
          <w:rFonts w:ascii="Times New Roman" w:hAnsi="Times New Roman" w:cs="Times New Roman"/>
          <w:sz w:val="28"/>
          <w:szCs w:val="28"/>
        </w:rPr>
        <w:t>Инвестиционное</w:t>
      </w:r>
      <w:r w:rsidRPr="00046F52">
        <w:rPr>
          <w:rFonts w:ascii="Times New Roman" w:hAnsi="Times New Roman" w:cs="Times New Roman"/>
          <w:spacing w:val="-2"/>
          <w:sz w:val="28"/>
          <w:szCs w:val="28"/>
        </w:rPr>
        <w:t>агентство</w:t>
      </w:r>
      <w:r w:rsidRPr="00046F52">
        <w:rPr>
          <w:rFonts w:ascii="Times New Roman" w:hAnsi="Times New Roman" w:cs="Times New Roman"/>
          <w:spacing w:val="-1"/>
          <w:sz w:val="28"/>
          <w:szCs w:val="28"/>
        </w:rPr>
        <w:t>Приморского</w:t>
      </w:r>
      <w:r w:rsidRPr="00046F52">
        <w:rPr>
          <w:rFonts w:ascii="Times New Roman" w:hAnsi="Times New Roman" w:cs="Times New Roman"/>
          <w:sz w:val="28"/>
          <w:szCs w:val="28"/>
        </w:rPr>
        <w:t>кра</w:t>
      </w:r>
      <w:proofErr w:type="gramStart"/>
      <w:r w:rsidRPr="00046F52">
        <w:rPr>
          <w:rFonts w:ascii="Times New Roman" w:hAnsi="Times New Roman" w:cs="Times New Roman"/>
          <w:sz w:val="28"/>
          <w:szCs w:val="28"/>
        </w:rPr>
        <w:t>я(</w:t>
      </w:r>
      <w:proofErr w:type="gramEnd"/>
      <w:r w:rsidRPr="00046F52">
        <w:rPr>
          <w:rFonts w:ascii="Times New Roman" w:hAnsi="Times New Roman" w:cs="Times New Roman"/>
          <w:sz w:val="28"/>
          <w:szCs w:val="28"/>
        </w:rPr>
        <w:t>Инвестиционный</w:t>
      </w:r>
      <w:r w:rsidRPr="00046F52">
        <w:rPr>
          <w:rFonts w:ascii="Times New Roman" w:hAnsi="Times New Roman" w:cs="Times New Roman"/>
          <w:spacing w:val="-3"/>
          <w:sz w:val="28"/>
          <w:szCs w:val="28"/>
        </w:rPr>
        <w:t>консалтинг</w:t>
      </w:r>
      <w:r w:rsidRPr="00046F52">
        <w:rPr>
          <w:rFonts w:ascii="Times New Roman" w:hAnsi="Times New Roman" w:cs="Times New Roman"/>
          <w:spacing w:val="-4"/>
          <w:sz w:val="28"/>
          <w:szCs w:val="28"/>
        </w:rPr>
        <w:t>,</w:t>
      </w:r>
      <w:r w:rsidRPr="00046F52">
        <w:rPr>
          <w:rFonts w:ascii="Times New Roman" w:hAnsi="Times New Roman" w:cs="Times New Roman"/>
          <w:sz w:val="28"/>
          <w:szCs w:val="28"/>
        </w:rPr>
        <w:t>сопровождениереализациифедеральныхи</w:t>
      </w:r>
      <w:r w:rsidRPr="00046F52">
        <w:rPr>
          <w:rFonts w:ascii="Times New Roman" w:hAnsi="Times New Roman" w:cs="Times New Roman"/>
          <w:spacing w:val="-1"/>
          <w:sz w:val="28"/>
          <w:szCs w:val="28"/>
        </w:rPr>
        <w:t>региональныхпрограмм</w:t>
      </w:r>
      <w:r w:rsidRPr="00046F52">
        <w:rPr>
          <w:rFonts w:ascii="Times New Roman" w:hAnsi="Times New Roman" w:cs="Times New Roman"/>
          <w:sz w:val="28"/>
          <w:szCs w:val="28"/>
        </w:rPr>
        <w:t>и</w:t>
      </w:r>
      <w:r w:rsidRPr="00046F52">
        <w:rPr>
          <w:rFonts w:ascii="Times New Roman" w:hAnsi="Times New Roman" w:cs="Times New Roman"/>
          <w:spacing w:val="-1"/>
          <w:sz w:val="28"/>
          <w:szCs w:val="28"/>
        </w:rPr>
        <w:t>проектов)</w:t>
      </w:r>
      <w:hyperlink r:id="rId28">
        <w:r w:rsidRPr="00046F52">
          <w:rPr>
            <w:rStyle w:val="ListLabel11"/>
            <w:sz w:val="28"/>
            <w:szCs w:val="28"/>
          </w:rPr>
          <w:t>http://pkia.ru</w:t>
        </w:r>
      </w:hyperlink>
    </w:p>
    <w:p w:rsidR="00421087" w:rsidRPr="00046F52" w:rsidRDefault="00421087">
      <w:pPr>
        <w:pStyle w:val="af1"/>
        <w:spacing w:before="4" w:after="0"/>
        <w:rPr>
          <w:rFonts w:ascii="Times New Roman" w:hAnsi="Times New Roman" w:cs="Times New Roman"/>
          <w:sz w:val="28"/>
          <w:szCs w:val="28"/>
        </w:rPr>
      </w:pPr>
    </w:p>
    <w:p w:rsidR="00421087" w:rsidRPr="00046F52" w:rsidRDefault="002555F8">
      <w:pPr>
        <w:pStyle w:val="af1"/>
        <w:tabs>
          <w:tab w:val="left" w:pos="2268"/>
        </w:tabs>
        <w:spacing w:line="290" w:lineRule="exact"/>
        <w:ind w:right="850"/>
        <w:rPr>
          <w:rFonts w:ascii="Times New Roman" w:hAnsi="Times New Roman" w:cs="Times New Roman"/>
          <w:spacing w:val="-1"/>
          <w:sz w:val="28"/>
          <w:szCs w:val="28"/>
        </w:rPr>
      </w:pPr>
      <w:r w:rsidRPr="00046F52">
        <w:rPr>
          <w:rFonts w:ascii="Times New Roman" w:hAnsi="Times New Roman" w:cs="Times New Roman"/>
          <w:noProof/>
          <w:spacing w:val="-1"/>
          <w:sz w:val="28"/>
          <w:szCs w:val="28"/>
          <w:lang w:bidi="ar-SA"/>
        </w:rPr>
        <w:drawing>
          <wp:anchor distT="0" distB="0" distL="114300" distR="123190" simplePos="0" relativeHeight="251671552" behindDoc="0" locked="0" layoutInCell="1" allowOverlap="1">
            <wp:simplePos x="0" y="0"/>
            <wp:positionH relativeFrom="column">
              <wp:posOffset>375920</wp:posOffset>
            </wp:positionH>
            <wp:positionV relativeFrom="paragraph">
              <wp:posOffset>187325</wp:posOffset>
            </wp:positionV>
            <wp:extent cx="885825" cy="628650"/>
            <wp:effectExtent l="0" t="0" r="0" b="0"/>
            <wp:wrapSquare wrapText="bothSides"/>
            <wp:docPr id="17"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253"/>
                    <pic:cNvPicPr>
                      <a:picLocks noChangeAspect="1" noChangeArrowheads="1"/>
                    </pic:cNvPicPr>
                  </pic:nvPicPr>
                  <pic:blipFill>
                    <a:blip r:embed="rId29"/>
                    <a:stretch>
                      <a:fillRect/>
                    </a:stretch>
                  </pic:blipFill>
                  <pic:spPr bwMode="auto">
                    <a:xfrm>
                      <a:off x="0" y="0"/>
                      <a:ext cx="885825" cy="628650"/>
                    </a:xfrm>
                    <a:prstGeom prst="rect">
                      <a:avLst/>
                    </a:prstGeom>
                  </pic:spPr>
                </pic:pic>
              </a:graphicData>
            </a:graphic>
          </wp:anchor>
        </w:drawing>
      </w:r>
    </w:p>
    <w:p w:rsidR="00421087" w:rsidRPr="00046F52" w:rsidRDefault="002555F8">
      <w:pPr>
        <w:pStyle w:val="af1"/>
        <w:tabs>
          <w:tab w:val="left" w:pos="2268"/>
        </w:tabs>
        <w:spacing w:line="290" w:lineRule="exact"/>
        <w:ind w:right="850"/>
        <w:rPr>
          <w:rFonts w:ascii="Times New Roman" w:hAnsi="Times New Roman" w:cs="Times New Roman"/>
          <w:spacing w:val="-1"/>
          <w:sz w:val="28"/>
          <w:szCs w:val="28"/>
        </w:rPr>
        <w:sectPr w:rsidR="00421087" w:rsidRPr="00046F52">
          <w:pgSz w:w="11906" w:h="16838"/>
          <w:pgMar w:top="851" w:right="711" w:bottom="567" w:left="1418" w:header="0" w:footer="0" w:gutter="0"/>
          <w:cols w:space="720"/>
          <w:formProt w:val="0"/>
          <w:docGrid w:linePitch="100"/>
        </w:sectPr>
      </w:pPr>
      <w:r w:rsidRPr="00046F52">
        <w:rPr>
          <w:rFonts w:ascii="Times New Roman" w:hAnsi="Times New Roman" w:cs="Times New Roman"/>
          <w:spacing w:val="-1"/>
          <w:sz w:val="28"/>
          <w:szCs w:val="28"/>
        </w:rPr>
        <w:t>Центр</w:t>
      </w:r>
      <w:r w:rsidRPr="00046F52">
        <w:rPr>
          <w:rFonts w:ascii="Times New Roman" w:hAnsi="Times New Roman" w:cs="Times New Roman"/>
          <w:spacing w:val="-2"/>
          <w:sz w:val="28"/>
          <w:szCs w:val="28"/>
        </w:rPr>
        <w:t>Развития</w:t>
      </w:r>
      <w:r w:rsidRPr="00046F52">
        <w:rPr>
          <w:rFonts w:ascii="Times New Roman" w:hAnsi="Times New Roman" w:cs="Times New Roman"/>
          <w:spacing w:val="-1"/>
          <w:sz w:val="28"/>
          <w:szCs w:val="28"/>
        </w:rPr>
        <w:t>Предпринимательств</w:t>
      </w:r>
      <w:proofErr w:type="gramStart"/>
      <w:r w:rsidRPr="00046F52">
        <w:rPr>
          <w:rFonts w:ascii="Times New Roman" w:hAnsi="Times New Roman" w:cs="Times New Roman"/>
          <w:spacing w:val="-1"/>
          <w:sz w:val="28"/>
          <w:szCs w:val="28"/>
        </w:rPr>
        <w:t>а(</w:t>
      </w:r>
      <w:proofErr w:type="gramEnd"/>
      <w:r w:rsidRPr="00046F52">
        <w:rPr>
          <w:rFonts w:ascii="Times New Roman" w:hAnsi="Times New Roman" w:cs="Times New Roman"/>
          <w:spacing w:val="-1"/>
          <w:sz w:val="28"/>
          <w:szCs w:val="28"/>
        </w:rPr>
        <w:t>Со</w:t>
      </w:r>
      <w:r w:rsidRPr="00046F52">
        <w:rPr>
          <w:rFonts w:ascii="Times New Roman" w:hAnsi="Times New Roman" w:cs="Times New Roman"/>
          <w:spacing w:val="-2"/>
          <w:sz w:val="28"/>
          <w:szCs w:val="28"/>
        </w:rPr>
        <w:t>д</w:t>
      </w:r>
      <w:r w:rsidRPr="00046F52">
        <w:rPr>
          <w:rFonts w:ascii="Times New Roman" w:hAnsi="Times New Roman" w:cs="Times New Roman"/>
          <w:spacing w:val="-1"/>
          <w:sz w:val="28"/>
          <w:szCs w:val="28"/>
        </w:rPr>
        <w:t>ействиеразвития</w:t>
      </w:r>
      <w:r w:rsidRPr="00046F52">
        <w:rPr>
          <w:rFonts w:ascii="Times New Roman" w:hAnsi="Times New Roman" w:cs="Times New Roman"/>
          <w:spacing w:val="-2"/>
          <w:sz w:val="28"/>
          <w:szCs w:val="28"/>
        </w:rPr>
        <w:t>д</w:t>
      </w:r>
      <w:r w:rsidRPr="00046F52">
        <w:rPr>
          <w:rFonts w:ascii="Times New Roman" w:hAnsi="Times New Roman" w:cs="Times New Roman"/>
          <w:spacing w:val="-1"/>
          <w:sz w:val="28"/>
          <w:szCs w:val="28"/>
        </w:rPr>
        <w:t>еятельности</w:t>
      </w:r>
      <w:r w:rsidRPr="00046F52">
        <w:rPr>
          <w:rFonts w:ascii="Times New Roman" w:hAnsi="Times New Roman" w:cs="Times New Roman"/>
          <w:sz w:val="28"/>
          <w:szCs w:val="28"/>
        </w:rPr>
        <w:t>субъектовМСПна</w:t>
      </w:r>
      <w:r w:rsidRPr="00046F52">
        <w:rPr>
          <w:rFonts w:ascii="Times New Roman" w:hAnsi="Times New Roman" w:cs="Times New Roman"/>
          <w:spacing w:val="-2"/>
          <w:sz w:val="28"/>
          <w:szCs w:val="28"/>
        </w:rPr>
        <w:t>территории</w:t>
      </w:r>
      <w:r w:rsidRPr="00046F52">
        <w:rPr>
          <w:rFonts w:ascii="Times New Roman" w:hAnsi="Times New Roman" w:cs="Times New Roman"/>
          <w:spacing w:val="-1"/>
          <w:sz w:val="28"/>
          <w:szCs w:val="28"/>
        </w:rPr>
        <w:t>Приморского края</w:t>
      </w:r>
      <w:r w:rsidRPr="00046F52">
        <w:rPr>
          <w:rFonts w:ascii="Times New Roman" w:hAnsi="Times New Roman" w:cs="Times New Roman"/>
          <w:spacing w:val="-2"/>
          <w:sz w:val="28"/>
          <w:szCs w:val="28"/>
        </w:rPr>
        <w:t>)</w:t>
      </w:r>
      <w:hyperlink r:id="rId30">
        <w:r w:rsidRPr="00046F52">
          <w:rPr>
            <w:rStyle w:val="ListLabel12"/>
            <w:spacing w:val="-1"/>
            <w:sz w:val="28"/>
            <w:szCs w:val="28"/>
          </w:rPr>
          <w:t>h</w:t>
        </w:r>
        <w:r w:rsidRPr="00046F52">
          <w:rPr>
            <w:rStyle w:val="ListLabel12"/>
            <w:sz w:val="28"/>
            <w:szCs w:val="28"/>
          </w:rPr>
          <w:t>ttp://cr</w:t>
        </w:r>
        <w:r w:rsidRPr="00046F52">
          <w:rPr>
            <w:rStyle w:val="ListLabel12"/>
            <w:spacing w:val="-1"/>
            <w:sz w:val="28"/>
            <w:szCs w:val="28"/>
          </w:rPr>
          <w:t>pvl</w:t>
        </w:r>
        <w:r w:rsidRPr="00046F52">
          <w:rPr>
            <w:rStyle w:val="ListLabel12"/>
            <w:sz w:val="28"/>
            <w:szCs w:val="28"/>
          </w:rPr>
          <w:t>.ru</w:t>
        </w:r>
      </w:hyperlink>
      <w:r w:rsidR="001430DE" w:rsidRPr="001430DE">
        <w:rPr>
          <w:rFonts w:ascii="Times New Roman" w:hAnsi="Times New Roman" w:cs="Times New Roman"/>
          <w:noProof/>
          <w:sz w:val="28"/>
          <w:szCs w:val="28"/>
          <w:lang w:bidi="ar-SA"/>
        </w:rPr>
        <w:pict>
          <v:shape id="Надпись 18" o:spid="_x0000_s1031" type="#_x0000_t202" style="position:absolute;margin-left:417.95pt;margin-top:.1pt;width:120.9pt;height:4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" filled="f" stroked="f">
            <v:textbox inset="0,0,0,0">
              <w:txbxContent>
                <w:p w:rsidR="00403E45" w:rsidRDefault="00403E45">
                  <w:pPr>
                    <w:pStyle w:val="afe"/>
                    <w:spacing w:line="980" w:lineRule="atLeast"/>
                    <w:ind w:right="-137" w:firstLine="1276"/>
                  </w:pPr>
                </w:p>
                <w:p w:rsidR="00403E45" w:rsidRDefault="00403E45">
                  <w:pPr>
                    <w:pStyle w:val="afe"/>
                  </w:pPr>
                </w:p>
              </w:txbxContent>
            </v:textbox>
            <w10:wrap anchorx="page"/>
          </v:shape>
        </w:pict>
      </w:r>
    </w:p>
    <w:p w:rsidR="00421087" w:rsidRPr="00046F52" w:rsidRDefault="002555F8">
      <w:pPr>
        <w:pStyle w:val="10"/>
        <w:jc w:val="right"/>
        <w:rPr>
          <w:rFonts w:ascii="Times New Roman" w:hAnsi="Times New Roman" w:cs="Times New Roman"/>
          <w:sz w:val="28"/>
          <w:szCs w:val="28"/>
        </w:rPr>
      </w:pPr>
      <w:r w:rsidRPr="00046F52">
        <w:rPr>
          <w:rFonts w:ascii="Times New Roman" w:hAnsi="Times New Roman" w:cs="Times New Roman"/>
          <w:sz w:val="28"/>
          <w:szCs w:val="28"/>
        </w:rPr>
        <w:t>Приложение 1</w:t>
      </w:r>
    </w:p>
    <w:p w:rsidR="00421087" w:rsidRPr="00046F52" w:rsidRDefault="002555F8">
      <w:pPr>
        <w:pStyle w:val="10"/>
        <w:jc w:val="right"/>
        <w:rPr>
          <w:rFonts w:ascii="Times New Roman" w:hAnsi="Times New Roman" w:cs="Times New Roman"/>
          <w:sz w:val="28"/>
          <w:szCs w:val="28"/>
        </w:rPr>
      </w:pPr>
      <w:r w:rsidRPr="00046F52">
        <w:rPr>
          <w:rFonts w:ascii="Times New Roman" w:hAnsi="Times New Roman" w:cs="Times New Roman"/>
          <w:sz w:val="28"/>
          <w:szCs w:val="28"/>
        </w:rPr>
        <w:t>к инвестиционному паспорту</w:t>
      </w:r>
    </w:p>
    <w:p w:rsidR="00421087" w:rsidRPr="00046F52" w:rsidRDefault="002555F8">
      <w:pPr>
        <w:pStyle w:val="10"/>
        <w:jc w:val="right"/>
        <w:rPr>
          <w:rFonts w:ascii="Times New Roman" w:hAnsi="Times New Roman" w:cs="Times New Roman"/>
          <w:sz w:val="28"/>
          <w:szCs w:val="28"/>
        </w:rPr>
      </w:pPr>
      <w:r w:rsidRPr="00046F52">
        <w:rPr>
          <w:rFonts w:ascii="Times New Roman" w:hAnsi="Times New Roman" w:cs="Times New Roman"/>
          <w:sz w:val="28"/>
          <w:szCs w:val="28"/>
        </w:rPr>
        <w:t>Черниговского района</w:t>
      </w:r>
    </w:p>
    <w:p w:rsidR="00421087" w:rsidRPr="00046F52" w:rsidRDefault="00421087">
      <w:pPr>
        <w:pStyle w:val="10"/>
        <w:jc w:val="center"/>
        <w:rPr>
          <w:rFonts w:ascii="Times New Roman" w:hAnsi="Times New Roman" w:cs="Times New Roman"/>
          <w:sz w:val="28"/>
          <w:szCs w:val="28"/>
        </w:rPr>
      </w:pPr>
    </w:p>
    <w:p w:rsidR="00421087" w:rsidRPr="00046F52" w:rsidRDefault="002555F8">
      <w:pPr>
        <w:pStyle w:val="10"/>
        <w:jc w:val="center"/>
        <w:rPr>
          <w:rFonts w:ascii="Times New Roman" w:hAnsi="Times New Roman" w:cs="Times New Roman"/>
          <w:b/>
          <w:sz w:val="28"/>
          <w:szCs w:val="28"/>
        </w:rPr>
      </w:pPr>
      <w:r w:rsidRPr="00046F52">
        <w:rPr>
          <w:rFonts w:ascii="Times New Roman" w:hAnsi="Times New Roman" w:cs="Times New Roman"/>
          <w:b/>
          <w:sz w:val="28"/>
          <w:szCs w:val="28"/>
        </w:rPr>
        <w:t>Перечень и описание свободных земельных участков для осуществления предпринимательской деятельности</w:t>
      </w:r>
    </w:p>
    <w:p w:rsidR="00421087" w:rsidRPr="00046F52" w:rsidRDefault="00421087">
      <w:pPr>
        <w:pStyle w:val="10"/>
        <w:jc w:val="both"/>
        <w:rPr>
          <w:rFonts w:ascii="Times New Roman" w:hAnsi="Times New Roman" w:cs="Times New Roman"/>
          <w:sz w:val="28"/>
          <w:szCs w:val="28"/>
        </w:rPr>
      </w:pPr>
    </w:p>
    <w:tbl>
      <w:tblPr>
        <w:tblStyle w:val="aff"/>
        <w:tblW w:w="9576" w:type="dxa"/>
        <w:tblInd w:w="-5" w:type="dxa"/>
        <w:tblLook w:val="04A0"/>
      </w:tblPr>
      <w:tblGrid>
        <w:gridCol w:w="706"/>
        <w:gridCol w:w="4636"/>
        <w:gridCol w:w="4234"/>
      </w:tblGrid>
      <w:tr w:rsidR="00421087" w:rsidRPr="00046F52">
        <w:tc>
          <w:tcPr>
            <w:tcW w:w="601" w:type="dxa"/>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1</w:t>
            </w:r>
          </w:p>
        </w:tc>
        <w:tc>
          <w:tcPr>
            <w:tcW w:w="8975" w:type="dxa"/>
            <w:gridSpan w:val="2"/>
            <w:shd w:val="clear" w:color="auto" w:fill="auto"/>
          </w:tcPr>
          <w:p w:rsidR="00421087" w:rsidRPr="00046F52" w:rsidRDefault="002555F8">
            <w:pPr>
              <w:pStyle w:val="10"/>
              <w:spacing w:line="240" w:lineRule="auto"/>
              <w:jc w:val="center"/>
              <w:rPr>
                <w:rFonts w:ascii="Times New Roman" w:hAnsi="Times New Roman" w:cs="Times New Roman"/>
                <w:b/>
                <w:sz w:val="28"/>
                <w:szCs w:val="28"/>
              </w:rPr>
            </w:pPr>
            <w:r w:rsidRPr="00046F52">
              <w:rPr>
                <w:rFonts w:ascii="Times New Roman" w:hAnsi="Times New Roman" w:cs="Times New Roman"/>
                <w:b/>
                <w:sz w:val="28"/>
                <w:szCs w:val="28"/>
              </w:rPr>
              <w:t>Сведения о площадке №1</w:t>
            </w:r>
          </w:p>
        </w:tc>
      </w:tr>
      <w:tr w:rsidR="00421087" w:rsidRPr="00046F52">
        <w:tc>
          <w:tcPr>
            <w:tcW w:w="601" w:type="dxa"/>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1.1</w:t>
            </w:r>
          </w:p>
        </w:tc>
        <w:tc>
          <w:tcPr>
            <w:tcW w:w="4740" w:type="dxa"/>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 xml:space="preserve">Наименование муниципального образования </w:t>
            </w:r>
          </w:p>
        </w:tc>
        <w:tc>
          <w:tcPr>
            <w:tcW w:w="4235" w:type="dxa"/>
            <w:shd w:val="clear" w:color="auto" w:fill="auto"/>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 xml:space="preserve">Черниговское сельское поселение </w:t>
            </w:r>
          </w:p>
        </w:tc>
      </w:tr>
      <w:tr w:rsidR="00421087" w:rsidRPr="00046F52">
        <w:tc>
          <w:tcPr>
            <w:tcW w:w="601" w:type="dxa"/>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1.2</w:t>
            </w:r>
          </w:p>
        </w:tc>
        <w:tc>
          <w:tcPr>
            <w:tcW w:w="4740" w:type="dxa"/>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 xml:space="preserve">Площадь участка в </w:t>
            </w:r>
            <w:proofErr w:type="gramStart"/>
            <w:r w:rsidRPr="00046F52">
              <w:rPr>
                <w:rFonts w:ascii="Times New Roman" w:hAnsi="Times New Roman" w:cs="Times New Roman"/>
                <w:sz w:val="28"/>
                <w:szCs w:val="28"/>
              </w:rPr>
              <w:t>Га</w:t>
            </w:r>
            <w:proofErr w:type="gramEnd"/>
          </w:p>
        </w:tc>
        <w:tc>
          <w:tcPr>
            <w:tcW w:w="4235" w:type="dxa"/>
            <w:shd w:val="clear" w:color="auto" w:fill="auto"/>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 xml:space="preserve">3,853 </w:t>
            </w:r>
          </w:p>
        </w:tc>
      </w:tr>
      <w:tr w:rsidR="00421087" w:rsidRPr="00046F52">
        <w:tc>
          <w:tcPr>
            <w:tcW w:w="601" w:type="dxa"/>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1.3.</w:t>
            </w:r>
          </w:p>
        </w:tc>
        <w:tc>
          <w:tcPr>
            <w:tcW w:w="4740" w:type="dxa"/>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 xml:space="preserve">Кадастровый номер участка </w:t>
            </w:r>
          </w:p>
        </w:tc>
        <w:tc>
          <w:tcPr>
            <w:tcW w:w="4235" w:type="dxa"/>
            <w:shd w:val="clear" w:color="auto" w:fill="auto"/>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25:22:020101:42</w:t>
            </w:r>
          </w:p>
        </w:tc>
      </w:tr>
      <w:tr w:rsidR="00421087" w:rsidRPr="00046F52">
        <w:tc>
          <w:tcPr>
            <w:tcW w:w="601" w:type="dxa"/>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1.4</w:t>
            </w:r>
          </w:p>
        </w:tc>
        <w:tc>
          <w:tcPr>
            <w:tcW w:w="4740" w:type="dxa"/>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 xml:space="preserve">Адресные ориентиры участка </w:t>
            </w:r>
          </w:p>
        </w:tc>
        <w:tc>
          <w:tcPr>
            <w:tcW w:w="4235" w:type="dxa"/>
            <w:shd w:val="clear" w:color="auto" w:fill="auto"/>
          </w:tcPr>
          <w:p w:rsidR="00421087" w:rsidRPr="005C4612" w:rsidRDefault="002555F8">
            <w:pPr>
              <w:pStyle w:val="10"/>
              <w:spacing w:line="240" w:lineRule="auto"/>
              <w:rPr>
                <w:rFonts w:ascii="Times New Roman" w:hAnsi="Times New Roman" w:cs="Times New Roman"/>
                <w:sz w:val="28"/>
                <w:szCs w:val="28"/>
              </w:rPr>
            </w:pPr>
            <w:r w:rsidRPr="005C4612">
              <w:rPr>
                <w:rFonts w:ascii="Times New Roman" w:hAnsi="Times New Roman" w:cs="Times New Roman"/>
                <w:sz w:val="28"/>
                <w:szCs w:val="28"/>
              </w:rPr>
              <w:t xml:space="preserve">Приморский край, Черниговский район, </w:t>
            </w:r>
            <w:proofErr w:type="gramStart"/>
            <w:r w:rsidRPr="005C4612">
              <w:rPr>
                <w:rFonts w:ascii="Times New Roman" w:hAnsi="Times New Roman" w:cs="Times New Roman"/>
                <w:sz w:val="28"/>
                <w:szCs w:val="28"/>
              </w:rPr>
              <w:t>с</w:t>
            </w:r>
            <w:proofErr w:type="gramEnd"/>
            <w:r w:rsidRPr="005C4612">
              <w:rPr>
                <w:rFonts w:ascii="Times New Roman" w:hAnsi="Times New Roman" w:cs="Times New Roman"/>
                <w:sz w:val="28"/>
                <w:szCs w:val="28"/>
              </w:rPr>
              <w:t xml:space="preserve">. Черниговка, ул. Пушкинская, 10, а </w:t>
            </w:r>
          </w:p>
        </w:tc>
      </w:tr>
      <w:tr w:rsidR="00421087" w:rsidRPr="00046F52">
        <w:tc>
          <w:tcPr>
            <w:tcW w:w="601" w:type="dxa"/>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1.5</w:t>
            </w:r>
          </w:p>
        </w:tc>
        <w:tc>
          <w:tcPr>
            <w:tcW w:w="4740" w:type="dxa"/>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Форма собственности на земельный участок</w:t>
            </w:r>
          </w:p>
        </w:tc>
        <w:tc>
          <w:tcPr>
            <w:tcW w:w="4235" w:type="dxa"/>
            <w:shd w:val="clear" w:color="auto" w:fill="auto"/>
          </w:tcPr>
          <w:p w:rsidR="00421087" w:rsidRPr="005C4612" w:rsidRDefault="002555F8">
            <w:pPr>
              <w:pStyle w:val="10"/>
              <w:spacing w:line="240" w:lineRule="auto"/>
              <w:rPr>
                <w:rFonts w:ascii="Times New Roman" w:hAnsi="Times New Roman" w:cs="Times New Roman"/>
                <w:sz w:val="28"/>
                <w:szCs w:val="28"/>
              </w:rPr>
            </w:pPr>
            <w:r w:rsidRPr="005C4612">
              <w:rPr>
                <w:rFonts w:ascii="Times New Roman" w:hAnsi="Times New Roman" w:cs="Times New Roman"/>
                <w:sz w:val="28"/>
                <w:szCs w:val="28"/>
              </w:rPr>
              <w:t xml:space="preserve">муниципальная </w:t>
            </w:r>
          </w:p>
        </w:tc>
      </w:tr>
      <w:tr w:rsidR="00421087" w:rsidRPr="00046F52">
        <w:tc>
          <w:tcPr>
            <w:tcW w:w="601" w:type="dxa"/>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1.6</w:t>
            </w:r>
          </w:p>
        </w:tc>
        <w:tc>
          <w:tcPr>
            <w:tcW w:w="4740" w:type="dxa"/>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 xml:space="preserve">Форма владения земельным участком инициатора </w:t>
            </w:r>
          </w:p>
        </w:tc>
        <w:tc>
          <w:tcPr>
            <w:tcW w:w="4235" w:type="dxa"/>
            <w:shd w:val="clear" w:color="auto" w:fill="auto"/>
          </w:tcPr>
          <w:p w:rsidR="00421087" w:rsidRPr="00046F52" w:rsidRDefault="00421087">
            <w:pPr>
              <w:pStyle w:val="10"/>
              <w:spacing w:line="240" w:lineRule="auto"/>
              <w:rPr>
                <w:rFonts w:ascii="Times New Roman" w:hAnsi="Times New Roman" w:cs="Times New Roman"/>
                <w:sz w:val="28"/>
                <w:szCs w:val="28"/>
              </w:rPr>
            </w:pPr>
          </w:p>
        </w:tc>
      </w:tr>
      <w:tr w:rsidR="00421087" w:rsidRPr="00046F52">
        <w:tc>
          <w:tcPr>
            <w:tcW w:w="601" w:type="dxa"/>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1.7</w:t>
            </w:r>
          </w:p>
        </w:tc>
        <w:tc>
          <w:tcPr>
            <w:tcW w:w="4740" w:type="dxa"/>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 xml:space="preserve">Дата окончания срока владения земельным участком </w:t>
            </w:r>
          </w:p>
        </w:tc>
        <w:tc>
          <w:tcPr>
            <w:tcW w:w="4235" w:type="dxa"/>
            <w:shd w:val="clear" w:color="auto" w:fill="auto"/>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нет</w:t>
            </w:r>
          </w:p>
        </w:tc>
      </w:tr>
      <w:tr w:rsidR="00421087" w:rsidRPr="00046F52">
        <w:tc>
          <w:tcPr>
            <w:tcW w:w="601" w:type="dxa"/>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1.8</w:t>
            </w:r>
          </w:p>
        </w:tc>
        <w:tc>
          <w:tcPr>
            <w:tcW w:w="4740" w:type="dxa"/>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Категория земель</w:t>
            </w:r>
          </w:p>
        </w:tc>
        <w:tc>
          <w:tcPr>
            <w:tcW w:w="4235" w:type="dxa"/>
            <w:shd w:val="clear" w:color="auto" w:fill="auto"/>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Земли населенных пунктов</w:t>
            </w:r>
          </w:p>
        </w:tc>
      </w:tr>
      <w:tr w:rsidR="00421087" w:rsidRPr="00046F52">
        <w:tc>
          <w:tcPr>
            <w:tcW w:w="601" w:type="dxa"/>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1.9</w:t>
            </w:r>
          </w:p>
        </w:tc>
        <w:tc>
          <w:tcPr>
            <w:tcW w:w="4740" w:type="dxa"/>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 xml:space="preserve">Разрешенное использование земельного участка </w:t>
            </w:r>
          </w:p>
        </w:tc>
        <w:tc>
          <w:tcPr>
            <w:tcW w:w="4235" w:type="dxa"/>
            <w:shd w:val="clear" w:color="auto" w:fill="auto"/>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 xml:space="preserve">Для размещения производственной базы </w:t>
            </w:r>
          </w:p>
        </w:tc>
      </w:tr>
      <w:tr w:rsidR="00421087" w:rsidRPr="00046F52">
        <w:tc>
          <w:tcPr>
            <w:tcW w:w="601" w:type="dxa"/>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1.10</w:t>
            </w:r>
          </w:p>
        </w:tc>
        <w:tc>
          <w:tcPr>
            <w:tcW w:w="4740" w:type="dxa"/>
            <w:shd w:val="clear" w:color="auto" w:fill="auto"/>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Наличие внешней и внутренней инфраструктуры (</w:t>
            </w:r>
            <w:proofErr w:type="spellStart"/>
            <w:r w:rsidRPr="00046F52">
              <w:rPr>
                <w:rFonts w:ascii="Times New Roman" w:hAnsi="Times New Roman" w:cs="Times New Roman"/>
                <w:sz w:val="28"/>
                <w:szCs w:val="28"/>
              </w:rPr>
              <w:t>элект</w:t>
            </w:r>
            <w:proofErr w:type="gramStart"/>
            <w:r w:rsidRPr="00046F52">
              <w:rPr>
                <w:rFonts w:ascii="Times New Roman" w:hAnsi="Times New Roman" w:cs="Times New Roman"/>
                <w:sz w:val="28"/>
                <w:szCs w:val="28"/>
              </w:rPr>
              <w:t>о</w:t>
            </w:r>
            <w:proofErr w:type="spellEnd"/>
            <w:r w:rsidRPr="00046F52">
              <w:rPr>
                <w:rFonts w:ascii="Times New Roman" w:hAnsi="Times New Roman" w:cs="Times New Roman"/>
                <w:sz w:val="28"/>
                <w:szCs w:val="28"/>
              </w:rPr>
              <w:t>-</w:t>
            </w:r>
            <w:proofErr w:type="gramEnd"/>
            <w:r w:rsidRPr="00046F52">
              <w:rPr>
                <w:rFonts w:ascii="Times New Roman" w:hAnsi="Times New Roman" w:cs="Times New Roman"/>
                <w:sz w:val="28"/>
                <w:szCs w:val="28"/>
              </w:rPr>
              <w:t xml:space="preserve"> </w:t>
            </w:r>
            <w:proofErr w:type="spellStart"/>
            <w:r w:rsidRPr="00046F52">
              <w:rPr>
                <w:rFonts w:ascii="Times New Roman" w:hAnsi="Times New Roman" w:cs="Times New Roman"/>
                <w:sz w:val="28"/>
                <w:szCs w:val="28"/>
              </w:rPr>
              <w:t>газо</w:t>
            </w:r>
            <w:proofErr w:type="spellEnd"/>
            <w:r w:rsidRPr="00046F52">
              <w:rPr>
                <w:rFonts w:ascii="Times New Roman" w:hAnsi="Times New Roman" w:cs="Times New Roman"/>
                <w:sz w:val="28"/>
                <w:szCs w:val="28"/>
              </w:rPr>
              <w:t xml:space="preserve">- </w:t>
            </w:r>
            <w:proofErr w:type="spellStart"/>
            <w:r w:rsidRPr="00046F52">
              <w:rPr>
                <w:rFonts w:ascii="Times New Roman" w:hAnsi="Times New Roman" w:cs="Times New Roman"/>
                <w:sz w:val="28"/>
                <w:szCs w:val="28"/>
              </w:rPr>
              <w:t>водо</w:t>
            </w:r>
            <w:proofErr w:type="spellEnd"/>
            <w:r w:rsidRPr="00046F52">
              <w:rPr>
                <w:rFonts w:ascii="Times New Roman" w:hAnsi="Times New Roman" w:cs="Times New Roman"/>
                <w:sz w:val="28"/>
                <w:szCs w:val="28"/>
              </w:rPr>
              <w:t>, теплоснабжение, объекты дорожного хозяйства)</w:t>
            </w:r>
          </w:p>
        </w:tc>
        <w:tc>
          <w:tcPr>
            <w:tcW w:w="4235" w:type="dxa"/>
            <w:shd w:val="clear" w:color="auto" w:fill="auto"/>
          </w:tcPr>
          <w:p w:rsidR="00421087" w:rsidRPr="00046F52" w:rsidRDefault="002555F8">
            <w:pPr>
              <w:pStyle w:val="10"/>
              <w:spacing w:line="240" w:lineRule="auto"/>
              <w:rPr>
                <w:rFonts w:ascii="Times New Roman" w:hAnsi="Times New Roman" w:cs="Times New Roman"/>
                <w:bCs/>
                <w:sz w:val="28"/>
                <w:szCs w:val="28"/>
                <w:highlight w:val="white"/>
              </w:rPr>
            </w:pPr>
            <w:r w:rsidRPr="00046F52">
              <w:rPr>
                <w:rFonts w:ascii="Times New Roman" w:hAnsi="Times New Roman" w:cs="Times New Roman"/>
                <w:bCs/>
                <w:sz w:val="28"/>
                <w:szCs w:val="28"/>
                <w:shd w:val="clear" w:color="auto" w:fill="FFFFFF"/>
              </w:rPr>
              <w:t>наличие сети электроснабжения, дорога (отдаленность от участка 120 м.).</w:t>
            </w:r>
          </w:p>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отсутствует   газо-вод</w:t>
            </w:r>
            <w:proofErr w:type="gramStart"/>
            <w:r w:rsidRPr="00046F52">
              <w:rPr>
                <w:rFonts w:ascii="Times New Roman" w:hAnsi="Times New Roman" w:cs="Times New Roman"/>
                <w:sz w:val="28"/>
                <w:szCs w:val="28"/>
              </w:rPr>
              <w:t>о-</w:t>
            </w:r>
            <w:proofErr w:type="gramEnd"/>
            <w:r w:rsidRPr="00046F52">
              <w:rPr>
                <w:rFonts w:ascii="Times New Roman" w:hAnsi="Times New Roman" w:cs="Times New Roman"/>
                <w:sz w:val="28"/>
                <w:szCs w:val="28"/>
              </w:rPr>
              <w:t xml:space="preserve"> теплоснабжение </w:t>
            </w:r>
          </w:p>
        </w:tc>
      </w:tr>
      <w:tr w:rsidR="00421087" w:rsidRPr="00046F52">
        <w:tc>
          <w:tcPr>
            <w:tcW w:w="601" w:type="dxa"/>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1.11</w:t>
            </w:r>
          </w:p>
        </w:tc>
        <w:tc>
          <w:tcPr>
            <w:tcW w:w="4740" w:type="dxa"/>
            <w:shd w:val="clear" w:color="auto" w:fill="auto"/>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 xml:space="preserve">Близость земельного участка к объектам здравоохранения, образования, сфере услуг и др. </w:t>
            </w:r>
          </w:p>
        </w:tc>
        <w:tc>
          <w:tcPr>
            <w:tcW w:w="4235" w:type="dxa"/>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 xml:space="preserve">1000 м.- объекты образования </w:t>
            </w:r>
          </w:p>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2400м. объекты здравоохранения</w:t>
            </w:r>
          </w:p>
        </w:tc>
      </w:tr>
      <w:tr w:rsidR="00421087" w:rsidRPr="00046F52">
        <w:tc>
          <w:tcPr>
            <w:tcW w:w="601" w:type="dxa"/>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1.12</w:t>
            </w:r>
          </w:p>
        </w:tc>
        <w:tc>
          <w:tcPr>
            <w:tcW w:w="4740" w:type="dxa"/>
            <w:shd w:val="clear" w:color="auto" w:fill="auto"/>
          </w:tcPr>
          <w:p w:rsidR="00421087" w:rsidRPr="00046F52" w:rsidRDefault="002555F8">
            <w:pPr>
              <w:pStyle w:val="10"/>
              <w:spacing w:line="240" w:lineRule="auto"/>
              <w:rPr>
                <w:rFonts w:ascii="Times New Roman" w:hAnsi="Times New Roman" w:cs="Times New Roman"/>
                <w:sz w:val="28"/>
                <w:szCs w:val="28"/>
              </w:rPr>
            </w:pPr>
            <w:proofErr w:type="gramStart"/>
            <w:r w:rsidRPr="00046F52">
              <w:rPr>
                <w:rFonts w:ascii="Times New Roman" w:hAnsi="Times New Roman" w:cs="Times New Roman"/>
                <w:sz w:val="28"/>
                <w:szCs w:val="28"/>
              </w:rPr>
              <w:t xml:space="preserve">Наличие зданий, строений, сооружений, их описание (площадь, назначение, процент готовности, состояние) </w:t>
            </w:r>
            <w:proofErr w:type="gramEnd"/>
          </w:p>
        </w:tc>
        <w:tc>
          <w:tcPr>
            <w:tcW w:w="4235" w:type="dxa"/>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 xml:space="preserve">Нет </w:t>
            </w:r>
          </w:p>
        </w:tc>
      </w:tr>
      <w:tr w:rsidR="00421087" w:rsidRPr="00046F52">
        <w:tc>
          <w:tcPr>
            <w:tcW w:w="601" w:type="dxa"/>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1.13</w:t>
            </w:r>
          </w:p>
        </w:tc>
        <w:tc>
          <w:tcPr>
            <w:tcW w:w="4740" w:type="dxa"/>
            <w:shd w:val="clear" w:color="auto" w:fill="auto"/>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Возможные формы, сотрудничества (продажа, аренда, создание, совместных производств, иное (указать))</w:t>
            </w:r>
          </w:p>
        </w:tc>
        <w:tc>
          <w:tcPr>
            <w:tcW w:w="4235" w:type="dxa"/>
            <w:shd w:val="clear" w:color="auto" w:fill="auto"/>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продажа, аренда</w:t>
            </w:r>
          </w:p>
        </w:tc>
      </w:tr>
      <w:tr w:rsidR="00421087" w:rsidRPr="00046F52">
        <w:tc>
          <w:tcPr>
            <w:tcW w:w="601" w:type="dxa"/>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1.14</w:t>
            </w:r>
          </w:p>
        </w:tc>
        <w:tc>
          <w:tcPr>
            <w:tcW w:w="4740" w:type="dxa"/>
            <w:shd w:val="clear" w:color="auto" w:fill="auto"/>
          </w:tcPr>
          <w:p w:rsidR="00421087" w:rsidRPr="00046F52" w:rsidRDefault="002555F8">
            <w:pPr>
              <w:pStyle w:val="10"/>
              <w:spacing w:line="240" w:lineRule="auto"/>
              <w:rPr>
                <w:rFonts w:ascii="Times New Roman" w:hAnsi="Times New Roman" w:cs="Times New Roman"/>
                <w:sz w:val="28"/>
                <w:szCs w:val="28"/>
              </w:rPr>
            </w:pPr>
            <w:proofErr w:type="gramStart"/>
            <w:r w:rsidRPr="00046F52">
              <w:rPr>
                <w:rFonts w:ascii="Times New Roman" w:hAnsi="Times New Roman" w:cs="Times New Roman"/>
                <w:sz w:val="28"/>
                <w:szCs w:val="28"/>
              </w:rPr>
              <w:t xml:space="preserve">Дополнительная информация (наличие документов территориального планировании, разрешение на строительство, технические условия на подключение и т.д.) </w:t>
            </w:r>
            <w:proofErr w:type="gramEnd"/>
          </w:p>
        </w:tc>
        <w:tc>
          <w:tcPr>
            <w:tcW w:w="4235" w:type="dxa"/>
            <w:shd w:val="clear" w:color="auto" w:fill="auto"/>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bCs/>
                <w:sz w:val="28"/>
                <w:szCs w:val="28"/>
                <w:shd w:val="clear" w:color="auto" w:fill="FFFFFF"/>
              </w:rPr>
              <w:t>Документ территориальногопланирования</w:t>
            </w:r>
            <w:r w:rsidRPr="00046F52">
              <w:rPr>
                <w:rStyle w:val="apple-converted-space"/>
                <w:rFonts w:ascii="Times New Roman" w:hAnsi="Times New Roman" w:cs="Times New Roman"/>
                <w:bCs/>
                <w:sz w:val="28"/>
                <w:szCs w:val="28"/>
                <w:shd w:val="clear" w:color="auto" w:fill="FFFFFF"/>
              </w:rPr>
              <w:t> </w:t>
            </w:r>
            <w:proofErr w:type="gramStart"/>
            <w:r w:rsidRPr="00046F52">
              <w:rPr>
                <w:rStyle w:val="apple-converted-space"/>
                <w:rFonts w:ascii="Times New Roman" w:hAnsi="Times New Roman" w:cs="Times New Roman"/>
                <w:bCs/>
                <w:sz w:val="28"/>
                <w:szCs w:val="28"/>
                <w:shd w:val="clear" w:color="auto" w:fill="FFFFFF"/>
              </w:rPr>
              <w:t>-</w:t>
            </w:r>
            <w:r w:rsidRPr="00046F52">
              <w:rPr>
                <w:rFonts w:ascii="Times New Roman" w:hAnsi="Times New Roman" w:cs="Times New Roman"/>
                <w:sz w:val="28"/>
                <w:szCs w:val="28"/>
                <w:shd w:val="clear" w:color="auto" w:fill="FFFFFF"/>
              </w:rPr>
              <w:t>г</w:t>
            </w:r>
            <w:proofErr w:type="gramEnd"/>
            <w:r w:rsidRPr="00046F52">
              <w:rPr>
                <w:rFonts w:ascii="Times New Roman" w:hAnsi="Times New Roman" w:cs="Times New Roman"/>
                <w:sz w:val="28"/>
                <w:szCs w:val="28"/>
                <w:shd w:val="clear" w:color="auto" w:fill="FFFFFF"/>
              </w:rPr>
              <w:t>енеральный план поселения</w:t>
            </w:r>
          </w:p>
        </w:tc>
      </w:tr>
      <w:tr w:rsidR="00421087" w:rsidRPr="00046F52">
        <w:tc>
          <w:tcPr>
            <w:tcW w:w="601" w:type="dxa"/>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2</w:t>
            </w:r>
          </w:p>
        </w:tc>
        <w:tc>
          <w:tcPr>
            <w:tcW w:w="8975" w:type="dxa"/>
            <w:gridSpan w:val="2"/>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Сведения об инициаторе</w:t>
            </w:r>
          </w:p>
        </w:tc>
      </w:tr>
      <w:tr w:rsidR="00421087" w:rsidRPr="00046F52">
        <w:tc>
          <w:tcPr>
            <w:tcW w:w="601" w:type="dxa"/>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2.1</w:t>
            </w:r>
          </w:p>
        </w:tc>
        <w:tc>
          <w:tcPr>
            <w:tcW w:w="4740" w:type="dxa"/>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 xml:space="preserve">Инициатор создания инвестиционной площадки </w:t>
            </w:r>
          </w:p>
        </w:tc>
        <w:tc>
          <w:tcPr>
            <w:tcW w:w="4235" w:type="dxa"/>
            <w:shd w:val="clear" w:color="auto" w:fill="auto"/>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 xml:space="preserve">Администрация Черниговского сельского поселения </w:t>
            </w:r>
          </w:p>
        </w:tc>
      </w:tr>
      <w:tr w:rsidR="00421087" w:rsidRPr="00046F52">
        <w:tc>
          <w:tcPr>
            <w:tcW w:w="601" w:type="dxa"/>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2.2</w:t>
            </w:r>
          </w:p>
        </w:tc>
        <w:tc>
          <w:tcPr>
            <w:tcW w:w="4740" w:type="dxa"/>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 xml:space="preserve">Почтовый и юридический адрес </w:t>
            </w:r>
          </w:p>
        </w:tc>
        <w:tc>
          <w:tcPr>
            <w:tcW w:w="4235" w:type="dxa"/>
            <w:shd w:val="clear" w:color="auto" w:fill="auto"/>
          </w:tcPr>
          <w:p w:rsidR="00421087" w:rsidRPr="00046F52" w:rsidRDefault="002555F8">
            <w:pPr>
              <w:pStyle w:val="10"/>
              <w:spacing w:line="240" w:lineRule="auto"/>
              <w:jc w:val="both"/>
              <w:rPr>
                <w:rFonts w:ascii="Times New Roman" w:hAnsi="Times New Roman" w:cs="Times New Roman"/>
                <w:i/>
                <w:sz w:val="28"/>
                <w:szCs w:val="28"/>
              </w:rPr>
            </w:pPr>
            <w:r w:rsidRPr="00046F52">
              <w:rPr>
                <w:rFonts w:ascii="Times New Roman" w:hAnsi="Times New Roman" w:cs="Times New Roman"/>
                <w:sz w:val="28"/>
                <w:szCs w:val="28"/>
                <w:shd w:val="clear" w:color="auto" w:fill="FFFFFF"/>
              </w:rPr>
              <w:t xml:space="preserve">692372, Приморский край, Черниговский район, </w:t>
            </w:r>
            <w:proofErr w:type="gramStart"/>
            <w:r w:rsidRPr="00046F52">
              <w:rPr>
                <w:rFonts w:ascii="Times New Roman" w:hAnsi="Times New Roman" w:cs="Times New Roman"/>
                <w:sz w:val="28"/>
                <w:szCs w:val="28"/>
                <w:shd w:val="clear" w:color="auto" w:fill="FFFFFF"/>
              </w:rPr>
              <w:t>с</w:t>
            </w:r>
            <w:proofErr w:type="gramEnd"/>
            <w:r w:rsidRPr="00046F52">
              <w:rPr>
                <w:rFonts w:ascii="Times New Roman" w:hAnsi="Times New Roman" w:cs="Times New Roman"/>
                <w:sz w:val="28"/>
                <w:szCs w:val="28"/>
                <w:shd w:val="clear" w:color="auto" w:fill="FFFFFF"/>
              </w:rPr>
              <w:t>. Черниговка ул. Ленинская 54</w:t>
            </w:r>
          </w:p>
          <w:p w:rsidR="00421087" w:rsidRPr="00046F52" w:rsidRDefault="00421087">
            <w:pPr>
              <w:pStyle w:val="10"/>
              <w:spacing w:line="240" w:lineRule="auto"/>
              <w:rPr>
                <w:rFonts w:ascii="Times New Roman" w:hAnsi="Times New Roman" w:cs="Times New Roman"/>
                <w:sz w:val="28"/>
                <w:szCs w:val="28"/>
              </w:rPr>
            </w:pPr>
          </w:p>
        </w:tc>
      </w:tr>
      <w:tr w:rsidR="00421087" w:rsidRPr="00046F52">
        <w:tc>
          <w:tcPr>
            <w:tcW w:w="601" w:type="dxa"/>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2.3</w:t>
            </w:r>
          </w:p>
        </w:tc>
        <w:tc>
          <w:tcPr>
            <w:tcW w:w="4740" w:type="dxa"/>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Дата регистрации организации (ИП)</w:t>
            </w:r>
          </w:p>
        </w:tc>
        <w:tc>
          <w:tcPr>
            <w:tcW w:w="4235" w:type="dxa"/>
            <w:shd w:val="clear" w:color="auto" w:fill="auto"/>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19.01.2006г.</w:t>
            </w:r>
          </w:p>
        </w:tc>
      </w:tr>
      <w:tr w:rsidR="00421087" w:rsidRPr="00046F52">
        <w:tc>
          <w:tcPr>
            <w:tcW w:w="601" w:type="dxa"/>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2.4</w:t>
            </w:r>
          </w:p>
        </w:tc>
        <w:tc>
          <w:tcPr>
            <w:tcW w:w="4740" w:type="dxa"/>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Основной государственный регистрационный номер (ОГРН)</w:t>
            </w:r>
          </w:p>
        </w:tc>
        <w:tc>
          <w:tcPr>
            <w:tcW w:w="4235" w:type="dxa"/>
            <w:shd w:val="clear" w:color="auto" w:fill="auto"/>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1062533000254</w:t>
            </w:r>
          </w:p>
        </w:tc>
      </w:tr>
      <w:tr w:rsidR="00421087" w:rsidRPr="00046F52">
        <w:tc>
          <w:tcPr>
            <w:tcW w:w="601" w:type="dxa"/>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3</w:t>
            </w:r>
          </w:p>
        </w:tc>
        <w:tc>
          <w:tcPr>
            <w:tcW w:w="8975" w:type="dxa"/>
            <w:gridSpan w:val="2"/>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Визуальная информация</w:t>
            </w:r>
          </w:p>
        </w:tc>
      </w:tr>
      <w:tr w:rsidR="00421087" w:rsidRPr="00046F52">
        <w:tc>
          <w:tcPr>
            <w:tcW w:w="601" w:type="dxa"/>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3.1</w:t>
            </w:r>
          </w:p>
        </w:tc>
        <w:tc>
          <w:tcPr>
            <w:tcW w:w="4740" w:type="dxa"/>
            <w:shd w:val="clear" w:color="auto" w:fill="auto"/>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Фотография площадки (обязательно) в электронном виде либо на бумажном носителе</w:t>
            </w:r>
          </w:p>
        </w:tc>
        <w:tc>
          <w:tcPr>
            <w:tcW w:w="4235" w:type="dxa"/>
            <w:shd w:val="clear" w:color="auto" w:fill="auto"/>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 xml:space="preserve">Прилагается </w:t>
            </w:r>
          </w:p>
        </w:tc>
      </w:tr>
      <w:tr w:rsidR="00421087" w:rsidRPr="00046F52">
        <w:tc>
          <w:tcPr>
            <w:tcW w:w="601" w:type="dxa"/>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3.2</w:t>
            </w:r>
          </w:p>
        </w:tc>
        <w:tc>
          <w:tcPr>
            <w:tcW w:w="4740" w:type="dxa"/>
            <w:shd w:val="clear" w:color="auto" w:fill="auto"/>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Иная информация при наличии (карты, схемы, видеосъемка и др.)</w:t>
            </w:r>
          </w:p>
        </w:tc>
        <w:tc>
          <w:tcPr>
            <w:tcW w:w="4235" w:type="dxa"/>
            <w:shd w:val="clear" w:color="auto" w:fill="auto"/>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Схема участка (прилагается)</w:t>
            </w:r>
          </w:p>
        </w:tc>
      </w:tr>
    </w:tbl>
    <w:p w:rsidR="00421087" w:rsidRPr="00046F52" w:rsidRDefault="00421087">
      <w:pPr>
        <w:pStyle w:val="10"/>
        <w:tabs>
          <w:tab w:val="left" w:pos="0"/>
        </w:tabs>
        <w:jc w:val="both"/>
        <w:rPr>
          <w:rFonts w:ascii="Times New Roman" w:hAnsi="Times New Roman" w:cs="Times New Roman"/>
          <w:sz w:val="28"/>
          <w:szCs w:val="28"/>
        </w:rPr>
      </w:pPr>
    </w:p>
    <w:p w:rsidR="00421087" w:rsidRPr="00046F52" w:rsidRDefault="00421087">
      <w:pPr>
        <w:pStyle w:val="10"/>
        <w:tabs>
          <w:tab w:val="left" w:pos="0"/>
        </w:tabs>
        <w:jc w:val="both"/>
        <w:rPr>
          <w:rFonts w:ascii="Times New Roman" w:hAnsi="Times New Roman" w:cs="Times New Roman"/>
          <w:sz w:val="28"/>
          <w:szCs w:val="28"/>
        </w:rPr>
      </w:pPr>
    </w:p>
    <w:tbl>
      <w:tblPr>
        <w:tblW w:w="495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2"/>
        <w:gridCol w:w="4435"/>
        <w:gridCol w:w="4318"/>
      </w:tblGrid>
      <w:tr w:rsidR="00421087" w:rsidRPr="00046F52">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1</w:t>
            </w:r>
          </w:p>
        </w:tc>
        <w:tc>
          <w:tcPr>
            <w:tcW w:w="8558"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Сведения о площадке №2</w:t>
            </w:r>
          </w:p>
        </w:tc>
      </w:tr>
      <w:tr w:rsidR="00421087" w:rsidRPr="00046F52">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i/>
                <w:sz w:val="28"/>
                <w:szCs w:val="28"/>
              </w:rPr>
            </w:pPr>
            <w:r w:rsidRPr="00046F52">
              <w:rPr>
                <w:rFonts w:ascii="Times New Roman" w:hAnsi="Times New Roman" w:cs="Times New Roman"/>
                <w:bCs/>
                <w:sz w:val="28"/>
                <w:szCs w:val="28"/>
              </w:rPr>
              <w:t>Наименование муниципального образования</w:t>
            </w:r>
          </w:p>
        </w:tc>
        <w:tc>
          <w:tcPr>
            <w:tcW w:w="422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Дмитриевское сельское поселение</w:t>
            </w:r>
          </w:p>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Черниговского района Приморского края</w:t>
            </w:r>
          </w:p>
        </w:tc>
      </w:tr>
      <w:tr w:rsidR="00421087" w:rsidRPr="00046F52">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1.2</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 xml:space="preserve">Площадь участка в </w:t>
            </w:r>
            <w:proofErr w:type="gramStart"/>
            <w:r w:rsidRPr="00046F52">
              <w:rPr>
                <w:rFonts w:ascii="Times New Roman" w:hAnsi="Times New Roman" w:cs="Times New Roman"/>
                <w:bCs/>
                <w:sz w:val="28"/>
                <w:szCs w:val="28"/>
              </w:rPr>
              <w:t>Га</w:t>
            </w:r>
            <w:proofErr w:type="gramEnd"/>
          </w:p>
        </w:tc>
        <w:tc>
          <w:tcPr>
            <w:tcW w:w="422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5</w:t>
            </w:r>
          </w:p>
        </w:tc>
      </w:tr>
      <w:tr w:rsidR="00421087" w:rsidRPr="00046F52">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lang w:val="en-US"/>
              </w:rPr>
            </w:pPr>
            <w:r w:rsidRPr="00046F52">
              <w:rPr>
                <w:rFonts w:ascii="Times New Roman" w:hAnsi="Times New Roman" w:cs="Times New Roman"/>
                <w:bCs/>
                <w:sz w:val="28"/>
                <w:szCs w:val="28"/>
                <w:lang w:val="en-US"/>
              </w:rPr>
              <w:t>1.3</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Кадастровый номер участка</w:t>
            </w:r>
          </w:p>
        </w:tc>
        <w:tc>
          <w:tcPr>
            <w:tcW w:w="422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25:22:010001:5806</w:t>
            </w:r>
          </w:p>
        </w:tc>
      </w:tr>
      <w:tr w:rsidR="00421087" w:rsidRPr="00046F52">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lang w:val="en-US"/>
              </w:rPr>
            </w:pPr>
            <w:r w:rsidRPr="00046F52">
              <w:rPr>
                <w:rFonts w:ascii="Times New Roman" w:hAnsi="Times New Roman" w:cs="Times New Roman"/>
                <w:bCs/>
                <w:sz w:val="28"/>
                <w:szCs w:val="28"/>
                <w:lang w:val="en-US"/>
              </w:rPr>
              <w:t>1.4</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lang w:val="en-US"/>
              </w:rPr>
            </w:pPr>
            <w:r w:rsidRPr="00046F52">
              <w:rPr>
                <w:rFonts w:ascii="Times New Roman" w:hAnsi="Times New Roman" w:cs="Times New Roman"/>
                <w:sz w:val="28"/>
                <w:szCs w:val="28"/>
              </w:rPr>
              <w:t>Адресные ориентиры участка</w:t>
            </w:r>
          </w:p>
        </w:tc>
        <w:tc>
          <w:tcPr>
            <w:tcW w:w="422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 xml:space="preserve">Приморский край, Черниговский район, село Синий Гай. </w:t>
            </w:r>
          </w:p>
        </w:tc>
      </w:tr>
      <w:tr w:rsidR="00421087" w:rsidRPr="00046F52">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lang w:val="en-US"/>
              </w:rPr>
              <w:t>1</w:t>
            </w:r>
            <w:r w:rsidRPr="00046F52">
              <w:rPr>
                <w:rFonts w:ascii="Times New Roman" w:hAnsi="Times New Roman" w:cs="Times New Roman"/>
                <w:bCs/>
                <w:sz w:val="28"/>
                <w:szCs w:val="28"/>
              </w:rPr>
              <w:t>.5</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Форма собственности на земельный участок</w:t>
            </w:r>
            <w:r w:rsidRPr="00046F52">
              <w:rPr>
                <w:rStyle w:val="a6"/>
                <w:rFonts w:ascii="Times New Roman" w:hAnsi="Times New Roman" w:cs="Times New Roman"/>
                <w:bCs/>
                <w:sz w:val="28"/>
                <w:szCs w:val="28"/>
              </w:rPr>
              <w:footnoteReference w:id="2"/>
            </w:r>
          </w:p>
        </w:tc>
        <w:tc>
          <w:tcPr>
            <w:tcW w:w="422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муниципальная</w:t>
            </w:r>
          </w:p>
        </w:tc>
      </w:tr>
      <w:tr w:rsidR="00421087" w:rsidRPr="00046F52">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1.6</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Форма владения земельным участком инициатора</w:t>
            </w:r>
            <w:r w:rsidRPr="00046F52">
              <w:rPr>
                <w:rStyle w:val="a6"/>
                <w:rFonts w:ascii="Times New Roman" w:hAnsi="Times New Roman" w:cs="Times New Roman"/>
                <w:bCs/>
                <w:sz w:val="28"/>
                <w:szCs w:val="28"/>
              </w:rPr>
              <w:footnoteReference w:id="3"/>
            </w:r>
          </w:p>
        </w:tc>
        <w:tc>
          <w:tcPr>
            <w:tcW w:w="422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Безвозмездное пользование</w:t>
            </w:r>
          </w:p>
        </w:tc>
      </w:tr>
      <w:tr w:rsidR="00421087" w:rsidRPr="00046F52">
        <w:trPr>
          <w:trHeight w:val="83"/>
        </w:trPr>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1.7</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 xml:space="preserve">Дата окончания срока владения земельным участком </w:t>
            </w:r>
          </w:p>
        </w:tc>
        <w:tc>
          <w:tcPr>
            <w:tcW w:w="422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w:t>
            </w:r>
          </w:p>
        </w:tc>
      </w:tr>
      <w:tr w:rsidR="00421087" w:rsidRPr="00046F52">
        <w:trPr>
          <w:trHeight w:val="83"/>
        </w:trPr>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1.8</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Категория земель</w:t>
            </w:r>
          </w:p>
        </w:tc>
        <w:tc>
          <w:tcPr>
            <w:tcW w:w="422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Земли сельскохозяйственного назначения</w:t>
            </w:r>
          </w:p>
        </w:tc>
      </w:tr>
      <w:tr w:rsidR="00421087" w:rsidRPr="00046F52">
        <w:trPr>
          <w:trHeight w:val="83"/>
        </w:trPr>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1.9</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Разрешенное использование земельного участка</w:t>
            </w:r>
          </w:p>
        </w:tc>
        <w:tc>
          <w:tcPr>
            <w:tcW w:w="422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Для ведения подсобного хозяйства</w:t>
            </w:r>
          </w:p>
        </w:tc>
      </w:tr>
      <w:tr w:rsidR="00421087" w:rsidRPr="00046F52">
        <w:trPr>
          <w:trHeight w:val="83"/>
        </w:trPr>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1.10</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Наличие внешней и внутренней инфраструктуры (электр</w:t>
            </w:r>
            <w:proofErr w:type="gramStart"/>
            <w:r w:rsidRPr="00046F52">
              <w:rPr>
                <w:rFonts w:ascii="Times New Roman" w:hAnsi="Times New Roman" w:cs="Times New Roman"/>
                <w:bCs/>
                <w:sz w:val="28"/>
                <w:szCs w:val="28"/>
              </w:rPr>
              <w:t>о-</w:t>
            </w:r>
            <w:proofErr w:type="gramEnd"/>
            <w:r w:rsidRPr="00046F52">
              <w:rPr>
                <w:rFonts w:ascii="Times New Roman" w:hAnsi="Times New Roman" w:cs="Times New Roman"/>
                <w:bCs/>
                <w:sz w:val="28"/>
                <w:szCs w:val="28"/>
              </w:rPr>
              <w:t>, газо-, водо-, теплоснабжение, объекты дорожного хозяйства)</w:t>
            </w:r>
          </w:p>
        </w:tc>
        <w:tc>
          <w:tcPr>
            <w:tcW w:w="422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Имеются подъездные пути</w:t>
            </w:r>
          </w:p>
        </w:tc>
      </w:tr>
      <w:tr w:rsidR="00421087" w:rsidRPr="00046F52">
        <w:trPr>
          <w:trHeight w:val="83"/>
        </w:trPr>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1.11</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Близость земельного участка к объектам здравоохранения, образования, сфере услуг и др.</w:t>
            </w:r>
          </w:p>
        </w:tc>
        <w:tc>
          <w:tcPr>
            <w:tcW w:w="422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нет</w:t>
            </w:r>
          </w:p>
        </w:tc>
      </w:tr>
      <w:tr w:rsidR="00421087" w:rsidRPr="00046F52">
        <w:trPr>
          <w:trHeight w:val="83"/>
        </w:trPr>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1.12</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proofErr w:type="gramStart"/>
            <w:r w:rsidRPr="00046F52">
              <w:rPr>
                <w:rFonts w:ascii="Times New Roman" w:hAnsi="Times New Roman" w:cs="Times New Roman"/>
                <w:bCs/>
                <w:sz w:val="28"/>
                <w:szCs w:val="28"/>
              </w:rPr>
              <w:t>Наличие зданий, строений, сооружений, их описание (площадь, назначение, процент готовности, состояние)</w:t>
            </w:r>
            <w:proofErr w:type="gramEnd"/>
          </w:p>
        </w:tc>
        <w:tc>
          <w:tcPr>
            <w:tcW w:w="422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нет</w:t>
            </w:r>
          </w:p>
        </w:tc>
      </w:tr>
      <w:tr w:rsidR="00421087" w:rsidRPr="00046F52">
        <w:trPr>
          <w:trHeight w:val="83"/>
        </w:trPr>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1.13</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Возможные формы сотрудничества (продажа, аренда, создание совместных производств, иное (указать))</w:t>
            </w:r>
          </w:p>
        </w:tc>
        <w:tc>
          <w:tcPr>
            <w:tcW w:w="422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Аренда</w:t>
            </w:r>
          </w:p>
        </w:tc>
      </w:tr>
      <w:tr w:rsidR="00421087" w:rsidRPr="00046F52">
        <w:trPr>
          <w:trHeight w:val="83"/>
        </w:trPr>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1.14</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Дополнительная информация (наличие документов территориального планирования, разрешение на строительство, технические условия на подключение и т.д.)</w:t>
            </w:r>
          </w:p>
        </w:tc>
        <w:tc>
          <w:tcPr>
            <w:tcW w:w="422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нет</w:t>
            </w:r>
          </w:p>
        </w:tc>
      </w:tr>
      <w:tr w:rsidR="00421087" w:rsidRPr="00046F52">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2</w:t>
            </w:r>
          </w:p>
        </w:tc>
        <w:tc>
          <w:tcPr>
            <w:tcW w:w="8558"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Сведения об инициаторе</w:t>
            </w:r>
          </w:p>
        </w:tc>
      </w:tr>
      <w:tr w:rsidR="00421087" w:rsidRPr="00046F52">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2.1</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Инициатор создания инвестиционной площадки</w:t>
            </w:r>
          </w:p>
        </w:tc>
        <w:tc>
          <w:tcPr>
            <w:tcW w:w="422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Администрация Дмитриевского поселения</w:t>
            </w:r>
          </w:p>
        </w:tc>
      </w:tr>
      <w:tr w:rsidR="00421087" w:rsidRPr="00046F52">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2.2</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Почтовый и юридический адрес</w:t>
            </w:r>
          </w:p>
        </w:tc>
        <w:tc>
          <w:tcPr>
            <w:tcW w:w="422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 xml:space="preserve">Приморский край, Черниговский р-н, </w:t>
            </w:r>
            <w:proofErr w:type="gramStart"/>
            <w:r w:rsidRPr="00046F52">
              <w:rPr>
                <w:rFonts w:ascii="Times New Roman" w:hAnsi="Times New Roman" w:cs="Times New Roman"/>
                <w:sz w:val="28"/>
                <w:szCs w:val="28"/>
              </w:rPr>
              <w:t>с</w:t>
            </w:r>
            <w:proofErr w:type="gramEnd"/>
            <w:r w:rsidRPr="00046F52">
              <w:rPr>
                <w:rFonts w:ascii="Times New Roman" w:hAnsi="Times New Roman" w:cs="Times New Roman"/>
                <w:sz w:val="28"/>
                <w:szCs w:val="28"/>
              </w:rPr>
              <w:t>. Дмитриевка, ул. Ленинская, д. 45</w:t>
            </w:r>
          </w:p>
        </w:tc>
      </w:tr>
      <w:tr w:rsidR="00421087" w:rsidRPr="00046F52">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2.3</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sz w:val="28"/>
                <w:szCs w:val="28"/>
              </w:rPr>
              <w:t>Дата регистрации организации (ИП)</w:t>
            </w:r>
          </w:p>
        </w:tc>
        <w:tc>
          <w:tcPr>
            <w:tcW w:w="422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jc w:val="center"/>
              <w:rPr>
                <w:rFonts w:ascii="Times New Roman" w:hAnsi="Times New Roman" w:cs="Times New Roman"/>
                <w:sz w:val="28"/>
                <w:szCs w:val="28"/>
              </w:rPr>
            </w:pPr>
            <w:r w:rsidRPr="00046F52">
              <w:rPr>
                <w:rFonts w:ascii="Times New Roman" w:hAnsi="Times New Roman" w:cs="Times New Roman"/>
                <w:sz w:val="28"/>
                <w:szCs w:val="28"/>
              </w:rPr>
              <w:t>19.01.2006</w:t>
            </w:r>
          </w:p>
        </w:tc>
      </w:tr>
      <w:tr w:rsidR="00421087" w:rsidRPr="00046F52">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2.4</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Основной государственный регистрационный номер (ОГРН)</w:t>
            </w:r>
          </w:p>
        </w:tc>
        <w:tc>
          <w:tcPr>
            <w:tcW w:w="422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jc w:val="center"/>
              <w:rPr>
                <w:rFonts w:ascii="Times New Roman" w:hAnsi="Times New Roman" w:cs="Times New Roman"/>
                <w:sz w:val="28"/>
                <w:szCs w:val="28"/>
              </w:rPr>
            </w:pPr>
            <w:r w:rsidRPr="005C4612">
              <w:rPr>
                <w:rFonts w:ascii="Times New Roman" w:hAnsi="Times New Roman" w:cs="Times New Roman"/>
                <w:sz w:val="28"/>
                <w:szCs w:val="28"/>
              </w:rPr>
              <w:t>1062533000276</w:t>
            </w:r>
          </w:p>
        </w:tc>
      </w:tr>
      <w:tr w:rsidR="00421087" w:rsidRPr="00046F52">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3</w:t>
            </w:r>
          </w:p>
        </w:tc>
        <w:tc>
          <w:tcPr>
            <w:tcW w:w="8558"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tabs>
                <w:tab w:val="left" w:pos="765"/>
              </w:tabs>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Визуальная информация</w:t>
            </w:r>
          </w:p>
        </w:tc>
      </w:tr>
      <w:tr w:rsidR="00421087" w:rsidRPr="00046F52">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3.1</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Фотографии площадки (обязательно) в электронном виде либо на бумажном носителе</w:t>
            </w:r>
          </w:p>
        </w:tc>
        <w:tc>
          <w:tcPr>
            <w:tcW w:w="422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421087">
            <w:pPr>
              <w:pStyle w:val="10"/>
              <w:tabs>
                <w:tab w:val="left" w:pos="765"/>
              </w:tabs>
              <w:spacing w:line="240" w:lineRule="auto"/>
              <w:jc w:val="both"/>
              <w:rPr>
                <w:rFonts w:ascii="Times New Roman" w:hAnsi="Times New Roman" w:cs="Times New Roman"/>
                <w:bCs/>
                <w:sz w:val="28"/>
                <w:szCs w:val="28"/>
              </w:rPr>
            </w:pPr>
          </w:p>
        </w:tc>
      </w:tr>
      <w:tr w:rsidR="00421087" w:rsidRPr="00046F52">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3.2</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Иная информация при наличии (карты, схемы, видеосъемка и др.)</w:t>
            </w:r>
          </w:p>
        </w:tc>
        <w:tc>
          <w:tcPr>
            <w:tcW w:w="422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421087">
            <w:pPr>
              <w:pStyle w:val="10"/>
              <w:tabs>
                <w:tab w:val="left" w:pos="765"/>
              </w:tabs>
              <w:spacing w:line="240" w:lineRule="auto"/>
              <w:jc w:val="both"/>
              <w:rPr>
                <w:rFonts w:ascii="Times New Roman" w:hAnsi="Times New Roman" w:cs="Times New Roman"/>
                <w:bCs/>
                <w:sz w:val="28"/>
                <w:szCs w:val="28"/>
              </w:rPr>
            </w:pPr>
          </w:p>
        </w:tc>
      </w:tr>
    </w:tbl>
    <w:p w:rsidR="00421087" w:rsidRPr="00046F52" w:rsidRDefault="00421087">
      <w:pPr>
        <w:pStyle w:val="10"/>
        <w:tabs>
          <w:tab w:val="left" w:pos="0"/>
        </w:tabs>
        <w:jc w:val="both"/>
        <w:rPr>
          <w:rFonts w:ascii="Times New Roman" w:hAnsi="Times New Roman" w:cs="Times New Roman"/>
          <w:sz w:val="28"/>
          <w:szCs w:val="28"/>
        </w:rPr>
      </w:pPr>
    </w:p>
    <w:p w:rsidR="00421087" w:rsidRPr="00046F52" w:rsidRDefault="00421087">
      <w:pPr>
        <w:pStyle w:val="10"/>
        <w:tabs>
          <w:tab w:val="left" w:pos="0"/>
        </w:tabs>
        <w:jc w:val="both"/>
        <w:rPr>
          <w:rFonts w:ascii="Times New Roman" w:hAnsi="Times New Roman" w:cs="Times New Roman"/>
          <w:sz w:val="28"/>
          <w:szCs w:val="28"/>
        </w:rPr>
      </w:pPr>
    </w:p>
    <w:tbl>
      <w:tblPr>
        <w:tblW w:w="495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5"/>
        <w:gridCol w:w="4319"/>
        <w:gridCol w:w="4321"/>
      </w:tblGrid>
      <w:tr w:rsidR="00421087" w:rsidRPr="00046F5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1</w:t>
            </w:r>
          </w:p>
        </w:tc>
        <w:tc>
          <w:tcPr>
            <w:tcW w:w="8444"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Сведения о площадке №3</w:t>
            </w:r>
          </w:p>
        </w:tc>
      </w:tr>
      <w:tr w:rsidR="00421087" w:rsidRPr="00046F5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w:t>
            </w:r>
          </w:p>
        </w:tc>
        <w:tc>
          <w:tcPr>
            <w:tcW w:w="422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i/>
                <w:sz w:val="28"/>
                <w:szCs w:val="28"/>
              </w:rPr>
            </w:pPr>
            <w:r w:rsidRPr="00046F52">
              <w:rPr>
                <w:rFonts w:ascii="Times New Roman" w:hAnsi="Times New Roman" w:cs="Times New Roman"/>
                <w:bCs/>
                <w:sz w:val="28"/>
                <w:szCs w:val="28"/>
              </w:rPr>
              <w:t>Наименование муниципального образования</w:t>
            </w: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Дмитриевское сельское поселение</w:t>
            </w:r>
          </w:p>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Черниговского района Приморского края</w:t>
            </w:r>
          </w:p>
        </w:tc>
      </w:tr>
      <w:tr w:rsidR="00421087" w:rsidRPr="00046F5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1.2</w:t>
            </w:r>
          </w:p>
        </w:tc>
        <w:tc>
          <w:tcPr>
            <w:tcW w:w="422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 xml:space="preserve">Площадь участка в </w:t>
            </w:r>
            <w:proofErr w:type="gramStart"/>
            <w:r w:rsidRPr="00046F52">
              <w:rPr>
                <w:rFonts w:ascii="Times New Roman" w:hAnsi="Times New Roman" w:cs="Times New Roman"/>
                <w:bCs/>
                <w:sz w:val="28"/>
                <w:szCs w:val="28"/>
              </w:rPr>
              <w:t>Га</w:t>
            </w:r>
            <w:proofErr w:type="gramEnd"/>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10</w:t>
            </w:r>
          </w:p>
        </w:tc>
      </w:tr>
      <w:tr w:rsidR="00421087" w:rsidRPr="00046F5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lang w:val="en-US"/>
              </w:rPr>
            </w:pPr>
            <w:r w:rsidRPr="00046F52">
              <w:rPr>
                <w:rFonts w:ascii="Times New Roman" w:hAnsi="Times New Roman" w:cs="Times New Roman"/>
                <w:bCs/>
                <w:sz w:val="28"/>
                <w:szCs w:val="28"/>
                <w:lang w:val="en-US"/>
              </w:rPr>
              <w:t>1.3</w:t>
            </w:r>
          </w:p>
        </w:tc>
        <w:tc>
          <w:tcPr>
            <w:tcW w:w="422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Кадастровый номер участка</w:t>
            </w: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нет</w:t>
            </w:r>
          </w:p>
        </w:tc>
      </w:tr>
      <w:tr w:rsidR="00421087" w:rsidRPr="00046F5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lang w:val="en-US"/>
              </w:rPr>
            </w:pPr>
            <w:r w:rsidRPr="00046F52">
              <w:rPr>
                <w:rFonts w:ascii="Times New Roman" w:hAnsi="Times New Roman" w:cs="Times New Roman"/>
                <w:bCs/>
                <w:sz w:val="28"/>
                <w:szCs w:val="28"/>
                <w:lang w:val="en-US"/>
              </w:rPr>
              <w:t>1.4</w:t>
            </w:r>
          </w:p>
        </w:tc>
        <w:tc>
          <w:tcPr>
            <w:tcW w:w="422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lang w:val="en-US"/>
              </w:rPr>
            </w:pPr>
            <w:r w:rsidRPr="00046F52">
              <w:rPr>
                <w:rFonts w:ascii="Times New Roman" w:hAnsi="Times New Roman" w:cs="Times New Roman"/>
                <w:sz w:val="28"/>
                <w:szCs w:val="28"/>
              </w:rPr>
              <w:t>Адресные ориентиры участка</w:t>
            </w: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sz w:val="28"/>
                <w:szCs w:val="28"/>
              </w:rPr>
              <w:t xml:space="preserve"> Территория </w:t>
            </w:r>
            <w:proofErr w:type="gramStart"/>
            <w:r w:rsidRPr="00046F52">
              <w:rPr>
                <w:rFonts w:ascii="Times New Roman" w:hAnsi="Times New Roman" w:cs="Times New Roman"/>
                <w:sz w:val="28"/>
                <w:szCs w:val="28"/>
              </w:rPr>
              <w:t>бывшего</w:t>
            </w:r>
            <w:proofErr w:type="gramEnd"/>
            <w:r w:rsidRPr="00046F52">
              <w:rPr>
                <w:rFonts w:ascii="Times New Roman" w:hAnsi="Times New Roman" w:cs="Times New Roman"/>
                <w:sz w:val="28"/>
                <w:szCs w:val="28"/>
              </w:rPr>
              <w:t xml:space="preserve"> свинокомплекса. Установлено относительно ориентира, расположенного за пределами участка. Ориентир жилой дом. Участок находится примерно в 1200м от ориентира по направлению на северо-восток. Почтовый адрес ориентира: Приморский край, Черниговский район, село Дмитриевка, ул. Партизанская, д 105.</w:t>
            </w:r>
          </w:p>
        </w:tc>
      </w:tr>
      <w:tr w:rsidR="00421087" w:rsidRPr="00046F5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lang w:val="en-US"/>
              </w:rPr>
              <w:t>1</w:t>
            </w:r>
            <w:r w:rsidRPr="00046F52">
              <w:rPr>
                <w:rFonts w:ascii="Times New Roman" w:hAnsi="Times New Roman" w:cs="Times New Roman"/>
                <w:bCs/>
                <w:sz w:val="28"/>
                <w:szCs w:val="28"/>
              </w:rPr>
              <w:t>.5</w:t>
            </w:r>
          </w:p>
        </w:tc>
        <w:tc>
          <w:tcPr>
            <w:tcW w:w="422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Форма собственности на земельный участок</w:t>
            </w:r>
            <w:r w:rsidRPr="00046F52">
              <w:rPr>
                <w:rStyle w:val="a6"/>
                <w:rFonts w:ascii="Times New Roman" w:hAnsi="Times New Roman" w:cs="Times New Roman"/>
                <w:bCs/>
                <w:sz w:val="28"/>
                <w:szCs w:val="28"/>
              </w:rPr>
              <w:footnoteReference w:id="4"/>
            </w: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государственная</w:t>
            </w:r>
          </w:p>
        </w:tc>
      </w:tr>
      <w:tr w:rsidR="00421087" w:rsidRPr="00046F5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1.6</w:t>
            </w:r>
          </w:p>
        </w:tc>
        <w:tc>
          <w:tcPr>
            <w:tcW w:w="422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Форма владения земельным участком инициатора</w:t>
            </w:r>
            <w:r w:rsidRPr="00046F52">
              <w:rPr>
                <w:rStyle w:val="a6"/>
                <w:rFonts w:ascii="Times New Roman" w:hAnsi="Times New Roman" w:cs="Times New Roman"/>
                <w:bCs/>
                <w:sz w:val="28"/>
                <w:szCs w:val="28"/>
              </w:rPr>
              <w:footnoteReference w:id="5"/>
            </w: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w:t>
            </w:r>
          </w:p>
        </w:tc>
      </w:tr>
      <w:tr w:rsidR="00421087" w:rsidRPr="00046F52">
        <w:trPr>
          <w:trHeight w:val="83"/>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1.7</w:t>
            </w:r>
          </w:p>
        </w:tc>
        <w:tc>
          <w:tcPr>
            <w:tcW w:w="422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 xml:space="preserve">Дата окончания срока владения земельным участком </w:t>
            </w: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w:t>
            </w:r>
          </w:p>
        </w:tc>
      </w:tr>
      <w:tr w:rsidR="00421087" w:rsidRPr="00046F52">
        <w:trPr>
          <w:trHeight w:val="83"/>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1.8</w:t>
            </w:r>
          </w:p>
        </w:tc>
        <w:tc>
          <w:tcPr>
            <w:tcW w:w="422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Категория земель</w:t>
            </w: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Земли населенных пунктов</w:t>
            </w:r>
          </w:p>
        </w:tc>
      </w:tr>
      <w:tr w:rsidR="00421087" w:rsidRPr="00046F52">
        <w:trPr>
          <w:trHeight w:val="83"/>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1.9</w:t>
            </w:r>
          </w:p>
        </w:tc>
        <w:tc>
          <w:tcPr>
            <w:tcW w:w="422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Разрешенное использование земельного участка</w:t>
            </w: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Для личного подсобного хозяйства</w:t>
            </w:r>
          </w:p>
        </w:tc>
      </w:tr>
      <w:tr w:rsidR="00421087" w:rsidRPr="00046F52">
        <w:trPr>
          <w:trHeight w:val="83"/>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1.10</w:t>
            </w:r>
          </w:p>
        </w:tc>
        <w:tc>
          <w:tcPr>
            <w:tcW w:w="422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Наличие внешней и внутренней инфраструктуры (электр</w:t>
            </w:r>
            <w:proofErr w:type="gramStart"/>
            <w:r w:rsidRPr="00046F52">
              <w:rPr>
                <w:rFonts w:ascii="Times New Roman" w:hAnsi="Times New Roman" w:cs="Times New Roman"/>
                <w:bCs/>
                <w:sz w:val="28"/>
                <w:szCs w:val="28"/>
              </w:rPr>
              <w:t>о-</w:t>
            </w:r>
            <w:proofErr w:type="gramEnd"/>
            <w:r w:rsidRPr="00046F52">
              <w:rPr>
                <w:rFonts w:ascii="Times New Roman" w:hAnsi="Times New Roman" w:cs="Times New Roman"/>
                <w:bCs/>
                <w:sz w:val="28"/>
                <w:szCs w:val="28"/>
              </w:rPr>
              <w:t>, газо-, водо-, теплоснабжение, объекты дорожного хозяйства)</w:t>
            </w: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Имеются подъездные пути</w:t>
            </w:r>
          </w:p>
        </w:tc>
      </w:tr>
      <w:tr w:rsidR="00421087" w:rsidRPr="00046F52">
        <w:trPr>
          <w:trHeight w:val="83"/>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1.11</w:t>
            </w:r>
          </w:p>
        </w:tc>
        <w:tc>
          <w:tcPr>
            <w:tcW w:w="422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Близость земельного участка к объектам здравоохранения, образования, сфере услуг и др.</w:t>
            </w: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нет</w:t>
            </w:r>
          </w:p>
        </w:tc>
      </w:tr>
      <w:tr w:rsidR="00421087" w:rsidRPr="00046F52">
        <w:trPr>
          <w:trHeight w:val="83"/>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1.12</w:t>
            </w:r>
          </w:p>
        </w:tc>
        <w:tc>
          <w:tcPr>
            <w:tcW w:w="422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proofErr w:type="gramStart"/>
            <w:r w:rsidRPr="00046F52">
              <w:rPr>
                <w:rFonts w:ascii="Times New Roman" w:hAnsi="Times New Roman" w:cs="Times New Roman"/>
                <w:bCs/>
                <w:sz w:val="28"/>
                <w:szCs w:val="28"/>
              </w:rPr>
              <w:t>Наличие зданий, строений, сооружений, их описание (площадь, назначение, процент готовности, состояние)</w:t>
            </w:r>
            <w:proofErr w:type="gramEnd"/>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нет</w:t>
            </w:r>
          </w:p>
        </w:tc>
      </w:tr>
      <w:tr w:rsidR="00421087" w:rsidRPr="00046F52">
        <w:trPr>
          <w:trHeight w:val="83"/>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1.13</w:t>
            </w:r>
          </w:p>
        </w:tc>
        <w:tc>
          <w:tcPr>
            <w:tcW w:w="422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Возможные формы сотрудничества (продажа, аренда, создание совместных производств, иное (указать))</w:t>
            </w: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Аренда</w:t>
            </w:r>
          </w:p>
        </w:tc>
      </w:tr>
      <w:tr w:rsidR="00421087" w:rsidRPr="00046F52">
        <w:trPr>
          <w:trHeight w:val="83"/>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1.14</w:t>
            </w:r>
          </w:p>
        </w:tc>
        <w:tc>
          <w:tcPr>
            <w:tcW w:w="422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Дополнительная информация (наличие документов территориального планирования, разрешение на строительство, технические условия на подключение и т.д.)</w:t>
            </w: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нет</w:t>
            </w:r>
          </w:p>
        </w:tc>
      </w:tr>
      <w:tr w:rsidR="00421087" w:rsidRPr="00046F5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2</w:t>
            </w:r>
          </w:p>
        </w:tc>
        <w:tc>
          <w:tcPr>
            <w:tcW w:w="8444"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Сведения об инициаторе</w:t>
            </w:r>
          </w:p>
        </w:tc>
      </w:tr>
      <w:tr w:rsidR="00421087" w:rsidRPr="00046F5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2.1</w:t>
            </w:r>
          </w:p>
        </w:tc>
        <w:tc>
          <w:tcPr>
            <w:tcW w:w="422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Инициатор создания инвестиционной площадки</w:t>
            </w: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Администрация Дмитриевского поселения</w:t>
            </w:r>
          </w:p>
        </w:tc>
      </w:tr>
      <w:tr w:rsidR="00421087" w:rsidRPr="00046F5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2.2</w:t>
            </w:r>
          </w:p>
        </w:tc>
        <w:tc>
          <w:tcPr>
            <w:tcW w:w="422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Почтовый и юридический адрес</w:t>
            </w: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 xml:space="preserve">Приморский край, Черниговский р-н, </w:t>
            </w:r>
            <w:proofErr w:type="gramStart"/>
            <w:r w:rsidRPr="00046F52">
              <w:rPr>
                <w:rFonts w:ascii="Times New Roman" w:hAnsi="Times New Roman" w:cs="Times New Roman"/>
                <w:sz w:val="28"/>
                <w:szCs w:val="28"/>
              </w:rPr>
              <w:t>с</w:t>
            </w:r>
            <w:proofErr w:type="gramEnd"/>
            <w:r w:rsidRPr="00046F52">
              <w:rPr>
                <w:rFonts w:ascii="Times New Roman" w:hAnsi="Times New Roman" w:cs="Times New Roman"/>
                <w:sz w:val="28"/>
                <w:szCs w:val="28"/>
              </w:rPr>
              <w:t>. Дмитриевка, ул. Ленинская, д. 45</w:t>
            </w:r>
          </w:p>
        </w:tc>
      </w:tr>
      <w:tr w:rsidR="00421087" w:rsidRPr="00046F5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2.3</w:t>
            </w:r>
          </w:p>
        </w:tc>
        <w:tc>
          <w:tcPr>
            <w:tcW w:w="422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sz w:val="28"/>
                <w:szCs w:val="28"/>
              </w:rPr>
              <w:t>Дата регистрации организации (ИП)</w:t>
            </w: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jc w:val="center"/>
              <w:rPr>
                <w:rFonts w:ascii="Times New Roman" w:hAnsi="Times New Roman" w:cs="Times New Roman"/>
                <w:sz w:val="28"/>
                <w:szCs w:val="28"/>
              </w:rPr>
            </w:pPr>
            <w:r w:rsidRPr="00046F52">
              <w:rPr>
                <w:rFonts w:ascii="Times New Roman" w:hAnsi="Times New Roman" w:cs="Times New Roman"/>
                <w:sz w:val="28"/>
                <w:szCs w:val="28"/>
              </w:rPr>
              <w:t>19.01.2006</w:t>
            </w:r>
          </w:p>
        </w:tc>
      </w:tr>
      <w:tr w:rsidR="00421087" w:rsidRPr="00046F5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2.4</w:t>
            </w:r>
          </w:p>
        </w:tc>
        <w:tc>
          <w:tcPr>
            <w:tcW w:w="422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Основной государственный регистрационный номер (ОГРН)</w:t>
            </w: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jc w:val="center"/>
              <w:rPr>
                <w:rFonts w:ascii="Times New Roman" w:hAnsi="Times New Roman" w:cs="Times New Roman"/>
                <w:sz w:val="28"/>
                <w:szCs w:val="28"/>
              </w:rPr>
            </w:pPr>
            <w:r w:rsidRPr="00046F52">
              <w:rPr>
                <w:rFonts w:ascii="Times New Roman" w:hAnsi="Times New Roman" w:cs="Times New Roman"/>
                <w:sz w:val="28"/>
                <w:szCs w:val="28"/>
              </w:rPr>
              <w:t>1062533000276</w:t>
            </w:r>
          </w:p>
        </w:tc>
      </w:tr>
      <w:tr w:rsidR="00421087" w:rsidRPr="00046F5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3</w:t>
            </w:r>
          </w:p>
        </w:tc>
        <w:tc>
          <w:tcPr>
            <w:tcW w:w="8444"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tabs>
                <w:tab w:val="left" w:pos="765"/>
              </w:tabs>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Визуальная информация</w:t>
            </w:r>
          </w:p>
        </w:tc>
      </w:tr>
      <w:tr w:rsidR="00421087" w:rsidRPr="00046F5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3.1</w:t>
            </w:r>
          </w:p>
        </w:tc>
        <w:tc>
          <w:tcPr>
            <w:tcW w:w="422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Фотографии площадки (обязательно) в электронном виде либо на бумажном носителе</w:t>
            </w: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421087">
            <w:pPr>
              <w:pStyle w:val="10"/>
              <w:tabs>
                <w:tab w:val="left" w:pos="765"/>
              </w:tabs>
              <w:spacing w:line="240" w:lineRule="auto"/>
              <w:jc w:val="both"/>
              <w:rPr>
                <w:rFonts w:ascii="Times New Roman" w:hAnsi="Times New Roman" w:cs="Times New Roman"/>
                <w:bCs/>
                <w:sz w:val="28"/>
                <w:szCs w:val="28"/>
              </w:rPr>
            </w:pPr>
          </w:p>
        </w:tc>
      </w:tr>
      <w:tr w:rsidR="00421087" w:rsidRPr="00046F5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3.2</w:t>
            </w:r>
          </w:p>
        </w:tc>
        <w:tc>
          <w:tcPr>
            <w:tcW w:w="422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Иная информация при наличии (карты, схемы, видеосъемка и др.)</w:t>
            </w: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421087">
            <w:pPr>
              <w:pStyle w:val="10"/>
              <w:tabs>
                <w:tab w:val="left" w:pos="765"/>
              </w:tabs>
              <w:spacing w:line="240" w:lineRule="auto"/>
              <w:jc w:val="both"/>
              <w:rPr>
                <w:rFonts w:ascii="Times New Roman" w:hAnsi="Times New Roman" w:cs="Times New Roman"/>
                <w:bCs/>
                <w:sz w:val="28"/>
                <w:szCs w:val="28"/>
              </w:rPr>
            </w:pPr>
          </w:p>
        </w:tc>
      </w:tr>
    </w:tbl>
    <w:p w:rsidR="00421087" w:rsidRPr="00046F52" w:rsidRDefault="00421087">
      <w:pPr>
        <w:pStyle w:val="10"/>
        <w:tabs>
          <w:tab w:val="left" w:pos="0"/>
        </w:tabs>
        <w:jc w:val="both"/>
        <w:rPr>
          <w:rFonts w:ascii="Times New Roman" w:hAnsi="Times New Roman" w:cs="Times New Roman"/>
          <w:sz w:val="28"/>
          <w:szCs w:val="28"/>
        </w:rPr>
      </w:pPr>
    </w:p>
    <w:p w:rsidR="00421087" w:rsidRPr="00046F52" w:rsidRDefault="00421087">
      <w:pPr>
        <w:pStyle w:val="10"/>
        <w:tabs>
          <w:tab w:val="left" w:pos="0"/>
        </w:tabs>
        <w:jc w:val="both"/>
        <w:rPr>
          <w:rFonts w:ascii="Times New Roman" w:hAnsi="Times New Roman" w:cs="Times New Roman"/>
          <w:sz w:val="28"/>
          <w:szCs w:val="28"/>
        </w:rPr>
      </w:pPr>
    </w:p>
    <w:p w:rsidR="00421087" w:rsidRPr="00046F52" w:rsidRDefault="00421087">
      <w:pPr>
        <w:pStyle w:val="10"/>
        <w:tabs>
          <w:tab w:val="left" w:pos="0"/>
        </w:tabs>
        <w:jc w:val="both"/>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4360"/>
        <w:gridCol w:w="4360"/>
      </w:tblGrid>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1</w:t>
            </w:r>
          </w:p>
        </w:tc>
        <w:tc>
          <w:tcPr>
            <w:tcW w:w="8524"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Сведения о площадке №4</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i/>
                <w:sz w:val="28"/>
                <w:szCs w:val="28"/>
              </w:rPr>
            </w:pPr>
            <w:r w:rsidRPr="00046F52">
              <w:rPr>
                <w:rFonts w:ascii="Times New Roman" w:hAnsi="Times New Roman" w:cs="Times New Roman"/>
                <w:bCs/>
                <w:sz w:val="28"/>
                <w:szCs w:val="28"/>
              </w:rPr>
              <w:t>Наименование муниципального образования</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Дмитриевское сельское поселение</w:t>
            </w:r>
          </w:p>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Черниговского района Приморского края</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1.2</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 xml:space="preserve">Площадь участка в </w:t>
            </w:r>
            <w:proofErr w:type="gramStart"/>
            <w:r w:rsidRPr="00046F52">
              <w:rPr>
                <w:rFonts w:ascii="Times New Roman" w:hAnsi="Times New Roman" w:cs="Times New Roman"/>
                <w:bCs/>
                <w:sz w:val="28"/>
                <w:szCs w:val="28"/>
              </w:rPr>
              <w:t>Га</w:t>
            </w:r>
            <w:proofErr w:type="gramEnd"/>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50</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lang w:val="en-US"/>
              </w:rPr>
            </w:pPr>
            <w:r w:rsidRPr="00046F52">
              <w:rPr>
                <w:rFonts w:ascii="Times New Roman" w:hAnsi="Times New Roman" w:cs="Times New Roman"/>
                <w:bCs/>
                <w:sz w:val="28"/>
                <w:szCs w:val="28"/>
                <w:lang w:val="en-US"/>
              </w:rPr>
              <w:t>1.3</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Кадастровый номер участка</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нет</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lang w:val="en-US"/>
              </w:rPr>
            </w:pPr>
            <w:r w:rsidRPr="00046F52">
              <w:rPr>
                <w:rFonts w:ascii="Times New Roman" w:hAnsi="Times New Roman" w:cs="Times New Roman"/>
                <w:bCs/>
                <w:sz w:val="28"/>
                <w:szCs w:val="28"/>
                <w:lang w:val="en-US"/>
              </w:rPr>
              <w:t>1.4</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lang w:val="en-US"/>
              </w:rPr>
            </w:pPr>
            <w:r w:rsidRPr="00046F52">
              <w:rPr>
                <w:rFonts w:ascii="Times New Roman" w:hAnsi="Times New Roman" w:cs="Times New Roman"/>
                <w:sz w:val="28"/>
                <w:szCs w:val="28"/>
              </w:rPr>
              <w:t>Адресные ориентиры участка</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sz w:val="28"/>
                <w:szCs w:val="28"/>
              </w:rPr>
              <w:t xml:space="preserve"> Территория бывшей молочной товарной фермы. Установлено относительно ориентира, расположенного за пределами участка. Ориентир жилой дом. Участок находится примерно в 500 м от ориентира по направлению на юг. Почтовый адрес ориентира: Приморский край, Черниговский район, село Искра, ул. Центральная, д 5.</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lang w:val="en-US"/>
              </w:rPr>
              <w:t>1</w:t>
            </w:r>
            <w:r w:rsidRPr="00046F52">
              <w:rPr>
                <w:rFonts w:ascii="Times New Roman" w:hAnsi="Times New Roman" w:cs="Times New Roman"/>
                <w:bCs/>
                <w:sz w:val="28"/>
                <w:szCs w:val="28"/>
              </w:rPr>
              <w:t>.5</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Форма собственности на земельный участок</w:t>
            </w:r>
            <w:r w:rsidRPr="00046F52">
              <w:rPr>
                <w:rStyle w:val="a6"/>
                <w:rFonts w:ascii="Times New Roman" w:hAnsi="Times New Roman" w:cs="Times New Roman"/>
                <w:bCs/>
                <w:sz w:val="28"/>
                <w:szCs w:val="28"/>
              </w:rPr>
              <w:footnoteReference w:id="6"/>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государственная</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1.6</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Форма владения земельным участком инициатора</w:t>
            </w:r>
            <w:r w:rsidRPr="00046F52">
              <w:rPr>
                <w:rStyle w:val="a6"/>
                <w:rFonts w:ascii="Times New Roman" w:hAnsi="Times New Roman" w:cs="Times New Roman"/>
                <w:bCs/>
                <w:sz w:val="28"/>
                <w:szCs w:val="28"/>
              </w:rPr>
              <w:footnoteReference w:id="7"/>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w:t>
            </w:r>
          </w:p>
        </w:tc>
      </w:tr>
      <w:tr w:rsidR="00421087" w:rsidRPr="00046F52">
        <w:trPr>
          <w:trHeight w:val="83"/>
        </w:trPr>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1.7</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 xml:space="preserve">Дата окончания срока владения земельным участком </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w:t>
            </w:r>
          </w:p>
        </w:tc>
      </w:tr>
      <w:tr w:rsidR="00421087" w:rsidRPr="00046F52">
        <w:trPr>
          <w:trHeight w:val="83"/>
        </w:trPr>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1.8</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Категория земель</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Земли населенных пунктов</w:t>
            </w:r>
          </w:p>
        </w:tc>
      </w:tr>
      <w:tr w:rsidR="00421087" w:rsidRPr="00046F52">
        <w:trPr>
          <w:trHeight w:val="83"/>
        </w:trPr>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1.9</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Разрешенное использование земельного участка</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 xml:space="preserve">Зона </w:t>
            </w:r>
            <w:proofErr w:type="gramStart"/>
            <w:r w:rsidRPr="00046F52">
              <w:rPr>
                <w:rFonts w:ascii="Times New Roman" w:hAnsi="Times New Roman" w:cs="Times New Roman"/>
                <w:bCs/>
                <w:sz w:val="28"/>
                <w:szCs w:val="28"/>
              </w:rPr>
              <w:t>Р</w:t>
            </w:r>
            <w:proofErr w:type="gramEnd"/>
            <w:r w:rsidRPr="00046F52">
              <w:rPr>
                <w:rFonts w:ascii="Times New Roman" w:hAnsi="Times New Roman" w:cs="Times New Roman"/>
                <w:bCs/>
                <w:sz w:val="28"/>
                <w:szCs w:val="28"/>
              </w:rPr>
              <w:t xml:space="preserve"> 6</w:t>
            </w:r>
          </w:p>
        </w:tc>
      </w:tr>
      <w:tr w:rsidR="00421087" w:rsidRPr="00046F52">
        <w:trPr>
          <w:trHeight w:val="83"/>
        </w:trPr>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1.10</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Наличие внешней и внутренней инфраструктуры (электр</w:t>
            </w:r>
            <w:proofErr w:type="gramStart"/>
            <w:r w:rsidRPr="00046F52">
              <w:rPr>
                <w:rFonts w:ascii="Times New Roman" w:hAnsi="Times New Roman" w:cs="Times New Roman"/>
                <w:bCs/>
                <w:sz w:val="28"/>
                <w:szCs w:val="28"/>
              </w:rPr>
              <w:t>о-</w:t>
            </w:r>
            <w:proofErr w:type="gramEnd"/>
            <w:r w:rsidRPr="00046F52">
              <w:rPr>
                <w:rFonts w:ascii="Times New Roman" w:hAnsi="Times New Roman" w:cs="Times New Roman"/>
                <w:bCs/>
                <w:sz w:val="28"/>
                <w:szCs w:val="28"/>
              </w:rPr>
              <w:t>, газо-, водо-, теплоснабжение, объекты дорожного хозяйства)</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Имеются подъездные пути</w:t>
            </w:r>
          </w:p>
        </w:tc>
      </w:tr>
      <w:tr w:rsidR="00421087" w:rsidRPr="00046F52">
        <w:trPr>
          <w:trHeight w:val="83"/>
        </w:trPr>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1.11</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Близость земельного участка к объектам здравоохранения, образования, сфере услуг и др.</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нет</w:t>
            </w:r>
          </w:p>
        </w:tc>
      </w:tr>
      <w:tr w:rsidR="00421087" w:rsidRPr="00046F52">
        <w:trPr>
          <w:trHeight w:val="83"/>
        </w:trPr>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1.12</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proofErr w:type="gramStart"/>
            <w:r w:rsidRPr="00046F52">
              <w:rPr>
                <w:rFonts w:ascii="Times New Roman" w:hAnsi="Times New Roman" w:cs="Times New Roman"/>
                <w:bCs/>
                <w:sz w:val="28"/>
                <w:szCs w:val="28"/>
              </w:rPr>
              <w:t>Наличие зданий, строений, сооружений, их описание (площадь, назначение, процент готовности, состояние)</w:t>
            </w:r>
            <w:proofErr w:type="gramEnd"/>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нет</w:t>
            </w:r>
          </w:p>
        </w:tc>
      </w:tr>
      <w:tr w:rsidR="00421087" w:rsidRPr="00046F52">
        <w:trPr>
          <w:trHeight w:val="83"/>
        </w:trPr>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1.13</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Возможные формы сотрудничества (продажа, аренда, создание совместных производств, иное (указать))</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Аренда</w:t>
            </w:r>
          </w:p>
        </w:tc>
      </w:tr>
      <w:tr w:rsidR="00421087" w:rsidRPr="00046F52">
        <w:trPr>
          <w:trHeight w:val="83"/>
        </w:trPr>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1.14</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Дополнительная информация (наличие документов территориального планирования, разрешение на строительство, технические условия на подключение и т.д.)</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нет</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2</w:t>
            </w:r>
          </w:p>
        </w:tc>
        <w:tc>
          <w:tcPr>
            <w:tcW w:w="8524"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Сведения об инициаторе</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2.1</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Инициатор создания инвестиционной площадки</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Администрация Дмитриевского поселения</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2.2</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Почтовый и юридический адрес</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 xml:space="preserve">Приморский край, Черниговский р-н, </w:t>
            </w:r>
            <w:proofErr w:type="gramStart"/>
            <w:r w:rsidRPr="00046F52">
              <w:rPr>
                <w:rFonts w:ascii="Times New Roman" w:hAnsi="Times New Roman" w:cs="Times New Roman"/>
                <w:sz w:val="28"/>
                <w:szCs w:val="28"/>
              </w:rPr>
              <w:t>с</w:t>
            </w:r>
            <w:proofErr w:type="gramEnd"/>
            <w:r w:rsidRPr="00046F52">
              <w:rPr>
                <w:rFonts w:ascii="Times New Roman" w:hAnsi="Times New Roman" w:cs="Times New Roman"/>
                <w:sz w:val="28"/>
                <w:szCs w:val="28"/>
              </w:rPr>
              <w:t>. Дмитриевка, ул. Ленинская, д. 45</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2.3</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sz w:val="28"/>
                <w:szCs w:val="28"/>
              </w:rPr>
              <w:t>Дата регистрации организации (ИП)</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jc w:val="center"/>
              <w:rPr>
                <w:rFonts w:ascii="Times New Roman" w:hAnsi="Times New Roman" w:cs="Times New Roman"/>
                <w:sz w:val="28"/>
                <w:szCs w:val="28"/>
              </w:rPr>
            </w:pPr>
            <w:r w:rsidRPr="00046F52">
              <w:rPr>
                <w:rFonts w:ascii="Times New Roman" w:hAnsi="Times New Roman" w:cs="Times New Roman"/>
                <w:sz w:val="28"/>
                <w:szCs w:val="28"/>
              </w:rPr>
              <w:t>19.01.2006</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2.4</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Основной государственный регистрационный номер (ОГРН)</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jc w:val="center"/>
              <w:rPr>
                <w:rFonts w:ascii="Times New Roman" w:hAnsi="Times New Roman" w:cs="Times New Roman"/>
                <w:sz w:val="28"/>
                <w:szCs w:val="28"/>
              </w:rPr>
            </w:pPr>
            <w:r w:rsidRPr="00046F52">
              <w:rPr>
                <w:rFonts w:ascii="Times New Roman" w:hAnsi="Times New Roman" w:cs="Times New Roman"/>
                <w:sz w:val="28"/>
                <w:szCs w:val="28"/>
              </w:rPr>
              <w:t>1062533000276</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3</w:t>
            </w:r>
          </w:p>
        </w:tc>
        <w:tc>
          <w:tcPr>
            <w:tcW w:w="8524"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tabs>
                <w:tab w:val="left" w:pos="765"/>
              </w:tabs>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Визуальная информация</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3.1</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Фотографии площадки (обязательно) в электронном виде либо на бумажном носителе</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421087">
            <w:pPr>
              <w:pStyle w:val="10"/>
              <w:tabs>
                <w:tab w:val="left" w:pos="765"/>
              </w:tabs>
              <w:spacing w:line="240" w:lineRule="auto"/>
              <w:jc w:val="both"/>
              <w:rPr>
                <w:rFonts w:ascii="Times New Roman" w:hAnsi="Times New Roman" w:cs="Times New Roman"/>
                <w:bCs/>
                <w:sz w:val="28"/>
                <w:szCs w:val="28"/>
              </w:rPr>
            </w:pP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3.2</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Иная информация при наличии (карты, схемы, видеосъемка и др.)</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421087">
            <w:pPr>
              <w:pStyle w:val="10"/>
              <w:tabs>
                <w:tab w:val="left" w:pos="765"/>
              </w:tabs>
              <w:spacing w:line="240" w:lineRule="auto"/>
              <w:jc w:val="both"/>
              <w:rPr>
                <w:rFonts w:ascii="Times New Roman" w:hAnsi="Times New Roman" w:cs="Times New Roman"/>
                <w:bCs/>
                <w:sz w:val="28"/>
                <w:szCs w:val="28"/>
              </w:rPr>
            </w:pPr>
          </w:p>
        </w:tc>
      </w:tr>
    </w:tbl>
    <w:p w:rsidR="00421087" w:rsidRPr="00046F52" w:rsidRDefault="00421087">
      <w:pPr>
        <w:pStyle w:val="10"/>
        <w:tabs>
          <w:tab w:val="left" w:pos="0"/>
        </w:tabs>
        <w:jc w:val="both"/>
        <w:rPr>
          <w:rFonts w:ascii="Times New Roman" w:hAnsi="Times New Roman" w:cs="Times New Roman"/>
          <w:sz w:val="28"/>
          <w:szCs w:val="28"/>
        </w:rPr>
      </w:pPr>
    </w:p>
    <w:p w:rsidR="00421087" w:rsidRPr="00046F52" w:rsidRDefault="00421087">
      <w:pPr>
        <w:pStyle w:val="10"/>
        <w:tabs>
          <w:tab w:val="left" w:pos="0"/>
        </w:tabs>
        <w:jc w:val="both"/>
        <w:rPr>
          <w:rFonts w:ascii="Times New Roman" w:hAnsi="Times New Roman" w:cs="Times New Roman"/>
          <w:sz w:val="28"/>
          <w:szCs w:val="28"/>
        </w:rPr>
      </w:pPr>
    </w:p>
    <w:p w:rsidR="00421087" w:rsidRPr="00046F52" w:rsidRDefault="00421087">
      <w:pPr>
        <w:pStyle w:val="10"/>
        <w:tabs>
          <w:tab w:val="left" w:pos="0"/>
        </w:tabs>
        <w:jc w:val="both"/>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4360"/>
        <w:gridCol w:w="4360"/>
      </w:tblGrid>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1</w:t>
            </w:r>
          </w:p>
        </w:tc>
        <w:tc>
          <w:tcPr>
            <w:tcW w:w="8524"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Сведения о площадке №5</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i/>
                <w:sz w:val="28"/>
                <w:szCs w:val="28"/>
              </w:rPr>
            </w:pPr>
            <w:r w:rsidRPr="00046F52">
              <w:rPr>
                <w:rFonts w:ascii="Times New Roman" w:hAnsi="Times New Roman" w:cs="Times New Roman"/>
                <w:bCs/>
                <w:sz w:val="28"/>
                <w:szCs w:val="28"/>
              </w:rPr>
              <w:t>Наименование муниципального образования</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Дмитриевское сельское поселение</w:t>
            </w:r>
          </w:p>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Черниговского района Приморского края</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1.2</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 xml:space="preserve">Площадь участка в </w:t>
            </w:r>
            <w:proofErr w:type="gramStart"/>
            <w:r w:rsidRPr="00046F52">
              <w:rPr>
                <w:rFonts w:ascii="Times New Roman" w:hAnsi="Times New Roman" w:cs="Times New Roman"/>
                <w:bCs/>
                <w:sz w:val="28"/>
                <w:szCs w:val="28"/>
              </w:rPr>
              <w:t>Га</w:t>
            </w:r>
            <w:proofErr w:type="gramEnd"/>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10</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lang w:val="en-US"/>
              </w:rPr>
            </w:pPr>
            <w:r w:rsidRPr="00046F52">
              <w:rPr>
                <w:rFonts w:ascii="Times New Roman" w:hAnsi="Times New Roman" w:cs="Times New Roman"/>
                <w:bCs/>
                <w:sz w:val="28"/>
                <w:szCs w:val="28"/>
                <w:lang w:val="en-US"/>
              </w:rPr>
              <w:t>1.3</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Кадастровый номер участка</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нет</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lang w:val="en-US"/>
              </w:rPr>
            </w:pPr>
            <w:r w:rsidRPr="00046F52">
              <w:rPr>
                <w:rFonts w:ascii="Times New Roman" w:hAnsi="Times New Roman" w:cs="Times New Roman"/>
                <w:bCs/>
                <w:sz w:val="28"/>
                <w:szCs w:val="28"/>
                <w:lang w:val="en-US"/>
              </w:rPr>
              <w:t>1.4</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lang w:val="en-US"/>
              </w:rPr>
            </w:pPr>
            <w:r w:rsidRPr="00046F52">
              <w:rPr>
                <w:rFonts w:ascii="Times New Roman" w:hAnsi="Times New Roman" w:cs="Times New Roman"/>
                <w:sz w:val="28"/>
                <w:szCs w:val="28"/>
              </w:rPr>
              <w:t>Адресные ориентиры участка</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sz w:val="28"/>
                <w:szCs w:val="28"/>
              </w:rPr>
              <w:t xml:space="preserve"> Территория бывшей молочной товарной фермы. Приморский край, черниговский район, село Дмитриевка, улица 2-я Колхозная, д. 26.</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lang w:val="en-US"/>
              </w:rPr>
              <w:t>1</w:t>
            </w:r>
            <w:r w:rsidRPr="00046F52">
              <w:rPr>
                <w:rFonts w:ascii="Times New Roman" w:hAnsi="Times New Roman" w:cs="Times New Roman"/>
                <w:bCs/>
                <w:sz w:val="28"/>
                <w:szCs w:val="28"/>
              </w:rPr>
              <w:t>.5</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Форма собственности на земельный участок</w:t>
            </w:r>
            <w:r w:rsidRPr="00046F52">
              <w:rPr>
                <w:rStyle w:val="a6"/>
                <w:rFonts w:ascii="Times New Roman" w:hAnsi="Times New Roman" w:cs="Times New Roman"/>
                <w:bCs/>
                <w:sz w:val="28"/>
                <w:szCs w:val="28"/>
              </w:rPr>
              <w:footnoteReference w:id="8"/>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государственная</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1.6</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Форма владения земельным участком инициатора</w:t>
            </w:r>
            <w:r w:rsidRPr="00046F52">
              <w:rPr>
                <w:rStyle w:val="a6"/>
                <w:rFonts w:ascii="Times New Roman" w:hAnsi="Times New Roman" w:cs="Times New Roman"/>
                <w:bCs/>
                <w:sz w:val="28"/>
                <w:szCs w:val="28"/>
              </w:rPr>
              <w:footnoteReference w:id="9"/>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w:t>
            </w:r>
          </w:p>
        </w:tc>
      </w:tr>
      <w:tr w:rsidR="00421087" w:rsidRPr="00046F52">
        <w:trPr>
          <w:trHeight w:val="83"/>
        </w:trPr>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1.7</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 xml:space="preserve">Дата окончания срока владения земельным участком </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w:t>
            </w:r>
          </w:p>
        </w:tc>
      </w:tr>
      <w:tr w:rsidR="00421087" w:rsidRPr="00046F52">
        <w:trPr>
          <w:trHeight w:val="83"/>
        </w:trPr>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1.8</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Категория земель</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Земли населенных пунктов</w:t>
            </w:r>
          </w:p>
        </w:tc>
      </w:tr>
      <w:tr w:rsidR="00421087" w:rsidRPr="00046F52">
        <w:trPr>
          <w:trHeight w:val="83"/>
        </w:trPr>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1.9</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Разрешенное использование земельного участка</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Для личного подсобного хозяйства</w:t>
            </w:r>
          </w:p>
        </w:tc>
      </w:tr>
      <w:tr w:rsidR="00421087" w:rsidRPr="00046F52">
        <w:trPr>
          <w:trHeight w:val="83"/>
        </w:trPr>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1.10</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Наличие внешней и внутренней инфраструктуры (электр</w:t>
            </w:r>
            <w:proofErr w:type="gramStart"/>
            <w:r w:rsidRPr="00046F52">
              <w:rPr>
                <w:rFonts w:ascii="Times New Roman" w:hAnsi="Times New Roman" w:cs="Times New Roman"/>
                <w:bCs/>
                <w:sz w:val="28"/>
                <w:szCs w:val="28"/>
              </w:rPr>
              <w:t>о-</w:t>
            </w:r>
            <w:proofErr w:type="gramEnd"/>
            <w:r w:rsidRPr="00046F52">
              <w:rPr>
                <w:rFonts w:ascii="Times New Roman" w:hAnsi="Times New Roman" w:cs="Times New Roman"/>
                <w:bCs/>
                <w:sz w:val="28"/>
                <w:szCs w:val="28"/>
              </w:rPr>
              <w:t>, газо-, водо-, теплоснабжение, объекты дорожного хозяйства)</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Имеются подъездные пути, электроснабжение</w:t>
            </w:r>
          </w:p>
        </w:tc>
      </w:tr>
      <w:tr w:rsidR="00421087" w:rsidRPr="00046F52">
        <w:trPr>
          <w:trHeight w:val="83"/>
        </w:trPr>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1.11</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Близость земельного участка к объектам здравоохранения, образования, сфере услуг и др.</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нет</w:t>
            </w:r>
          </w:p>
        </w:tc>
      </w:tr>
      <w:tr w:rsidR="00421087" w:rsidRPr="00046F52">
        <w:trPr>
          <w:trHeight w:val="83"/>
        </w:trPr>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1.12</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proofErr w:type="gramStart"/>
            <w:r w:rsidRPr="00046F52">
              <w:rPr>
                <w:rFonts w:ascii="Times New Roman" w:hAnsi="Times New Roman" w:cs="Times New Roman"/>
                <w:bCs/>
                <w:sz w:val="28"/>
                <w:szCs w:val="28"/>
              </w:rPr>
              <w:t>Наличие зданий, строений, сооружений, их описание (площадь, назначение, процент готовности, состояние)</w:t>
            </w:r>
            <w:proofErr w:type="gramEnd"/>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нет</w:t>
            </w:r>
          </w:p>
        </w:tc>
      </w:tr>
      <w:tr w:rsidR="00421087" w:rsidRPr="00046F52">
        <w:trPr>
          <w:trHeight w:val="83"/>
        </w:trPr>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1.13</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Возможные формы сотрудничества (продажа, аренда, создание совместных производств, иное (указать))</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Аренда</w:t>
            </w:r>
          </w:p>
        </w:tc>
      </w:tr>
      <w:tr w:rsidR="00421087" w:rsidRPr="00046F52">
        <w:trPr>
          <w:trHeight w:val="83"/>
        </w:trPr>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1.14</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Дополнительная информация (наличие документов территориального планирования, разрешение на строительство, технические условия на подключение и т.д.)</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нет</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2</w:t>
            </w:r>
          </w:p>
        </w:tc>
        <w:tc>
          <w:tcPr>
            <w:tcW w:w="8524"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Сведения об инициаторе</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2.1</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Инициатор создания инвестиционной площадки</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Администрация Дмитриевского поселения</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2.2</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Почтовый и юридический адрес</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 xml:space="preserve">Приморский край, Черниговский р-н, </w:t>
            </w:r>
            <w:proofErr w:type="gramStart"/>
            <w:r w:rsidRPr="00046F52">
              <w:rPr>
                <w:rFonts w:ascii="Times New Roman" w:hAnsi="Times New Roman" w:cs="Times New Roman"/>
                <w:sz w:val="28"/>
                <w:szCs w:val="28"/>
              </w:rPr>
              <w:t>с</w:t>
            </w:r>
            <w:proofErr w:type="gramEnd"/>
            <w:r w:rsidRPr="00046F52">
              <w:rPr>
                <w:rFonts w:ascii="Times New Roman" w:hAnsi="Times New Roman" w:cs="Times New Roman"/>
                <w:sz w:val="28"/>
                <w:szCs w:val="28"/>
              </w:rPr>
              <w:t>. Дмитриевка, ул. Ленинская, д. 45</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2.3</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sz w:val="28"/>
                <w:szCs w:val="28"/>
              </w:rPr>
              <w:t>Дата регистрации организации (ИП)</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jc w:val="center"/>
              <w:rPr>
                <w:rFonts w:ascii="Times New Roman" w:hAnsi="Times New Roman" w:cs="Times New Roman"/>
                <w:sz w:val="28"/>
                <w:szCs w:val="28"/>
              </w:rPr>
            </w:pPr>
            <w:r w:rsidRPr="00046F52">
              <w:rPr>
                <w:rFonts w:ascii="Times New Roman" w:hAnsi="Times New Roman" w:cs="Times New Roman"/>
                <w:sz w:val="28"/>
                <w:szCs w:val="28"/>
              </w:rPr>
              <w:t>19.01.2006</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2.4</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Основной государственный регистрационный номер (ОГРН)</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jc w:val="center"/>
              <w:rPr>
                <w:rFonts w:ascii="Times New Roman" w:hAnsi="Times New Roman" w:cs="Times New Roman"/>
                <w:sz w:val="28"/>
                <w:szCs w:val="28"/>
              </w:rPr>
            </w:pPr>
            <w:r w:rsidRPr="00046F52">
              <w:rPr>
                <w:rFonts w:ascii="Times New Roman" w:hAnsi="Times New Roman" w:cs="Times New Roman"/>
                <w:sz w:val="28"/>
                <w:szCs w:val="28"/>
              </w:rPr>
              <w:t>1062533000276</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3</w:t>
            </w:r>
          </w:p>
        </w:tc>
        <w:tc>
          <w:tcPr>
            <w:tcW w:w="8524"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tabs>
                <w:tab w:val="left" w:pos="765"/>
              </w:tabs>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Визуальная информация</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3.1</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Фотографии площадки (обязательно) в электронном виде либо на бумажном носителе</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421087">
            <w:pPr>
              <w:pStyle w:val="10"/>
              <w:tabs>
                <w:tab w:val="left" w:pos="765"/>
              </w:tabs>
              <w:spacing w:line="240" w:lineRule="auto"/>
              <w:jc w:val="both"/>
              <w:rPr>
                <w:rFonts w:ascii="Times New Roman" w:hAnsi="Times New Roman" w:cs="Times New Roman"/>
                <w:bCs/>
                <w:sz w:val="28"/>
                <w:szCs w:val="28"/>
              </w:rPr>
            </w:pP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3.2</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Иная информация при наличии (карты, схемы, видеосъемка и др.)</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421087">
            <w:pPr>
              <w:pStyle w:val="10"/>
              <w:tabs>
                <w:tab w:val="left" w:pos="765"/>
              </w:tabs>
              <w:spacing w:line="240" w:lineRule="auto"/>
              <w:jc w:val="both"/>
              <w:rPr>
                <w:rFonts w:ascii="Times New Roman" w:hAnsi="Times New Roman" w:cs="Times New Roman"/>
                <w:bCs/>
                <w:sz w:val="28"/>
                <w:szCs w:val="28"/>
              </w:rPr>
            </w:pPr>
          </w:p>
        </w:tc>
      </w:tr>
    </w:tbl>
    <w:p w:rsidR="00421087" w:rsidRPr="00046F52" w:rsidRDefault="00421087">
      <w:pPr>
        <w:pStyle w:val="10"/>
        <w:tabs>
          <w:tab w:val="left" w:pos="0"/>
        </w:tabs>
        <w:jc w:val="both"/>
        <w:rPr>
          <w:rFonts w:ascii="Times New Roman" w:hAnsi="Times New Roman" w:cs="Times New Roman"/>
          <w:sz w:val="28"/>
          <w:szCs w:val="28"/>
        </w:rPr>
      </w:pPr>
    </w:p>
    <w:p w:rsidR="00421087" w:rsidRPr="00046F52" w:rsidRDefault="00421087">
      <w:pPr>
        <w:pStyle w:val="10"/>
        <w:tabs>
          <w:tab w:val="left" w:pos="0"/>
        </w:tabs>
        <w:jc w:val="both"/>
        <w:rPr>
          <w:rFonts w:ascii="Times New Roman" w:hAnsi="Times New Roman" w:cs="Times New Roman"/>
          <w:sz w:val="28"/>
          <w:szCs w:val="28"/>
        </w:rPr>
      </w:pPr>
    </w:p>
    <w:p w:rsidR="00421087" w:rsidRPr="00046F52" w:rsidRDefault="00421087">
      <w:pPr>
        <w:pStyle w:val="10"/>
        <w:tabs>
          <w:tab w:val="left" w:pos="0"/>
        </w:tabs>
        <w:jc w:val="both"/>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4360"/>
        <w:gridCol w:w="4360"/>
      </w:tblGrid>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1</w:t>
            </w:r>
          </w:p>
        </w:tc>
        <w:tc>
          <w:tcPr>
            <w:tcW w:w="8524"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Сведения о площадке №6</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i/>
                <w:sz w:val="28"/>
                <w:szCs w:val="28"/>
              </w:rPr>
            </w:pPr>
            <w:r w:rsidRPr="00046F52">
              <w:rPr>
                <w:rFonts w:ascii="Times New Roman" w:hAnsi="Times New Roman" w:cs="Times New Roman"/>
                <w:bCs/>
                <w:sz w:val="28"/>
                <w:szCs w:val="28"/>
              </w:rPr>
              <w:t>Наименование муниципального образования</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Дмитриевское сельское поселение</w:t>
            </w:r>
          </w:p>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Черниговского района Приморского края</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1.2</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 xml:space="preserve">Площадь участка в </w:t>
            </w:r>
            <w:proofErr w:type="gramStart"/>
            <w:r w:rsidRPr="00046F52">
              <w:rPr>
                <w:rFonts w:ascii="Times New Roman" w:hAnsi="Times New Roman" w:cs="Times New Roman"/>
                <w:bCs/>
                <w:sz w:val="28"/>
                <w:szCs w:val="28"/>
              </w:rPr>
              <w:t>Га</w:t>
            </w:r>
            <w:proofErr w:type="gramEnd"/>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50</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lang w:val="en-US"/>
              </w:rPr>
            </w:pPr>
            <w:r w:rsidRPr="00046F52">
              <w:rPr>
                <w:rFonts w:ascii="Times New Roman" w:hAnsi="Times New Roman" w:cs="Times New Roman"/>
                <w:bCs/>
                <w:sz w:val="28"/>
                <w:szCs w:val="28"/>
                <w:lang w:val="en-US"/>
              </w:rPr>
              <w:t>1.3</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Кадастровый номер участка</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нет</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lang w:val="en-US"/>
              </w:rPr>
            </w:pPr>
            <w:r w:rsidRPr="00046F52">
              <w:rPr>
                <w:rFonts w:ascii="Times New Roman" w:hAnsi="Times New Roman" w:cs="Times New Roman"/>
                <w:bCs/>
                <w:sz w:val="28"/>
                <w:szCs w:val="28"/>
                <w:lang w:val="en-US"/>
              </w:rPr>
              <w:t>1.4</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lang w:val="en-US"/>
              </w:rPr>
            </w:pPr>
            <w:r w:rsidRPr="00046F52">
              <w:rPr>
                <w:rFonts w:ascii="Times New Roman" w:hAnsi="Times New Roman" w:cs="Times New Roman"/>
                <w:sz w:val="28"/>
                <w:szCs w:val="28"/>
              </w:rPr>
              <w:t>Адресные ориентиры участка</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sz w:val="28"/>
                <w:szCs w:val="28"/>
              </w:rPr>
              <w:t xml:space="preserve"> Территория бывшей молочной товарной фермы. Установлено относительно ориентира, расположенного за пределами участка. Ориентир жилой дом. Участок находится примерно в 1000м от ориентира по направлению на северо-запад. Почтовый адрес ориентира: Приморский край, Черниговский район, село </w:t>
            </w:r>
            <w:proofErr w:type="spellStart"/>
            <w:r w:rsidRPr="00046F52">
              <w:rPr>
                <w:rFonts w:ascii="Times New Roman" w:hAnsi="Times New Roman" w:cs="Times New Roman"/>
                <w:sz w:val="28"/>
                <w:szCs w:val="28"/>
              </w:rPr>
              <w:t>Меркушевка</w:t>
            </w:r>
            <w:proofErr w:type="spellEnd"/>
            <w:r w:rsidRPr="00046F52">
              <w:rPr>
                <w:rFonts w:ascii="Times New Roman" w:hAnsi="Times New Roman" w:cs="Times New Roman"/>
                <w:sz w:val="28"/>
                <w:szCs w:val="28"/>
              </w:rPr>
              <w:t xml:space="preserve">, ул. </w:t>
            </w:r>
            <w:proofErr w:type="gramStart"/>
            <w:r w:rsidRPr="00046F52">
              <w:rPr>
                <w:rFonts w:ascii="Times New Roman" w:hAnsi="Times New Roman" w:cs="Times New Roman"/>
                <w:sz w:val="28"/>
                <w:szCs w:val="28"/>
              </w:rPr>
              <w:t>Ленинская</w:t>
            </w:r>
            <w:proofErr w:type="gramEnd"/>
            <w:r w:rsidRPr="00046F52">
              <w:rPr>
                <w:rFonts w:ascii="Times New Roman" w:hAnsi="Times New Roman" w:cs="Times New Roman"/>
                <w:sz w:val="28"/>
                <w:szCs w:val="28"/>
              </w:rPr>
              <w:t>, д 1.</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lang w:val="en-US"/>
              </w:rPr>
              <w:t>1</w:t>
            </w:r>
            <w:r w:rsidRPr="00046F52">
              <w:rPr>
                <w:rFonts w:ascii="Times New Roman" w:hAnsi="Times New Roman" w:cs="Times New Roman"/>
                <w:bCs/>
                <w:sz w:val="28"/>
                <w:szCs w:val="28"/>
              </w:rPr>
              <w:t>.5</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Форма собственности на земельный участок</w:t>
            </w:r>
            <w:r w:rsidRPr="00046F52">
              <w:rPr>
                <w:rStyle w:val="a6"/>
                <w:rFonts w:ascii="Times New Roman" w:hAnsi="Times New Roman" w:cs="Times New Roman"/>
                <w:bCs/>
                <w:sz w:val="28"/>
                <w:szCs w:val="28"/>
              </w:rPr>
              <w:footnoteReference w:id="10"/>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государственная</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1.6</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Форма владения земельным участком инициатора</w:t>
            </w:r>
            <w:r w:rsidRPr="00046F52">
              <w:rPr>
                <w:rStyle w:val="a6"/>
                <w:rFonts w:ascii="Times New Roman" w:hAnsi="Times New Roman" w:cs="Times New Roman"/>
                <w:bCs/>
                <w:sz w:val="28"/>
                <w:szCs w:val="28"/>
              </w:rPr>
              <w:footnoteReference w:id="11"/>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w:t>
            </w:r>
          </w:p>
        </w:tc>
      </w:tr>
      <w:tr w:rsidR="00421087" w:rsidRPr="00046F52">
        <w:trPr>
          <w:trHeight w:val="83"/>
        </w:trPr>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1.7</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 xml:space="preserve">Дата окончания срока владения земельным участком </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w:t>
            </w:r>
          </w:p>
        </w:tc>
      </w:tr>
      <w:tr w:rsidR="00421087" w:rsidRPr="00046F52">
        <w:trPr>
          <w:trHeight w:val="83"/>
        </w:trPr>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1.8</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Категория земель</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Земли населенных пунктов</w:t>
            </w:r>
          </w:p>
        </w:tc>
      </w:tr>
      <w:tr w:rsidR="00421087" w:rsidRPr="00046F52">
        <w:trPr>
          <w:trHeight w:val="83"/>
        </w:trPr>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1.9</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Разрешенное использование земельного участка</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Для личного подсобного хозяйства</w:t>
            </w:r>
          </w:p>
        </w:tc>
      </w:tr>
      <w:tr w:rsidR="00421087" w:rsidRPr="00046F52">
        <w:trPr>
          <w:trHeight w:val="83"/>
        </w:trPr>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1.10</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Наличие внешней и внутренней инфраструктуры (электр</w:t>
            </w:r>
            <w:proofErr w:type="gramStart"/>
            <w:r w:rsidRPr="00046F52">
              <w:rPr>
                <w:rFonts w:ascii="Times New Roman" w:hAnsi="Times New Roman" w:cs="Times New Roman"/>
                <w:bCs/>
                <w:sz w:val="28"/>
                <w:szCs w:val="28"/>
              </w:rPr>
              <w:t>о-</w:t>
            </w:r>
            <w:proofErr w:type="gramEnd"/>
            <w:r w:rsidRPr="00046F52">
              <w:rPr>
                <w:rFonts w:ascii="Times New Roman" w:hAnsi="Times New Roman" w:cs="Times New Roman"/>
                <w:bCs/>
                <w:sz w:val="28"/>
                <w:szCs w:val="28"/>
              </w:rPr>
              <w:t>, газо-, водо-, теплоснабжение, объекты дорожного хозяйства)</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Имеются подъездные пути</w:t>
            </w:r>
          </w:p>
        </w:tc>
      </w:tr>
      <w:tr w:rsidR="00421087" w:rsidRPr="00046F52">
        <w:trPr>
          <w:trHeight w:val="83"/>
        </w:trPr>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1.11</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Близость земельного участка к объектам здравоохранения, образования, сфере услуг и др.</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нет</w:t>
            </w:r>
          </w:p>
        </w:tc>
      </w:tr>
      <w:tr w:rsidR="00421087" w:rsidRPr="00046F52">
        <w:trPr>
          <w:trHeight w:val="83"/>
        </w:trPr>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1.12</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proofErr w:type="gramStart"/>
            <w:r w:rsidRPr="00046F52">
              <w:rPr>
                <w:rFonts w:ascii="Times New Roman" w:hAnsi="Times New Roman" w:cs="Times New Roman"/>
                <w:bCs/>
                <w:sz w:val="28"/>
                <w:szCs w:val="28"/>
              </w:rPr>
              <w:t>Наличие зданий, строений, сооружений, их описание (площадь, назначение, процент готовности, состояние)</w:t>
            </w:r>
            <w:proofErr w:type="gramEnd"/>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нет</w:t>
            </w:r>
          </w:p>
        </w:tc>
      </w:tr>
      <w:tr w:rsidR="00421087" w:rsidRPr="00046F52">
        <w:trPr>
          <w:trHeight w:val="83"/>
        </w:trPr>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1.13</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Возможные формы сотрудничества (продажа, аренда, создание совместных производств, иное (указать))</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Аренда</w:t>
            </w:r>
          </w:p>
        </w:tc>
      </w:tr>
      <w:tr w:rsidR="00421087" w:rsidRPr="00046F52">
        <w:trPr>
          <w:trHeight w:val="83"/>
        </w:trPr>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1.14</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Дополнительная информация (наличие документов территориального планирования, разрешение на строительство, технические условия на подключение и т.д.)</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нет</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2</w:t>
            </w:r>
          </w:p>
        </w:tc>
        <w:tc>
          <w:tcPr>
            <w:tcW w:w="8524"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Сведения об инициаторе</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2.1</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Инициатор создания инвестиционной площадки</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Администрация Дмитриевского поселения</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2.2</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Почтовый и юридический адрес</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 xml:space="preserve">Приморский край, Черниговский р-н, </w:t>
            </w:r>
            <w:proofErr w:type="gramStart"/>
            <w:r w:rsidRPr="00046F52">
              <w:rPr>
                <w:rFonts w:ascii="Times New Roman" w:hAnsi="Times New Roman" w:cs="Times New Roman"/>
                <w:sz w:val="28"/>
                <w:szCs w:val="28"/>
              </w:rPr>
              <w:t>с</w:t>
            </w:r>
            <w:proofErr w:type="gramEnd"/>
            <w:r w:rsidRPr="00046F52">
              <w:rPr>
                <w:rFonts w:ascii="Times New Roman" w:hAnsi="Times New Roman" w:cs="Times New Roman"/>
                <w:sz w:val="28"/>
                <w:szCs w:val="28"/>
              </w:rPr>
              <w:t>. Дмитриевка, ул. Ленинская, д. 45</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2.3</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sz w:val="28"/>
                <w:szCs w:val="28"/>
              </w:rPr>
              <w:t>Дата регистрации организации (ИП)</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jc w:val="center"/>
              <w:rPr>
                <w:rFonts w:ascii="Times New Roman" w:hAnsi="Times New Roman" w:cs="Times New Roman"/>
                <w:sz w:val="28"/>
                <w:szCs w:val="28"/>
              </w:rPr>
            </w:pPr>
            <w:r w:rsidRPr="00046F52">
              <w:rPr>
                <w:rFonts w:ascii="Times New Roman" w:hAnsi="Times New Roman" w:cs="Times New Roman"/>
                <w:sz w:val="28"/>
                <w:szCs w:val="28"/>
              </w:rPr>
              <w:t>19.01.2006</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2.4</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Основной государственный регистрационный номер (ОГРН)</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jc w:val="center"/>
              <w:rPr>
                <w:rFonts w:ascii="Times New Roman" w:hAnsi="Times New Roman" w:cs="Times New Roman"/>
                <w:sz w:val="28"/>
                <w:szCs w:val="28"/>
              </w:rPr>
            </w:pPr>
            <w:r w:rsidRPr="00046F52">
              <w:rPr>
                <w:rFonts w:ascii="Times New Roman" w:hAnsi="Times New Roman" w:cs="Times New Roman"/>
                <w:sz w:val="28"/>
                <w:szCs w:val="28"/>
              </w:rPr>
              <w:t>1062533000276</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3</w:t>
            </w:r>
          </w:p>
        </w:tc>
        <w:tc>
          <w:tcPr>
            <w:tcW w:w="8524"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tabs>
                <w:tab w:val="left" w:pos="765"/>
              </w:tabs>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Визуальная информация</w:t>
            </w: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3.1</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Фотографии площадки (обязательно) в электронном виде либо на бумажном носителе</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421087">
            <w:pPr>
              <w:pStyle w:val="10"/>
              <w:tabs>
                <w:tab w:val="left" w:pos="765"/>
              </w:tabs>
              <w:spacing w:line="240" w:lineRule="auto"/>
              <w:jc w:val="both"/>
              <w:rPr>
                <w:rFonts w:ascii="Times New Roman" w:hAnsi="Times New Roman" w:cs="Times New Roman"/>
                <w:bCs/>
                <w:sz w:val="28"/>
                <w:szCs w:val="28"/>
              </w:rPr>
            </w:pPr>
          </w:p>
        </w:tc>
      </w:tr>
      <w:tr w:rsidR="00421087" w:rsidRPr="00046F52">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3.2</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Иная информация при наличии (карты, схемы, видеосъемка и др.)</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421087">
            <w:pPr>
              <w:pStyle w:val="10"/>
              <w:tabs>
                <w:tab w:val="left" w:pos="765"/>
              </w:tabs>
              <w:spacing w:line="240" w:lineRule="auto"/>
              <w:jc w:val="both"/>
              <w:rPr>
                <w:rFonts w:ascii="Times New Roman" w:hAnsi="Times New Roman" w:cs="Times New Roman"/>
                <w:bCs/>
                <w:sz w:val="28"/>
                <w:szCs w:val="28"/>
              </w:rPr>
            </w:pPr>
          </w:p>
        </w:tc>
      </w:tr>
    </w:tbl>
    <w:p w:rsidR="00421087" w:rsidRPr="00046F52" w:rsidRDefault="00421087">
      <w:pPr>
        <w:pStyle w:val="10"/>
        <w:tabs>
          <w:tab w:val="left" w:pos="0"/>
        </w:tabs>
        <w:jc w:val="both"/>
        <w:rPr>
          <w:rFonts w:ascii="Times New Roman" w:hAnsi="Times New Roman" w:cs="Times New Roman"/>
          <w:sz w:val="28"/>
          <w:szCs w:val="28"/>
        </w:rPr>
      </w:pPr>
    </w:p>
    <w:p w:rsidR="00421087" w:rsidRPr="00046F52" w:rsidRDefault="00421087">
      <w:pPr>
        <w:pStyle w:val="10"/>
        <w:tabs>
          <w:tab w:val="left" w:pos="0"/>
        </w:tabs>
        <w:jc w:val="both"/>
        <w:rPr>
          <w:rFonts w:ascii="Times New Roman" w:hAnsi="Times New Roman" w:cs="Times New Roman"/>
          <w:sz w:val="28"/>
          <w:szCs w:val="28"/>
        </w:rPr>
      </w:pPr>
    </w:p>
    <w:p w:rsidR="00421087" w:rsidRPr="00046F52" w:rsidRDefault="00421087">
      <w:pPr>
        <w:pStyle w:val="10"/>
        <w:tabs>
          <w:tab w:val="left" w:pos="0"/>
        </w:tabs>
        <w:jc w:val="both"/>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4"/>
        <w:gridCol w:w="4179"/>
        <w:gridCol w:w="88"/>
        <w:gridCol w:w="4251"/>
        <w:gridCol w:w="222"/>
      </w:tblGrid>
      <w:tr w:rsidR="00421087" w:rsidRPr="00046F52">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1</w:t>
            </w:r>
          </w:p>
        </w:tc>
        <w:tc>
          <w:tcPr>
            <w:tcW w:w="8524" w:type="dxa"/>
            <w:gridSpan w:val="4"/>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Сведения о площадке №7</w:t>
            </w:r>
          </w:p>
        </w:tc>
        <w:tc>
          <w:tcPr>
            <w:tcW w:w="14"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w:t>
            </w:r>
          </w:p>
        </w:tc>
        <w:tc>
          <w:tcPr>
            <w:tcW w:w="4189"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i/>
                <w:sz w:val="28"/>
                <w:szCs w:val="28"/>
              </w:rPr>
            </w:pPr>
            <w:r w:rsidRPr="00046F52">
              <w:rPr>
                <w:rFonts w:ascii="Times New Roman" w:hAnsi="Times New Roman" w:cs="Times New Roman"/>
                <w:bCs/>
                <w:sz w:val="28"/>
                <w:szCs w:val="28"/>
              </w:rPr>
              <w:t>Наименование муниципального образования</w:t>
            </w:r>
          </w:p>
        </w:tc>
        <w:tc>
          <w:tcPr>
            <w:tcW w:w="4335"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Дмитриевское сельское поселение</w:t>
            </w:r>
          </w:p>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Черниговского района Приморского края</w:t>
            </w:r>
          </w:p>
        </w:tc>
        <w:tc>
          <w:tcPr>
            <w:tcW w:w="14"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1.2</w:t>
            </w:r>
          </w:p>
        </w:tc>
        <w:tc>
          <w:tcPr>
            <w:tcW w:w="4189"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 xml:space="preserve">Площадь участка в </w:t>
            </w:r>
            <w:proofErr w:type="gramStart"/>
            <w:r w:rsidRPr="00046F52">
              <w:rPr>
                <w:rFonts w:ascii="Times New Roman" w:hAnsi="Times New Roman" w:cs="Times New Roman"/>
                <w:bCs/>
                <w:sz w:val="28"/>
                <w:szCs w:val="28"/>
              </w:rPr>
              <w:t>Га</w:t>
            </w:r>
            <w:proofErr w:type="gramEnd"/>
          </w:p>
        </w:tc>
        <w:tc>
          <w:tcPr>
            <w:tcW w:w="4335"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5</w:t>
            </w:r>
          </w:p>
        </w:tc>
        <w:tc>
          <w:tcPr>
            <w:tcW w:w="14"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lang w:val="en-US"/>
              </w:rPr>
            </w:pPr>
            <w:r w:rsidRPr="00046F52">
              <w:rPr>
                <w:rFonts w:ascii="Times New Roman" w:hAnsi="Times New Roman" w:cs="Times New Roman"/>
                <w:bCs/>
                <w:sz w:val="28"/>
                <w:szCs w:val="28"/>
                <w:lang w:val="en-US"/>
              </w:rPr>
              <w:t>1.3</w:t>
            </w:r>
          </w:p>
        </w:tc>
        <w:tc>
          <w:tcPr>
            <w:tcW w:w="4189"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Кадастровый номер участка</w:t>
            </w:r>
          </w:p>
        </w:tc>
        <w:tc>
          <w:tcPr>
            <w:tcW w:w="4335"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нет</w:t>
            </w:r>
          </w:p>
        </w:tc>
        <w:tc>
          <w:tcPr>
            <w:tcW w:w="14"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lang w:val="en-US"/>
              </w:rPr>
            </w:pPr>
            <w:r w:rsidRPr="00046F52">
              <w:rPr>
                <w:rFonts w:ascii="Times New Roman" w:hAnsi="Times New Roman" w:cs="Times New Roman"/>
                <w:bCs/>
                <w:sz w:val="28"/>
                <w:szCs w:val="28"/>
                <w:lang w:val="en-US"/>
              </w:rPr>
              <w:t>1.4</w:t>
            </w:r>
          </w:p>
        </w:tc>
        <w:tc>
          <w:tcPr>
            <w:tcW w:w="4189"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lang w:val="en-US"/>
              </w:rPr>
            </w:pPr>
            <w:r w:rsidRPr="00046F52">
              <w:rPr>
                <w:rFonts w:ascii="Times New Roman" w:hAnsi="Times New Roman" w:cs="Times New Roman"/>
                <w:sz w:val="28"/>
                <w:szCs w:val="28"/>
              </w:rPr>
              <w:t>Адресные ориентиры участка</w:t>
            </w:r>
          </w:p>
        </w:tc>
        <w:tc>
          <w:tcPr>
            <w:tcW w:w="4335"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sz w:val="28"/>
                <w:szCs w:val="28"/>
              </w:rPr>
              <w:t xml:space="preserve"> Территория бывшей молочной товарной фермы. Установлено относительно ориентира, расположенного за пределами участка. Ориентир жилой дом. Участок находится примерно в 3000 м от ориентира по направлению на юг. Почтовый адрес ориентира: Приморский край, Черниговский район, село Синий Гай, ул. </w:t>
            </w:r>
            <w:proofErr w:type="gramStart"/>
            <w:r w:rsidRPr="00046F52">
              <w:rPr>
                <w:rFonts w:ascii="Times New Roman" w:hAnsi="Times New Roman" w:cs="Times New Roman"/>
                <w:sz w:val="28"/>
                <w:szCs w:val="28"/>
              </w:rPr>
              <w:t>Высокая</w:t>
            </w:r>
            <w:proofErr w:type="gramEnd"/>
            <w:r w:rsidRPr="00046F52">
              <w:rPr>
                <w:rFonts w:ascii="Times New Roman" w:hAnsi="Times New Roman" w:cs="Times New Roman"/>
                <w:sz w:val="28"/>
                <w:szCs w:val="28"/>
              </w:rPr>
              <w:t>, д 1.</w:t>
            </w:r>
          </w:p>
        </w:tc>
        <w:tc>
          <w:tcPr>
            <w:tcW w:w="14"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lang w:val="en-US"/>
              </w:rPr>
              <w:t>1</w:t>
            </w:r>
            <w:r w:rsidRPr="00046F52">
              <w:rPr>
                <w:rFonts w:ascii="Times New Roman" w:hAnsi="Times New Roman" w:cs="Times New Roman"/>
                <w:bCs/>
                <w:sz w:val="28"/>
                <w:szCs w:val="28"/>
              </w:rPr>
              <w:t>.5</w:t>
            </w:r>
          </w:p>
        </w:tc>
        <w:tc>
          <w:tcPr>
            <w:tcW w:w="4189"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Форма собственности на земельный участок</w:t>
            </w:r>
            <w:r w:rsidRPr="00046F52">
              <w:rPr>
                <w:rStyle w:val="a6"/>
                <w:rFonts w:ascii="Times New Roman" w:hAnsi="Times New Roman" w:cs="Times New Roman"/>
                <w:bCs/>
                <w:sz w:val="28"/>
                <w:szCs w:val="28"/>
              </w:rPr>
              <w:footnoteReference w:id="12"/>
            </w:r>
          </w:p>
        </w:tc>
        <w:tc>
          <w:tcPr>
            <w:tcW w:w="4335"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государственная</w:t>
            </w:r>
          </w:p>
        </w:tc>
        <w:tc>
          <w:tcPr>
            <w:tcW w:w="14"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1.6</w:t>
            </w:r>
          </w:p>
        </w:tc>
        <w:tc>
          <w:tcPr>
            <w:tcW w:w="4189"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Форма владения земельным участком инициатора</w:t>
            </w:r>
            <w:r w:rsidRPr="00046F52">
              <w:rPr>
                <w:rStyle w:val="a6"/>
                <w:rFonts w:ascii="Times New Roman" w:hAnsi="Times New Roman" w:cs="Times New Roman"/>
                <w:bCs/>
                <w:sz w:val="28"/>
                <w:szCs w:val="28"/>
              </w:rPr>
              <w:footnoteReference w:id="13"/>
            </w:r>
          </w:p>
        </w:tc>
        <w:tc>
          <w:tcPr>
            <w:tcW w:w="4335"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w:t>
            </w:r>
          </w:p>
        </w:tc>
        <w:tc>
          <w:tcPr>
            <w:tcW w:w="14"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trPr>
          <w:trHeight w:val="8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1.7</w:t>
            </w:r>
          </w:p>
        </w:tc>
        <w:tc>
          <w:tcPr>
            <w:tcW w:w="4189"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 xml:space="preserve">Дата окончания срока владения земельным участком </w:t>
            </w:r>
          </w:p>
        </w:tc>
        <w:tc>
          <w:tcPr>
            <w:tcW w:w="4335"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w:t>
            </w:r>
          </w:p>
        </w:tc>
        <w:tc>
          <w:tcPr>
            <w:tcW w:w="14"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trPr>
          <w:trHeight w:val="8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1.8</w:t>
            </w:r>
          </w:p>
        </w:tc>
        <w:tc>
          <w:tcPr>
            <w:tcW w:w="4189"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Категория земель</w:t>
            </w:r>
          </w:p>
        </w:tc>
        <w:tc>
          <w:tcPr>
            <w:tcW w:w="4335"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Земли населенных пунктов</w:t>
            </w:r>
          </w:p>
        </w:tc>
        <w:tc>
          <w:tcPr>
            <w:tcW w:w="14"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trPr>
          <w:trHeight w:val="8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1.9</w:t>
            </w:r>
          </w:p>
        </w:tc>
        <w:tc>
          <w:tcPr>
            <w:tcW w:w="4189"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Разрешенное использование земельного участка</w:t>
            </w:r>
          </w:p>
        </w:tc>
        <w:tc>
          <w:tcPr>
            <w:tcW w:w="4335"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Для личного подсобного хозяйства</w:t>
            </w:r>
          </w:p>
        </w:tc>
        <w:tc>
          <w:tcPr>
            <w:tcW w:w="14"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trPr>
          <w:trHeight w:val="8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1.10</w:t>
            </w:r>
          </w:p>
        </w:tc>
        <w:tc>
          <w:tcPr>
            <w:tcW w:w="4189"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Наличие внешней и внутренней инфраструктуры (электр</w:t>
            </w:r>
            <w:proofErr w:type="gramStart"/>
            <w:r w:rsidRPr="00046F52">
              <w:rPr>
                <w:rFonts w:ascii="Times New Roman" w:hAnsi="Times New Roman" w:cs="Times New Roman"/>
                <w:bCs/>
                <w:sz w:val="28"/>
                <w:szCs w:val="28"/>
              </w:rPr>
              <w:t>о-</w:t>
            </w:r>
            <w:proofErr w:type="gramEnd"/>
            <w:r w:rsidRPr="00046F52">
              <w:rPr>
                <w:rFonts w:ascii="Times New Roman" w:hAnsi="Times New Roman" w:cs="Times New Roman"/>
                <w:bCs/>
                <w:sz w:val="28"/>
                <w:szCs w:val="28"/>
              </w:rPr>
              <w:t>, газо-, водо-, теплоснабжение, объекты дорожного хозяйства)</w:t>
            </w:r>
          </w:p>
        </w:tc>
        <w:tc>
          <w:tcPr>
            <w:tcW w:w="4335"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Имеются подъездные пути</w:t>
            </w:r>
          </w:p>
        </w:tc>
        <w:tc>
          <w:tcPr>
            <w:tcW w:w="14"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trPr>
          <w:trHeight w:val="8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1.11</w:t>
            </w:r>
          </w:p>
        </w:tc>
        <w:tc>
          <w:tcPr>
            <w:tcW w:w="4189"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Близость земельного участка к объектам здравоохранения, образования, сфере услуг и др.</w:t>
            </w:r>
          </w:p>
        </w:tc>
        <w:tc>
          <w:tcPr>
            <w:tcW w:w="4335"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нет</w:t>
            </w:r>
          </w:p>
        </w:tc>
        <w:tc>
          <w:tcPr>
            <w:tcW w:w="14"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trPr>
          <w:trHeight w:val="8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1.12</w:t>
            </w:r>
          </w:p>
        </w:tc>
        <w:tc>
          <w:tcPr>
            <w:tcW w:w="4189"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proofErr w:type="gramStart"/>
            <w:r w:rsidRPr="00046F52">
              <w:rPr>
                <w:rFonts w:ascii="Times New Roman" w:hAnsi="Times New Roman" w:cs="Times New Roman"/>
                <w:bCs/>
                <w:sz w:val="28"/>
                <w:szCs w:val="28"/>
              </w:rPr>
              <w:t>Наличие зданий, строений, сооружений, их описание (площадь, назначение, процент готовности, состояние)</w:t>
            </w:r>
            <w:proofErr w:type="gramEnd"/>
          </w:p>
        </w:tc>
        <w:tc>
          <w:tcPr>
            <w:tcW w:w="4335"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нет</w:t>
            </w:r>
          </w:p>
        </w:tc>
        <w:tc>
          <w:tcPr>
            <w:tcW w:w="14"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trPr>
          <w:trHeight w:val="8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1.13</w:t>
            </w:r>
          </w:p>
        </w:tc>
        <w:tc>
          <w:tcPr>
            <w:tcW w:w="4189"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Возможные формы сотрудничества (продажа, аренда, создание совместных производств, иное (указать))</w:t>
            </w:r>
          </w:p>
        </w:tc>
        <w:tc>
          <w:tcPr>
            <w:tcW w:w="4335"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Аренда</w:t>
            </w:r>
          </w:p>
        </w:tc>
        <w:tc>
          <w:tcPr>
            <w:tcW w:w="14"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trPr>
          <w:trHeight w:val="8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1.14</w:t>
            </w:r>
          </w:p>
        </w:tc>
        <w:tc>
          <w:tcPr>
            <w:tcW w:w="4189"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Дополнительная информация (наличие документов территориального планирования, разрешение на строительство, технические условия на подключение и т.д.)</w:t>
            </w:r>
          </w:p>
        </w:tc>
        <w:tc>
          <w:tcPr>
            <w:tcW w:w="4335"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нет</w:t>
            </w:r>
          </w:p>
        </w:tc>
        <w:tc>
          <w:tcPr>
            <w:tcW w:w="14"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2</w:t>
            </w:r>
          </w:p>
        </w:tc>
        <w:tc>
          <w:tcPr>
            <w:tcW w:w="8524" w:type="dxa"/>
            <w:gridSpan w:val="4"/>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Сведения об инициаторе</w:t>
            </w:r>
          </w:p>
        </w:tc>
        <w:tc>
          <w:tcPr>
            <w:tcW w:w="14"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2.1</w:t>
            </w:r>
          </w:p>
        </w:tc>
        <w:tc>
          <w:tcPr>
            <w:tcW w:w="4189"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Инициатор создания инвестиционной площадки</w:t>
            </w:r>
          </w:p>
        </w:tc>
        <w:tc>
          <w:tcPr>
            <w:tcW w:w="4335"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Администрация Дмитриевского поселения</w:t>
            </w:r>
          </w:p>
        </w:tc>
        <w:tc>
          <w:tcPr>
            <w:tcW w:w="14"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2.2</w:t>
            </w:r>
          </w:p>
        </w:tc>
        <w:tc>
          <w:tcPr>
            <w:tcW w:w="4189"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Почтовый и юридический адрес</w:t>
            </w:r>
          </w:p>
        </w:tc>
        <w:tc>
          <w:tcPr>
            <w:tcW w:w="4335"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 xml:space="preserve">Приморский край, Черниговский р-н, </w:t>
            </w:r>
            <w:proofErr w:type="gramStart"/>
            <w:r w:rsidRPr="00046F52">
              <w:rPr>
                <w:rFonts w:ascii="Times New Roman" w:hAnsi="Times New Roman" w:cs="Times New Roman"/>
                <w:sz w:val="28"/>
                <w:szCs w:val="28"/>
              </w:rPr>
              <w:t>с</w:t>
            </w:r>
            <w:proofErr w:type="gramEnd"/>
            <w:r w:rsidRPr="00046F52">
              <w:rPr>
                <w:rFonts w:ascii="Times New Roman" w:hAnsi="Times New Roman" w:cs="Times New Roman"/>
                <w:sz w:val="28"/>
                <w:szCs w:val="28"/>
              </w:rPr>
              <w:t>. Дмитриевка, ул. Ленинская, д. 45</w:t>
            </w:r>
          </w:p>
        </w:tc>
        <w:tc>
          <w:tcPr>
            <w:tcW w:w="14"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2.3</w:t>
            </w:r>
          </w:p>
        </w:tc>
        <w:tc>
          <w:tcPr>
            <w:tcW w:w="4189"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sz w:val="28"/>
                <w:szCs w:val="28"/>
              </w:rPr>
              <w:t>Дата регистрации организации (ИП)</w:t>
            </w:r>
          </w:p>
        </w:tc>
        <w:tc>
          <w:tcPr>
            <w:tcW w:w="4335"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jc w:val="center"/>
              <w:rPr>
                <w:rFonts w:ascii="Times New Roman" w:hAnsi="Times New Roman" w:cs="Times New Roman"/>
                <w:sz w:val="28"/>
                <w:szCs w:val="28"/>
              </w:rPr>
            </w:pPr>
            <w:r w:rsidRPr="00046F52">
              <w:rPr>
                <w:rFonts w:ascii="Times New Roman" w:hAnsi="Times New Roman" w:cs="Times New Roman"/>
                <w:sz w:val="28"/>
                <w:szCs w:val="28"/>
              </w:rPr>
              <w:t>19.01.2006</w:t>
            </w:r>
          </w:p>
        </w:tc>
        <w:tc>
          <w:tcPr>
            <w:tcW w:w="14"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2.4</w:t>
            </w:r>
          </w:p>
        </w:tc>
        <w:tc>
          <w:tcPr>
            <w:tcW w:w="4189"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Основной государственный регистрационный номер (ОГРН)</w:t>
            </w:r>
          </w:p>
        </w:tc>
        <w:tc>
          <w:tcPr>
            <w:tcW w:w="4335"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jc w:val="center"/>
              <w:rPr>
                <w:rFonts w:ascii="Times New Roman" w:hAnsi="Times New Roman" w:cs="Times New Roman"/>
                <w:sz w:val="28"/>
                <w:szCs w:val="28"/>
              </w:rPr>
            </w:pPr>
            <w:r w:rsidRPr="00046F52">
              <w:rPr>
                <w:rFonts w:ascii="Times New Roman" w:hAnsi="Times New Roman" w:cs="Times New Roman"/>
                <w:sz w:val="28"/>
                <w:szCs w:val="28"/>
              </w:rPr>
              <w:t>1062533000276</w:t>
            </w:r>
          </w:p>
        </w:tc>
        <w:tc>
          <w:tcPr>
            <w:tcW w:w="14"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3</w:t>
            </w:r>
          </w:p>
        </w:tc>
        <w:tc>
          <w:tcPr>
            <w:tcW w:w="8524" w:type="dxa"/>
            <w:gridSpan w:val="4"/>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tabs>
                <w:tab w:val="left" w:pos="765"/>
              </w:tabs>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Визуальная информация</w:t>
            </w:r>
          </w:p>
        </w:tc>
        <w:tc>
          <w:tcPr>
            <w:tcW w:w="14"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3.1</w:t>
            </w:r>
          </w:p>
        </w:tc>
        <w:tc>
          <w:tcPr>
            <w:tcW w:w="4189"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Фотографии площадки (обязательно) в электронном виде либо на бумажном носителе</w:t>
            </w:r>
          </w:p>
        </w:tc>
        <w:tc>
          <w:tcPr>
            <w:tcW w:w="4335"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421087">
            <w:pPr>
              <w:pStyle w:val="10"/>
              <w:tabs>
                <w:tab w:val="left" w:pos="765"/>
              </w:tabs>
              <w:spacing w:line="240" w:lineRule="auto"/>
              <w:jc w:val="both"/>
              <w:rPr>
                <w:rFonts w:ascii="Times New Roman" w:hAnsi="Times New Roman" w:cs="Times New Roman"/>
                <w:bCs/>
                <w:sz w:val="28"/>
                <w:szCs w:val="28"/>
              </w:rPr>
            </w:pPr>
          </w:p>
        </w:tc>
        <w:tc>
          <w:tcPr>
            <w:tcW w:w="14"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3.2</w:t>
            </w:r>
          </w:p>
        </w:tc>
        <w:tc>
          <w:tcPr>
            <w:tcW w:w="4189"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Иная информация при наличии (карты, схемы, видеосъемка и др.)</w:t>
            </w:r>
          </w:p>
        </w:tc>
        <w:tc>
          <w:tcPr>
            <w:tcW w:w="4335"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421087">
            <w:pPr>
              <w:pStyle w:val="10"/>
              <w:tabs>
                <w:tab w:val="left" w:pos="765"/>
              </w:tabs>
              <w:spacing w:line="240" w:lineRule="auto"/>
              <w:jc w:val="both"/>
              <w:rPr>
                <w:rFonts w:ascii="Times New Roman" w:hAnsi="Times New Roman" w:cs="Times New Roman"/>
                <w:bCs/>
                <w:sz w:val="28"/>
                <w:szCs w:val="28"/>
              </w:rPr>
            </w:pPr>
          </w:p>
        </w:tc>
        <w:tc>
          <w:tcPr>
            <w:tcW w:w="14"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tc>
          <w:tcPr>
            <w:tcW w:w="816" w:type="dxa"/>
            <w:tcBorders>
              <w:top w:val="single" w:sz="4" w:space="0" w:color="000000"/>
            </w:tcBorders>
            <w:shd w:val="clear" w:color="auto" w:fill="auto"/>
          </w:tcPr>
          <w:p w:rsidR="00421087" w:rsidRPr="00046F52" w:rsidRDefault="00421087">
            <w:pPr>
              <w:pStyle w:val="10"/>
              <w:spacing w:line="240" w:lineRule="auto"/>
              <w:jc w:val="both"/>
              <w:rPr>
                <w:rFonts w:ascii="Times New Roman" w:hAnsi="Times New Roman" w:cs="Times New Roman"/>
                <w:bCs/>
                <w:sz w:val="28"/>
                <w:szCs w:val="28"/>
              </w:rPr>
            </w:pPr>
          </w:p>
          <w:p w:rsidR="00421087" w:rsidRPr="00046F52" w:rsidRDefault="00421087">
            <w:pPr>
              <w:pStyle w:val="10"/>
              <w:spacing w:line="240" w:lineRule="auto"/>
              <w:jc w:val="both"/>
              <w:rPr>
                <w:rFonts w:ascii="Times New Roman" w:hAnsi="Times New Roman" w:cs="Times New Roman"/>
                <w:bCs/>
                <w:sz w:val="28"/>
                <w:szCs w:val="28"/>
              </w:rPr>
            </w:pPr>
          </w:p>
          <w:p w:rsidR="00421087" w:rsidRPr="00046F52" w:rsidRDefault="00421087">
            <w:pPr>
              <w:pStyle w:val="10"/>
              <w:spacing w:line="240" w:lineRule="auto"/>
              <w:jc w:val="both"/>
              <w:rPr>
                <w:rFonts w:ascii="Times New Roman" w:hAnsi="Times New Roman" w:cs="Times New Roman"/>
                <w:bCs/>
                <w:sz w:val="28"/>
                <w:szCs w:val="28"/>
              </w:rPr>
            </w:pPr>
          </w:p>
        </w:tc>
        <w:tc>
          <w:tcPr>
            <w:tcW w:w="4189" w:type="dxa"/>
            <w:gridSpan w:val="2"/>
            <w:tcBorders>
              <w:top w:val="single" w:sz="4" w:space="0" w:color="000000"/>
            </w:tcBorders>
            <w:shd w:val="clear" w:color="auto" w:fill="auto"/>
          </w:tcPr>
          <w:p w:rsidR="00421087" w:rsidRPr="00046F52" w:rsidRDefault="00421087">
            <w:pPr>
              <w:pStyle w:val="10"/>
              <w:spacing w:line="240" w:lineRule="auto"/>
              <w:jc w:val="both"/>
              <w:rPr>
                <w:rFonts w:ascii="Times New Roman" w:hAnsi="Times New Roman" w:cs="Times New Roman"/>
                <w:sz w:val="28"/>
                <w:szCs w:val="28"/>
              </w:rPr>
            </w:pPr>
          </w:p>
        </w:tc>
        <w:tc>
          <w:tcPr>
            <w:tcW w:w="4335" w:type="dxa"/>
            <w:gridSpan w:val="2"/>
            <w:tcBorders>
              <w:top w:val="single" w:sz="4" w:space="0" w:color="000000"/>
            </w:tcBorders>
            <w:shd w:val="clear" w:color="auto" w:fill="auto"/>
          </w:tcPr>
          <w:p w:rsidR="00421087" w:rsidRPr="00046F52" w:rsidRDefault="00421087">
            <w:pPr>
              <w:pStyle w:val="10"/>
              <w:tabs>
                <w:tab w:val="left" w:pos="765"/>
              </w:tabs>
              <w:spacing w:line="240" w:lineRule="auto"/>
              <w:jc w:val="both"/>
              <w:rPr>
                <w:rFonts w:ascii="Times New Roman" w:hAnsi="Times New Roman" w:cs="Times New Roman"/>
                <w:bCs/>
                <w:sz w:val="28"/>
                <w:szCs w:val="28"/>
              </w:rPr>
            </w:pPr>
          </w:p>
        </w:tc>
        <w:tc>
          <w:tcPr>
            <w:tcW w:w="14"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1</w:t>
            </w:r>
          </w:p>
        </w:tc>
        <w:tc>
          <w:tcPr>
            <w:tcW w:w="8524" w:type="dxa"/>
            <w:gridSpan w:val="4"/>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Сведения о площадке №8</w:t>
            </w:r>
          </w:p>
        </w:tc>
      </w:tr>
      <w:tr w:rsidR="00421087" w:rsidRPr="00046F52">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w:t>
            </w:r>
          </w:p>
        </w:tc>
        <w:tc>
          <w:tcPr>
            <w:tcW w:w="4263"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i/>
                <w:sz w:val="28"/>
                <w:szCs w:val="28"/>
              </w:rPr>
            </w:pPr>
            <w:r w:rsidRPr="00046F52">
              <w:rPr>
                <w:rFonts w:ascii="Times New Roman" w:hAnsi="Times New Roman" w:cs="Times New Roman"/>
                <w:bCs/>
                <w:sz w:val="28"/>
                <w:szCs w:val="28"/>
              </w:rPr>
              <w:t>Наименование муниципального образования</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Дмитриевское сельское поселение</w:t>
            </w:r>
          </w:p>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Черниговского района Приморского края</w:t>
            </w:r>
          </w:p>
        </w:tc>
      </w:tr>
      <w:tr w:rsidR="00421087" w:rsidRPr="00046F52">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1.2</w:t>
            </w:r>
          </w:p>
        </w:tc>
        <w:tc>
          <w:tcPr>
            <w:tcW w:w="4263"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 xml:space="preserve">Площадь участка в </w:t>
            </w:r>
            <w:proofErr w:type="gramStart"/>
            <w:r w:rsidRPr="00046F52">
              <w:rPr>
                <w:rFonts w:ascii="Times New Roman" w:hAnsi="Times New Roman" w:cs="Times New Roman"/>
                <w:bCs/>
                <w:sz w:val="28"/>
                <w:szCs w:val="28"/>
              </w:rPr>
              <w:t>Га</w:t>
            </w:r>
            <w:proofErr w:type="gramEnd"/>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sz w:val="28"/>
                <w:szCs w:val="28"/>
              </w:rPr>
              <w:t>2</w:t>
            </w:r>
          </w:p>
        </w:tc>
      </w:tr>
      <w:tr w:rsidR="00421087" w:rsidRPr="00046F52">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lang w:val="en-US"/>
              </w:rPr>
            </w:pPr>
            <w:r w:rsidRPr="00046F52">
              <w:rPr>
                <w:rFonts w:ascii="Times New Roman" w:hAnsi="Times New Roman" w:cs="Times New Roman"/>
                <w:bCs/>
                <w:sz w:val="28"/>
                <w:szCs w:val="28"/>
                <w:lang w:val="en-US"/>
              </w:rPr>
              <w:t>1.3</w:t>
            </w:r>
          </w:p>
        </w:tc>
        <w:tc>
          <w:tcPr>
            <w:tcW w:w="4263"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Кадастровый номер участка</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нет</w:t>
            </w:r>
          </w:p>
        </w:tc>
      </w:tr>
      <w:tr w:rsidR="00421087" w:rsidRPr="00046F52">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lang w:val="en-US"/>
              </w:rPr>
            </w:pPr>
            <w:r w:rsidRPr="00046F52">
              <w:rPr>
                <w:rFonts w:ascii="Times New Roman" w:hAnsi="Times New Roman" w:cs="Times New Roman"/>
                <w:bCs/>
                <w:sz w:val="28"/>
                <w:szCs w:val="28"/>
                <w:lang w:val="en-US"/>
              </w:rPr>
              <w:t>1.4</w:t>
            </w:r>
          </w:p>
        </w:tc>
        <w:tc>
          <w:tcPr>
            <w:tcW w:w="4263"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lang w:val="en-US"/>
              </w:rPr>
            </w:pPr>
            <w:r w:rsidRPr="00046F52">
              <w:rPr>
                <w:rFonts w:ascii="Times New Roman" w:hAnsi="Times New Roman" w:cs="Times New Roman"/>
                <w:sz w:val="28"/>
                <w:szCs w:val="28"/>
              </w:rPr>
              <w:t>Адресные ориентиры участка</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sz w:val="28"/>
                <w:szCs w:val="28"/>
              </w:rPr>
              <w:t>Минеральная вода. Установлено относительно ориентира, расположенного за пределами участка. Ориентир жилой дом. Участок находится примерно в 1000 м от ориентира по направлению на запад. Почтовый адрес ориентира: Приморский край, Черниговский район, село Дмитриевка, ул. Ленинская, д 2.</w:t>
            </w:r>
          </w:p>
        </w:tc>
      </w:tr>
      <w:tr w:rsidR="00421087" w:rsidRPr="00046F52">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lang w:val="en-US"/>
              </w:rPr>
              <w:t>1</w:t>
            </w:r>
            <w:r w:rsidRPr="00046F52">
              <w:rPr>
                <w:rFonts w:ascii="Times New Roman" w:hAnsi="Times New Roman" w:cs="Times New Roman"/>
                <w:bCs/>
                <w:sz w:val="28"/>
                <w:szCs w:val="28"/>
              </w:rPr>
              <w:t>.5</w:t>
            </w:r>
          </w:p>
        </w:tc>
        <w:tc>
          <w:tcPr>
            <w:tcW w:w="4263"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Форма собственности на земельный участок</w:t>
            </w:r>
            <w:r w:rsidRPr="00046F52">
              <w:rPr>
                <w:rStyle w:val="a6"/>
                <w:rFonts w:ascii="Times New Roman" w:hAnsi="Times New Roman" w:cs="Times New Roman"/>
                <w:bCs/>
                <w:sz w:val="28"/>
                <w:szCs w:val="28"/>
              </w:rPr>
              <w:footnoteReference w:id="14"/>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государственная</w:t>
            </w:r>
          </w:p>
        </w:tc>
      </w:tr>
      <w:tr w:rsidR="00421087" w:rsidRPr="00046F52">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1.6</w:t>
            </w:r>
          </w:p>
        </w:tc>
        <w:tc>
          <w:tcPr>
            <w:tcW w:w="4263"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Форма владения земельным участком инициатора</w:t>
            </w:r>
            <w:r w:rsidRPr="00046F52">
              <w:rPr>
                <w:rStyle w:val="a6"/>
                <w:rFonts w:ascii="Times New Roman" w:hAnsi="Times New Roman" w:cs="Times New Roman"/>
                <w:bCs/>
                <w:sz w:val="28"/>
                <w:szCs w:val="28"/>
              </w:rPr>
              <w:footnoteReference w:id="15"/>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нет</w:t>
            </w:r>
          </w:p>
        </w:tc>
      </w:tr>
      <w:tr w:rsidR="00421087" w:rsidRPr="00046F52">
        <w:trPr>
          <w:trHeight w:val="83"/>
        </w:trPr>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1.7</w:t>
            </w:r>
          </w:p>
        </w:tc>
        <w:tc>
          <w:tcPr>
            <w:tcW w:w="4263"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 xml:space="preserve">Дата окончания срока владения земельным участком </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нет</w:t>
            </w:r>
          </w:p>
        </w:tc>
      </w:tr>
      <w:tr w:rsidR="00421087" w:rsidRPr="00046F52">
        <w:trPr>
          <w:trHeight w:val="83"/>
        </w:trPr>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1.8</w:t>
            </w:r>
          </w:p>
        </w:tc>
        <w:tc>
          <w:tcPr>
            <w:tcW w:w="4263"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Категория земель</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Земли сельскохозяйственного назначения</w:t>
            </w:r>
          </w:p>
        </w:tc>
      </w:tr>
      <w:tr w:rsidR="00421087" w:rsidRPr="00046F52">
        <w:trPr>
          <w:trHeight w:val="83"/>
        </w:trPr>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1.9</w:t>
            </w:r>
          </w:p>
        </w:tc>
        <w:tc>
          <w:tcPr>
            <w:tcW w:w="4263"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Разрешенное использование земельного участка</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Для личного подсобного хозяйства</w:t>
            </w:r>
          </w:p>
        </w:tc>
      </w:tr>
      <w:tr w:rsidR="00421087" w:rsidRPr="00046F52">
        <w:trPr>
          <w:trHeight w:val="83"/>
        </w:trPr>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1.10</w:t>
            </w:r>
          </w:p>
        </w:tc>
        <w:tc>
          <w:tcPr>
            <w:tcW w:w="4263"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Наличие внешней и внутренней инфраструктуры (электр</w:t>
            </w:r>
            <w:proofErr w:type="gramStart"/>
            <w:r w:rsidRPr="00046F52">
              <w:rPr>
                <w:rFonts w:ascii="Times New Roman" w:hAnsi="Times New Roman" w:cs="Times New Roman"/>
                <w:bCs/>
                <w:sz w:val="28"/>
                <w:szCs w:val="28"/>
              </w:rPr>
              <w:t>о-</w:t>
            </w:r>
            <w:proofErr w:type="gramEnd"/>
            <w:r w:rsidRPr="00046F52">
              <w:rPr>
                <w:rFonts w:ascii="Times New Roman" w:hAnsi="Times New Roman" w:cs="Times New Roman"/>
                <w:bCs/>
                <w:sz w:val="28"/>
                <w:szCs w:val="28"/>
              </w:rPr>
              <w:t>, газо-, водо-, теплоснабжение, объекты дорожного хозяйства)</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Имеются подъездные пути</w:t>
            </w:r>
          </w:p>
        </w:tc>
      </w:tr>
      <w:tr w:rsidR="00421087" w:rsidRPr="00046F52">
        <w:trPr>
          <w:trHeight w:val="83"/>
        </w:trPr>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1.11</w:t>
            </w:r>
          </w:p>
        </w:tc>
        <w:tc>
          <w:tcPr>
            <w:tcW w:w="4263"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Близость земельного участка к объектам здравоохранения, образования, сфере услуг и др.</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w:t>
            </w:r>
          </w:p>
        </w:tc>
      </w:tr>
      <w:tr w:rsidR="00421087" w:rsidRPr="00046F52">
        <w:trPr>
          <w:trHeight w:val="83"/>
        </w:trPr>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1.12</w:t>
            </w:r>
          </w:p>
        </w:tc>
        <w:tc>
          <w:tcPr>
            <w:tcW w:w="4263"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proofErr w:type="gramStart"/>
            <w:r w:rsidRPr="00046F52">
              <w:rPr>
                <w:rFonts w:ascii="Times New Roman" w:hAnsi="Times New Roman" w:cs="Times New Roman"/>
                <w:bCs/>
                <w:sz w:val="28"/>
                <w:szCs w:val="28"/>
              </w:rPr>
              <w:t>Наличие зданий, строений, сооружений, их описание (площадь, назначение, процент готовности, состояние)</w:t>
            </w:r>
            <w:proofErr w:type="gramEnd"/>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нет</w:t>
            </w:r>
          </w:p>
        </w:tc>
      </w:tr>
      <w:tr w:rsidR="00421087" w:rsidRPr="00046F52">
        <w:trPr>
          <w:trHeight w:val="83"/>
        </w:trPr>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1.13</w:t>
            </w:r>
          </w:p>
        </w:tc>
        <w:tc>
          <w:tcPr>
            <w:tcW w:w="4263"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Возможные формы сотрудничества (продажа, аренда, создание совместных производств, иное (указать))</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Аренда</w:t>
            </w:r>
          </w:p>
        </w:tc>
      </w:tr>
      <w:tr w:rsidR="00421087" w:rsidRPr="00046F52">
        <w:trPr>
          <w:trHeight w:val="83"/>
        </w:trPr>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1.14</w:t>
            </w:r>
          </w:p>
        </w:tc>
        <w:tc>
          <w:tcPr>
            <w:tcW w:w="4263"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Дополнительная информация (наличие документов территориального планирования, разрешение на строительство, технические условия на подключение и т.д.)</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нет</w:t>
            </w:r>
          </w:p>
        </w:tc>
      </w:tr>
      <w:tr w:rsidR="00421087" w:rsidRPr="00046F52">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2</w:t>
            </w:r>
          </w:p>
        </w:tc>
        <w:tc>
          <w:tcPr>
            <w:tcW w:w="8524" w:type="dxa"/>
            <w:gridSpan w:val="4"/>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Сведения об инициаторе</w:t>
            </w:r>
          </w:p>
        </w:tc>
      </w:tr>
      <w:tr w:rsidR="00421087" w:rsidRPr="00046F52">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2.1</w:t>
            </w:r>
          </w:p>
        </w:tc>
        <w:tc>
          <w:tcPr>
            <w:tcW w:w="4263"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Инициатор создания инвестиционной площадки</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Администрация Дмитриевского поселения</w:t>
            </w:r>
          </w:p>
        </w:tc>
      </w:tr>
      <w:tr w:rsidR="00421087" w:rsidRPr="00046F52">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2.2</w:t>
            </w:r>
          </w:p>
        </w:tc>
        <w:tc>
          <w:tcPr>
            <w:tcW w:w="4263"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Почтовый и юридический адрес</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 xml:space="preserve">Приморский край, Черниговский р-н, </w:t>
            </w:r>
            <w:proofErr w:type="gramStart"/>
            <w:r w:rsidRPr="00046F52">
              <w:rPr>
                <w:rFonts w:ascii="Times New Roman" w:hAnsi="Times New Roman" w:cs="Times New Roman"/>
                <w:sz w:val="28"/>
                <w:szCs w:val="28"/>
              </w:rPr>
              <w:t>с</w:t>
            </w:r>
            <w:proofErr w:type="gramEnd"/>
            <w:r w:rsidRPr="00046F52">
              <w:rPr>
                <w:rFonts w:ascii="Times New Roman" w:hAnsi="Times New Roman" w:cs="Times New Roman"/>
                <w:sz w:val="28"/>
                <w:szCs w:val="28"/>
              </w:rPr>
              <w:t>. Дмитриевка, ул. Ленинская, д. 45</w:t>
            </w:r>
          </w:p>
        </w:tc>
      </w:tr>
      <w:tr w:rsidR="00421087" w:rsidRPr="00046F52">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2.3</w:t>
            </w:r>
          </w:p>
        </w:tc>
        <w:tc>
          <w:tcPr>
            <w:tcW w:w="4263"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sz w:val="28"/>
                <w:szCs w:val="28"/>
              </w:rPr>
              <w:t>Дата регистрации организации (ИП)</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jc w:val="center"/>
              <w:rPr>
                <w:rFonts w:ascii="Times New Roman" w:hAnsi="Times New Roman" w:cs="Times New Roman"/>
                <w:sz w:val="28"/>
                <w:szCs w:val="28"/>
              </w:rPr>
            </w:pPr>
            <w:r w:rsidRPr="00046F52">
              <w:rPr>
                <w:rFonts w:ascii="Times New Roman" w:hAnsi="Times New Roman" w:cs="Times New Roman"/>
                <w:sz w:val="28"/>
                <w:szCs w:val="28"/>
              </w:rPr>
              <w:t>19.01.2006</w:t>
            </w:r>
          </w:p>
        </w:tc>
      </w:tr>
      <w:tr w:rsidR="00421087" w:rsidRPr="00046F52">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2.4</w:t>
            </w:r>
          </w:p>
        </w:tc>
        <w:tc>
          <w:tcPr>
            <w:tcW w:w="4263"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Основной государственный регистрационный номер (ОГРН)</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jc w:val="center"/>
              <w:rPr>
                <w:rFonts w:ascii="Times New Roman" w:hAnsi="Times New Roman" w:cs="Times New Roman"/>
                <w:sz w:val="28"/>
                <w:szCs w:val="28"/>
              </w:rPr>
            </w:pPr>
            <w:r w:rsidRPr="00046F52">
              <w:rPr>
                <w:rFonts w:ascii="Times New Roman" w:hAnsi="Times New Roman" w:cs="Times New Roman"/>
                <w:sz w:val="28"/>
                <w:szCs w:val="28"/>
              </w:rPr>
              <w:t>1062533000276</w:t>
            </w:r>
          </w:p>
        </w:tc>
      </w:tr>
      <w:tr w:rsidR="00421087" w:rsidRPr="00046F52">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3</w:t>
            </w:r>
          </w:p>
        </w:tc>
        <w:tc>
          <w:tcPr>
            <w:tcW w:w="8524" w:type="dxa"/>
            <w:gridSpan w:val="4"/>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tabs>
                <w:tab w:val="left" w:pos="765"/>
              </w:tabs>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Визуальная информация</w:t>
            </w:r>
          </w:p>
        </w:tc>
      </w:tr>
      <w:tr w:rsidR="00421087" w:rsidRPr="00046F52">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3.1</w:t>
            </w:r>
          </w:p>
        </w:tc>
        <w:tc>
          <w:tcPr>
            <w:tcW w:w="4263"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Фотографии площадки (обязательно) в электронном виде либо на бумажном носителе</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421087">
            <w:pPr>
              <w:pStyle w:val="10"/>
              <w:tabs>
                <w:tab w:val="left" w:pos="765"/>
              </w:tabs>
              <w:spacing w:line="240" w:lineRule="auto"/>
              <w:jc w:val="both"/>
              <w:rPr>
                <w:rFonts w:ascii="Times New Roman" w:hAnsi="Times New Roman" w:cs="Times New Roman"/>
                <w:bCs/>
                <w:sz w:val="28"/>
                <w:szCs w:val="28"/>
              </w:rPr>
            </w:pPr>
          </w:p>
        </w:tc>
      </w:tr>
      <w:tr w:rsidR="00421087" w:rsidRPr="00046F52">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3.2</w:t>
            </w:r>
          </w:p>
        </w:tc>
        <w:tc>
          <w:tcPr>
            <w:tcW w:w="4263"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Иная информация при наличии (карты, схемы, видеосъемка и др.)</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421087">
            <w:pPr>
              <w:pStyle w:val="10"/>
              <w:tabs>
                <w:tab w:val="left" w:pos="765"/>
              </w:tabs>
              <w:spacing w:line="240" w:lineRule="auto"/>
              <w:jc w:val="both"/>
              <w:rPr>
                <w:rFonts w:ascii="Times New Roman" w:hAnsi="Times New Roman" w:cs="Times New Roman"/>
                <w:bCs/>
                <w:sz w:val="28"/>
                <w:szCs w:val="28"/>
              </w:rPr>
            </w:pPr>
          </w:p>
        </w:tc>
      </w:tr>
    </w:tbl>
    <w:p w:rsidR="00421087" w:rsidRPr="00046F52" w:rsidRDefault="00421087">
      <w:pPr>
        <w:pStyle w:val="10"/>
        <w:tabs>
          <w:tab w:val="left" w:pos="0"/>
        </w:tabs>
        <w:jc w:val="both"/>
        <w:rPr>
          <w:rFonts w:ascii="Times New Roman" w:hAnsi="Times New Roman" w:cs="Times New Roman"/>
          <w:sz w:val="28"/>
          <w:szCs w:val="28"/>
        </w:rPr>
      </w:pPr>
    </w:p>
    <w:p w:rsidR="00421087" w:rsidRPr="00046F52" w:rsidRDefault="00421087">
      <w:pPr>
        <w:pStyle w:val="10"/>
        <w:tabs>
          <w:tab w:val="left" w:pos="0"/>
        </w:tabs>
        <w:jc w:val="both"/>
        <w:rPr>
          <w:rFonts w:ascii="Times New Roman" w:hAnsi="Times New Roman" w:cs="Times New Roman"/>
          <w:sz w:val="28"/>
          <w:szCs w:val="28"/>
        </w:rPr>
      </w:pPr>
    </w:p>
    <w:p w:rsidR="00421087" w:rsidRPr="00046F52" w:rsidRDefault="00421087">
      <w:pPr>
        <w:pStyle w:val="10"/>
        <w:tabs>
          <w:tab w:val="left" w:pos="0"/>
        </w:tabs>
        <w:jc w:val="both"/>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8"/>
        <w:gridCol w:w="4294"/>
        <w:gridCol w:w="4439"/>
      </w:tblGrid>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1</w:t>
            </w:r>
          </w:p>
        </w:tc>
        <w:tc>
          <w:tcPr>
            <w:tcW w:w="8536"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Сведения о площадке №9</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i/>
                <w:sz w:val="28"/>
                <w:szCs w:val="28"/>
              </w:rPr>
            </w:pPr>
            <w:r w:rsidRPr="00046F52">
              <w:rPr>
                <w:rFonts w:ascii="Times New Roman" w:hAnsi="Times New Roman" w:cs="Times New Roman"/>
                <w:bCs/>
                <w:sz w:val="28"/>
                <w:szCs w:val="28"/>
              </w:rPr>
              <w:t>Наименование муниципального образования</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proofErr w:type="spellStart"/>
            <w:r w:rsidRPr="00046F52">
              <w:rPr>
                <w:rFonts w:ascii="Times New Roman" w:hAnsi="Times New Roman" w:cs="Times New Roman"/>
                <w:bCs/>
                <w:sz w:val="28"/>
                <w:szCs w:val="28"/>
              </w:rPr>
              <w:t>Реттиховское</w:t>
            </w:r>
            <w:proofErr w:type="spellEnd"/>
            <w:r w:rsidRPr="00046F52">
              <w:rPr>
                <w:rFonts w:ascii="Times New Roman" w:hAnsi="Times New Roman" w:cs="Times New Roman"/>
                <w:bCs/>
                <w:sz w:val="28"/>
                <w:szCs w:val="28"/>
              </w:rPr>
              <w:t xml:space="preserve"> сельское поселение</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1.2</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 xml:space="preserve">Площадь участка в </w:t>
            </w:r>
            <w:proofErr w:type="gramStart"/>
            <w:r w:rsidRPr="00046F52">
              <w:rPr>
                <w:rFonts w:ascii="Times New Roman" w:hAnsi="Times New Roman" w:cs="Times New Roman"/>
                <w:bCs/>
                <w:sz w:val="28"/>
                <w:szCs w:val="28"/>
              </w:rPr>
              <w:t>Га</w:t>
            </w:r>
            <w:proofErr w:type="gramEnd"/>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30</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lang w:val="en-US"/>
              </w:rPr>
            </w:pPr>
            <w:r w:rsidRPr="00046F52">
              <w:rPr>
                <w:rFonts w:ascii="Times New Roman" w:hAnsi="Times New Roman" w:cs="Times New Roman"/>
                <w:bCs/>
                <w:sz w:val="28"/>
                <w:szCs w:val="28"/>
                <w:lang w:val="en-US"/>
              </w:rPr>
              <w:t>1.3</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Кадастровый номер участка</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отсутствует</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lang w:val="en-US"/>
              </w:rPr>
            </w:pPr>
            <w:r w:rsidRPr="00046F52">
              <w:rPr>
                <w:rFonts w:ascii="Times New Roman" w:hAnsi="Times New Roman" w:cs="Times New Roman"/>
                <w:bCs/>
                <w:sz w:val="28"/>
                <w:szCs w:val="28"/>
                <w:lang w:val="en-US"/>
              </w:rPr>
              <w:t>1.4</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lang w:val="en-US"/>
              </w:rPr>
            </w:pPr>
            <w:r w:rsidRPr="00046F52">
              <w:rPr>
                <w:rFonts w:ascii="Times New Roman" w:hAnsi="Times New Roman" w:cs="Times New Roman"/>
                <w:sz w:val="28"/>
                <w:szCs w:val="28"/>
              </w:rPr>
              <w:t>Адресные ориентиры участка</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Адрес не присвоен</w:t>
            </w:r>
          </w:p>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Находится рядом с территорией бывшей разработки угольного разреза «</w:t>
            </w:r>
            <w:proofErr w:type="spellStart"/>
            <w:r w:rsidRPr="00046F52">
              <w:rPr>
                <w:rFonts w:ascii="Times New Roman" w:hAnsi="Times New Roman" w:cs="Times New Roman"/>
                <w:sz w:val="28"/>
                <w:szCs w:val="28"/>
              </w:rPr>
              <w:t>Реттиховский</w:t>
            </w:r>
            <w:proofErr w:type="spellEnd"/>
            <w:r w:rsidRPr="00046F52">
              <w:rPr>
                <w:rFonts w:ascii="Times New Roman" w:hAnsi="Times New Roman" w:cs="Times New Roman"/>
                <w:sz w:val="28"/>
                <w:szCs w:val="28"/>
              </w:rPr>
              <w:t xml:space="preserve">». </w:t>
            </w:r>
          </w:p>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sz w:val="28"/>
                <w:szCs w:val="28"/>
              </w:rPr>
              <w:t>Расположен от ул</w:t>
            </w:r>
            <w:proofErr w:type="gramStart"/>
            <w:r w:rsidRPr="00046F52">
              <w:rPr>
                <w:rFonts w:ascii="Times New Roman" w:hAnsi="Times New Roman" w:cs="Times New Roman"/>
                <w:sz w:val="28"/>
                <w:szCs w:val="28"/>
              </w:rPr>
              <w:t>.П</w:t>
            </w:r>
            <w:proofErr w:type="gramEnd"/>
            <w:r w:rsidRPr="00046F52">
              <w:rPr>
                <w:rFonts w:ascii="Times New Roman" w:hAnsi="Times New Roman" w:cs="Times New Roman"/>
                <w:sz w:val="28"/>
                <w:szCs w:val="28"/>
              </w:rPr>
              <w:t>ервомайская примерно в 500 м. на север.</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lang w:val="en-US"/>
              </w:rPr>
              <w:t>1</w:t>
            </w:r>
            <w:r w:rsidRPr="00046F52">
              <w:rPr>
                <w:rFonts w:ascii="Times New Roman" w:hAnsi="Times New Roman" w:cs="Times New Roman"/>
                <w:bCs/>
                <w:sz w:val="28"/>
                <w:szCs w:val="28"/>
              </w:rPr>
              <w:t>.5</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Форма собственности на земельный участок</w:t>
            </w:r>
            <w:r w:rsidRPr="00046F52">
              <w:rPr>
                <w:rStyle w:val="a6"/>
                <w:rFonts w:ascii="Times New Roman" w:hAnsi="Times New Roman" w:cs="Times New Roman"/>
                <w:bCs/>
                <w:sz w:val="28"/>
                <w:szCs w:val="28"/>
              </w:rPr>
              <w:footnoteReference w:id="16"/>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Государственная собственность не разграничена</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1.6</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Форма владения земельным участком инициатора</w:t>
            </w:r>
            <w:r w:rsidRPr="00046F52">
              <w:rPr>
                <w:rStyle w:val="a6"/>
                <w:rFonts w:ascii="Times New Roman" w:hAnsi="Times New Roman" w:cs="Times New Roman"/>
                <w:bCs/>
                <w:sz w:val="28"/>
                <w:szCs w:val="28"/>
              </w:rPr>
              <w:footnoteReference w:id="17"/>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w:t>
            </w:r>
          </w:p>
        </w:tc>
      </w:tr>
      <w:tr w:rsidR="00421087" w:rsidRPr="00046F52">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1.7</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 xml:space="preserve">Дата окончания срока владения земельным участком </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w:t>
            </w:r>
          </w:p>
        </w:tc>
      </w:tr>
      <w:tr w:rsidR="00421087" w:rsidRPr="00046F52">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1.8</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Категория земель</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Земли населенных пунктов</w:t>
            </w:r>
          </w:p>
        </w:tc>
      </w:tr>
      <w:tr w:rsidR="00421087" w:rsidRPr="00046F52">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1.9</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Разрешенное использование земельного участка</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w:t>
            </w:r>
          </w:p>
        </w:tc>
      </w:tr>
      <w:tr w:rsidR="00421087" w:rsidRPr="00046F52">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1.10</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Наличие внешней и внутренней инфраструктуры (электр</w:t>
            </w:r>
            <w:proofErr w:type="gramStart"/>
            <w:r w:rsidRPr="00046F52">
              <w:rPr>
                <w:rFonts w:ascii="Times New Roman" w:hAnsi="Times New Roman" w:cs="Times New Roman"/>
                <w:bCs/>
                <w:sz w:val="28"/>
                <w:szCs w:val="28"/>
              </w:rPr>
              <w:t>о-</w:t>
            </w:r>
            <w:proofErr w:type="gramEnd"/>
            <w:r w:rsidRPr="00046F52">
              <w:rPr>
                <w:rFonts w:ascii="Times New Roman" w:hAnsi="Times New Roman" w:cs="Times New Roman"/>
                <w:bCs/>
                <w:sz w:val="28"/>
                <w:szCs w:val="28"/>
              </w:rPr>
              <w:t>, газо-, водо-, теплоснабжение, объекты дорожного хозяйства)</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электр</w:t>
            </w:r>
            <w:proofErr w:type="gramStart"/>
            <w:r w:rsidRPr="00046F52">
              <w:rPr>
                <w:rFonts w:ascii="Times New Roman" w:hAnsi="Times New Roman" w:cs="Times New Roman"/>
                <w:bCs/>
                <w:sz w:val="28"/>
                <w:szCs w:val="28"/>
              </w:rPr>
              <w:t>о-</w:t>
            </w:r>
            <w:proofErr w:type="gramEnd"/>
            <w:r w:rsidRPr="00046F52">
              <w:rPr>
                <w:rFonts w:ascii="Times New Roman" w:hAnsi="Times New Roman" w:cs="Times New Roman"/>
                <w:bCs/>
                <w:sz w:val="28"/>
                <w:szCs w:val="28"/>
              </w:rPr>
              <w:t>, газо-, водо-, теплоснабжения нет, дорожная инфраструктура имеется</w:t>
            </w:r>
          </w:p>
        </w:tc>
      </w:tr>
      <w:tr w:rsidR="00421087" w:rsidRPr="00046F52">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1.11</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Близость земельного участка к объектам здравоохранения, образования, сфере услуг и др.</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2 км</w:t>
            </w:r>
          </w:p>
          <w:p w:rsidR="00421087" w:rsidRPr="00046F52" w:rsidRDefault="00421087">
            <w:pPr>
              <w:pStyle w:val="10"/>
              <w:spacing w:line="240" w:lineRule="auto"/>
              <w:rPr>
                <w:rFonts w:ascii="Times New Roman" w:hAnsi="Times New Roman" w:cs="Times New Roman"/>
                <w:bCs/>
                <w:sz w:val="28"/>
                <w:szCs w:val="28"/>
              </w:rPr>
            </w:pPr>
          </w:p>
        </w:tc>
      </w:tr>
      <w:tr w:rsidR="00421087" w:rsidRPr="00046F52">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1.12</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proofErr w:type="gramStart"/>
            <w:r w:rsidRPr="00046F52">
              <w:rPr>
                <w:rFonts w:ascii="Times New Roman" w:hAnsi="Times New Roman" w:cs="Times New Roman"/>
                <w:bCs/>
                <w:sz w:val="28"/>
                <w:szCs w:val="28"/>
              </w:rPr>
              <w:t>Наличие зданий, строений, сооружений, их описание (площадь, назначение, процент готовности, состояние)</w:t>
            </w:r>
            <w:proofErr w:type="gramEnd"/>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Нет</w:t>
            </w:r>
          </w:p>
          <w:p w:rsidR="00421087" w:rsidRPr="00046F52" w:rsidRDefault="00421087">
            <w:pPr>
              <w:pStyle w:val="10"/>
              <w:spacing w:line="240" w:lineRule="auto"/>
              <w:rPr>
                <w:rFonts w:ascii="Times New Roman" w:hAnsi="Times New Roman" w:cs="Times New Roman"/>
                <w:sz w:val="28"/>
                <w:szCs w:val="28"/>
              </w:rPr>
            </w:pPr>
          </w:p>
        </w:tc>
      </w:tr>
      <w:tr w:rsidR="00421087" w:rsidRPr="00046F52">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1.13</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Возможные формы сотрудничества (продажа, аренда, создание совместных производств, иное (указать))</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sz w:val="28"/>
                <w:szCs w:val="28"/>
              </w:rPr>
              <w:t>Возможна добыча бурого угля</w:t>
            </w:r>
          </w:p>
        </w:tc>
      </w:tr>
      <w:tr w:rsidR="00421087" w:rsidRPr="00046F52">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1.14</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Дополнительная информация (наличие документов территориального планирования, разрешение на строительство, технические условия на подключение и т.д.)</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 xml:space="preserve">Имеются Правила землепользования и застройки </w:t>
            </w:r>
            <w:proofErr w:type="spellStart"/>
            <w:r w:rsidRPr="00046F52">
              <w:rPr>
                <w:rFonts w:ascii="Times New Roman" w:hAnsi="Times New Roman" w:cs="Times New Roman"/>
                <w:bCs/>
                <w:sz w:val="28"/>
                <w:szCs w:val="28"/>
              </w:rPr>
              <w:t>Реттиховского</w:t>
            </w:r>
            <w:proofErr w:type="spellEnd"/>
            <w:r w:rsidRPr="00046F52">
              <w:rPr>
                <w:rFonts w:ascii="Times New Roman" w:hAnsi="Times New Roman" w:cs="Times New Roman"/>
                <w:bCs/>
                <w:sz w:val="28"/>
                <w:szCs w:val="28"/>
              </w:rPr>
              <w:t xml:space="preserve"> сельского поселения, Генеральный план </w:t>
            </w:r>
            <w:proofErr w:type="spellStart"/>
            <w:r w:rsidRPr="00046F52">
              <w:rPr>
                <w:rFonts w:ascii="Times New Roman" w:hAnsi="Times New Roman" w:cs="Times New Roman"/>
                <w:bCs/>
                <w:sz w:val="28"/>
                <w:szCs w:val="28"/>
              </w:rPr>
              <w:t>Реттиховского</w:t>
            </w:r>
            <w:proofErr w:type="spellEnd"/>
            <w:r w:rsidRPr="00046F52">
              <w:rPr>
                <w:rFonts w:ascii="Times New Roman" w:hAnsi="Times New Roman" w:cs="Times New Roman"/>
                <w:bCs/>
                <w:sz w:val="28"/>
                <w:szCs w:val="28"/>
              </w:rPr>
              <w:t xml:space="preserve"> сельского поселения</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2</w:t>
            </w:r>
          </w:p>
        </w:tc>
        <w:tc>
          <w:tcPr>
            <w:tcW w:w="8536"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Сведения об инициаторе</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2.1</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Инициатор создания инвестиционной площадки</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 xml:space="preserve">Администрация </w:t>
            </w:r>
            <w:proofErr w:type="spellStart"/>
            <w:r w:rsidRPr="00046F52">
              <w:rPr>
                <w:rFonts w:ascii="Times New Roman" w:hAnsi="Times New Roman" w:cs="Times New Roman"/>
                <w:bCs/>
                <w:sz w:val="28"/>
                <w:szCs w:val="28"/>
              </w:rPr>
              <w:t>Реттиховского</w:t>
            </w:r>
            <w:proofErr w:type="spellEnd"/>
            <w:r w:rsidRPr="00046F52">
              <w:rPr>
                <w:rFonts w:ascii="Times New Roman" w:hAnsi="Times New Roman" w:cs="Times New Roman"/>
                <w:bCs/>
                <w:sz w:val="28"/>
                <w:szCs w:val="28"/>
              </w:rPr>
              <w:t xml:space="preserve"> сельского поселения</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2.2</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Почтовый и юридический адрес</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 xml:space="preserve">692393, Приморский край, Черниговский район, п. </w:t>
            </w:r>
            <w:proofErr w:type="spellStart"/>
            <w:r w:rsidRPr="00046F52">
              <w:rPr>
                <w:rFonts w:ascii="Times New Roman" w:hAnsi="Times New Roman" w:cs="Times New Roman"/>
                <w:sz w:val="28"/>
                <w:szCs w:val="28"/>
              </w:rPr>
              <w:t>Реттиховка</w:t>
            </w:r>
            <w:proofErr w:type="spellEnd"/>
            <w:r w:rsidRPr="00046F52">
              <w:rPr>
                <w:rFonts w:ascii="Times New Roman" w:hAnsi="Times New Roman" w:cs="Times New Roman"/>
                <w:sz w:val="28"/>
                <w:szCs w:val="28"/>
              </w:rPr>
              <w:t xml:space="preserve">, ул. </w:t>
            </w:r>
            <w:proofErr w:type="gramStart"/>
            <w:r w:rsidRPr="00046F52">
              <w:rPr>
                <w:rFonts w:ascii="Times New Roman" w:hAnsi="Times New Roman" w:cs="Times New Roman"/>
                <w:sz w:val="28"/>
                <w:szCs w:val="28"/>
              </w:rPr>
              <w:t>Центральная</w:t>
            </w:r>
            <w:proofErr w:type="gramEnd"/>
            <w:r w:rsidRPr="00046F52">
              <w:rPr>
                <w:rFonts w:ascii="Times New Roman" w:hAnsi="Times New Roman" w:cs="Times New Roman"/>
                <w:sz w:val="28"/>
                <w:szCs w:val="28"/>
              </w:rPr>
              <w:t>, 25</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2.3</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sz w:val="28"/>
                <w:szCs w:val="28"/>
              </w:rPr>
              <w:t>Дата регистрации организации (ИП)</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tabs>
                <w:tab w:val="left" w:pos="960"/>
              </w:tabs>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2.4</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Основной государственный регистрационный номер (ОГРН)</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1062533000298</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3</w:t>
            </w:r>
          </w:p>
        </w:tc>
        <w:tc>
          <w:tcPr>
            <w:tcW w:w="8536"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tabs>
                <w:tab w:val="left" w:pos="765"/>
              </w:tabs>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Визуальная информация</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3.1</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Фотографии площадки (обязательно) в электронном виде либо на бумажном носителе</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tabs>
                <w:tab w:val="left" w:pos="765"/>
              </w:tabs>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3.2</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Иная информация при наличии (карты, схемы, видеосъемка и др.)</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tabs>
                <w:tab w:val="left" w:pos="765"/>
              </w:tabs>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w:t>
            </w:r>
          </w:p>
        </w:tc>
      </w:tr>
    </w:tbl>
    <w:p w:rsidR="00421087" w:rsidRPr="00046F52" w:rsidRDefault="00421087">
      <w:pPr>
        <w:pStyle w:val="10"/>
        <w:tabs>
          <w:tab w:val="left" w:pos="0"/>
        </w:tabs>
        <w:jc w:val="both"/>
        <w:rPr>
          <w:rFonts w:ascii="Times New Roman" w:hAnsi="Times New Roman" w:cs="Times New Roman"/>
          <w:sz w:val="28"/>
          <w:szCs w:val="28"/>
        </w:rPr>
      </w:pPr>
    </w:p>
    <w:p w:rsidR="00421087" w:rsidRPr="00046F52" w:rsidRDefault="00421087">
      <w:pPr>
        <w:pStyle w:val="10"/>
        <w:tabs>
          <w:tab w:val="left" w:pos="0"/>
        </w:tabs>
        <w:jc w:val="both"/>
        <w:rPr>
          <w:rFonts w:ascii="Times New Roman" w:hAnsi="Times New Roman" w:cs="Times New Roman"/>
          <w:sz w:val="28"/>
          <w:szCs w:val="28"/>
        </w:rPr>
      </w:pPr>
    </w:p>
    <w:p w:rsidR="00421087" w:rsidRPr="00046F52" w:rsidRDefault="00421087">
      <w:pPr>
        <w:pStyle w:val="10"/>
        <w:tabs>
          <w:tab w:val="left" w:pos="0"/>
        </w:tabs>
        <w:jc w:val="both"/>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8"/>
        <w:gridCol w:w="4294"/>
        <w:gridCol w:w="4439"/>
      </w:tblGrid>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1</w:t>
            </w:r>
          </w:p>
        </w:tc>
        <w:tc>
          <w:tcPr>
            <w:tcW w:w="8536"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962477">
              <w:rPr>
                <w:rFonts w:ascii="Times New Roman" w:hAnsi="Times New Roman" w:cs="Times New Roman"/>
                <w:b/>
                <w:bCs/>
                <w:sz w:val="28"/>
                <w:szCs w:val="28"/>
              </w:rPr>
              <w:t>Сведения о площадке №10</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i/>
                <w:sz w:val="28"/>
                <w:szCs w:val="28"/>
              </w:rPr>
            </w:pPr>
            <w:r w:rsidRPr="00046F52">
              <w:rPr>
                <w:rFonts w:ascii="Times New Roman" w:hAnsi="Times New Roman" w:cs="Times New Roman"/>
                <w:bCs/>
                <w:sz w:val="28"/>
                <w:szCs w:val="28"/>
              </w:rPr>
              <w:t>Наименование муниципального образования</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proofErr w:type="spellStart"/>
            <w:r w:rsidRPr="00046F52">
              <w:rPr>
                <w:rFonts w:ascii="Times New Roman" w:hAnsi="Times New Roman" w:cs="Times New Roman"/>
                <w:bCs/>
                <w:sz w:val="28"/>
                <w:szCs w:val="28"/>
              </w:rPr>
              <w:t>Реттиховское</w:t>
            </w:r>
            <w:proofErr w:type="spellEnd"/>
            <w:r w:rsidRPr="00046F52">
              <w:rPr>
                <w:rFonts w:ascii="Times New Roman" w:hAnsi="Times New Roman" w:cs="Times New Roman"/>
                <w:bCs/>
                <w:sz w:val="28"/>
                <w:szCs w:val="28"/>
              </w:rPr>
              <w:t xml:space="preserve"> сельское поселение</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1.2</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 xml:space="preserve">Площадь участка в </w:t>
            </w:r>
            <w:proofErr w:type="gramStart"/>
            <w:r w:rsidRPr="00046F52">
              <w:rPr>
                <w:rFonts w:ascii="Times New Roman" w:hAnsi="Times New Roman" w:cs="Times New Roman"/>
                <w:bCs/>
                <w:sz w:val="28"/>
                <w:szCs w:val="28"/>
              </w:rPr>
              <w:t>Га</w:t>
            </w:r>
            <w:proofErr w:type="gramEnd"/>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4</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lang w:val="en-US"/>
              </w:rPr>
            </w:pPr>
            <w:r w:rsidRPr="00046F52">
              <w:rPr>
                <w:rFonts w:ascii="Times New Roman" w:hAnsi="Times New Roman" w:cs="Times New Roman"/>
                <w:bCs/>
                <w:sz w:val="28"/>
                <w:szCs w:val="28"/>
                <w:lang w:val="en-US"/>
              </w:rPr>
              <w:t>1.3</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Кадастровый номер участка</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отсутствует</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lang w:val="en-US"/>
              </w:rPr>
            </w:pPr>
            <w:r w:rsidRPr="00046F52">
              <w:rPr>
                <w:rFonts w:ascii="Times New Roman" w:hAnsi="Times New Roman" w:cs="Times New Roman"/>
                <w:bCs/>
                <w:sz w:val="28"/>
                <w:szCs w:val="28"/>
                <w:lang w:val="en-US"/>
              </w:rPr>
              <w:t>1.4</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lang w:val="en-US"/>
              </w:rPr>
            </w:pPr>
            <w:r w:rsidRPr="00046F52">
              <w:rPr>
                <w:rFonts w:ascii="Times New Roman" w:hAnsi="Times New Roman" w:cs="Times New Roman"/>
                <w:sz w:val="28"/>
                <w:szCs w:val="28"/>
              </w:rPr>
              <w:t>Адресные ориентиры участка</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Адрес не присвоен</w:t>
            </w:r>
          </w:p>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До 1996 года на земельном участке располагались объекты угольного разреза «</w:t>
            </w:r>
            <w:proofErr w:type="spellStart"/>
            <w:r w:rsidRPr="00046F52">
              <w:rPr>
                <w:rFonts w:ascii="Times New Roman" w:hAnsi="Times New Roman" w:cs="Times New Roman"/>
                <w:sz w:val="28"/>
                <w:szCs w:val="28"/>
              </w:rPr>
              <w:t>Реттиховский</w:t>
            </w:r>
            <w:proofErr w:type="spellEnd"/>
            <w:r w:rsidRPr="00046F52">
              <w:rPr>
                <w:rFonts w:ascii="Times New Roman" w:hAnsi="Times New Roman" w:cs="Times New Roman"/>
                <w:sz w:val="28"/>
                <w:szCs w:val="28"/>
              </w:rPr>
              <w:t>».</w:t>
            </w:r>
          </w:p>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sz w:val="28"/>
                <w:szCs w:val="28"/>
              </w:rPr>
              <w:t xml:space="preserve">Расположен вблизи комплекса объектов ОАО «Приморские авторемонтные мастерские» расположенного по адресу: </w:t>
            </w:r>
            <w:proofErr w:type="spellStart"/>
            <w:r w:rsidRPr="00046F52">
              <w:rPr>
                <w:rFonts w:ascii="Times New Roman" w:hAnsi="Times New Roman" w:cs="Times New Roman"/>
                <w:sz w:val="28"/>
                <w:szCs w:val="28"/>
              </w:rPr>
              <w:t>п</w:t>
            </w:r>
            <w:proofErr w:type="gramStart"/>
            <w:r w:rsidRPr="00046F52">
              <w:rPr>
                <w:rFonts w:ascii="Times New Roman" w:hAnsi="Times New Roman" w:cs="Times New Roman"/>
                <w:sz w:val="28"/>
                <w:szCs w:val="28"/>
              </w:rPr>
              <w:t>.Р</w:t>
            </w:r>
            <w:proofErr w:type="gramEnd"/>
            <w:r w:rsidRPr="00046F52">
              <w:rPr>
                <w:rFonts w:ascii="Times New Roman" w:hAnsi="Times New Roman" w:cs="Times New Roman"/>
                <w:sz w:val="28"/>
                <w:szCs w:val="28"/>
              </w:rPr>
              <w:t>еттиховка</w:t>
            </w:r>
            <w:proofErr w:type="spellEnd"/>
            <w:r w:rsidRPr="00046F52">
              <w:rPr>
                <w:rFonts w:ascii="Times New Roman" w:hAnsi="Times New Roman" w:cs="Times New Roman"/>
                <w:sz w:val="28"/>
                <w:szCs w:val="28"/>
              </w:rPr>
              <w:t>, ул.Центральная, 43 в северном направлении</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lang w:val="en-US"/>
              </w:rPr>
              <w:t>1</w:t>
            </w:r>
            <w:r w:rsidRPr="00046F52">
              <w:rPr>
                <w:rFonts w:ascii="Times New Roman" w:hAnsi="Times New Roman" w:cs="Times New Roman"/>
                <w:bCs/>
                <w:sz w:val="28"/>
                <w:szCs w:val="28"/>
              </w:rPr>
              <w:t>.5</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Форма собственности на земельный участок</w:t>
            </w:r>
            <w:r w:rsidRPr="00046F52">
              <w:rPr>
                <w:rStyle w:val="a6"/>
                <w:rFonts w:ascii="Times New Roman" w:hAnsi="Times New Roman" w:cs="Times New Roman"/>
                <w:bCs/>
                <w:sz w:val="28"/>
                <w:szCs w:val="28"/>
              </w:rPr>
              <w:footnoteReference w:id="18"/>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Государственная собственность не разграничена</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1.6</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Форма владения земельным участком инициатора</w:t>
            </w:r>
            <w:r w:rsidRPr="00046F52">
              <w:rPr>
                <w:rStyle w:val="a6"/>
                <w:rFonts w:ascii="Times New Roman" w:hAnsi="Times New Roman" w:cs="Times New Roman"/>
                <w:bCs/>
                <w:sz w:val="28"/>
                <w:szCs w:val="28"/>
              </w:rPr>
              <w:footnoteReference w:id="19"/>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w:t>
            </w:r>
          </w:p>
        </w:tc>
      </w:tr>
      <w:tr w:rsidR="00421087" w:rsidRPr="00046F52">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1.7</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 xml:space="preserve">Дата окончания срока владения земельным участком </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w:t>
            </w:r>
          </w:p>
        </w:tc>
      </w:tr>
      <w:tr w:rsidR="00421087" w:rsidRPr="00046F52">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1.8</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Категория земель</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Земли населенных пунктов</w:t>
            </w:r>
          </w:p>
        </w:tc>
      </w:tr>
      <w:tr w:rsidR="00421087" w:rsidRPr="00046F52">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1.9</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Разрешенное использование земельного участка</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w:t>
            </w:r>
          </w:p>
        </w:tc>
      </w:tr>
      <w:tr w:rsidR="00421087" w:rsidRPr="00046F52">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1.10</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Наличие внешней и внутренней инфраструктуры (электр</w:t>
            </w:r>
            <w:proofErr w:type="gramStart"/>
            <w:r w:rsidRPr="00046F52">
              <w:rPr>
                <w:rFonts w:ascii="Times New Roman" w:hAnsi="Times New Roman" w:cs="Times New Roman"/>
                <w:bCs/>
                <w:sz w:val="28"/>
                <w:szCs w:val="28"/>
              </w:rPr>
              <w:t>о-</w:t>
            </w:r>
            <w:proofErr w:type="gramEnd"/>
            <w:r w:rsidRPr="00046F52">
              <w:rPr>
                <w:rFonts w:ascii="Times New Roman" w:hAnsi="Times New Roman" w:cs="Times New Roman"/>
                <w:bCs/>
                <w:sz w:val="28"/>
                <w:szCs w:val="28"/>
              </w:rPr>
              <w:t>, газо-, водо-, теплоснабжение, объекты дорожного хозяйства)</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bCs/>
                <w:sz w:val="28"/>
                <w:szCs w:val="28"/>
              </w:rPr>
              <w:t>газ</w:t>
            </w:r>
            <w:proofErr w:type="gramStart"/>
            <w:r w:rsidRPr="00046F52">
              <w:rPr>
                <w:rFonts w:ascii="Times New Roman" w:hAnsi="Times New Roman" w:cs="Times New Roman"/>
                <w:bCs/>
                <w:sz w:val="28"/>
                <w:szCs w:val="28"/>
              </w:rPr>
              <w:t>о-</w:t>
            </w:r>
            <w:proofErr w:type="gramEnd"/>
            <w:r w:rsidRPr="00046F52">
              <w:rPr>
                <w:rFonts w:ascii="Times New Roman" w:hAnsi="Times New Roman" w:cs="Times New Roman"/>
                <w:bCs/>
                <w:sz w:val="28"/>
                <w:szCs w:val="28"/>
              </w:rPr>
              <w:t xml:space="preserve">, водо-, теплоснабжения нет, </w:t>
            </w:r>
            <w:r w:rsidRPr="00046F52">
              <w:rPr>
                <w:rFonts w:ascii="Times New Roman" w:hAnsi="Times New Roman" w:cs="Times New Roman"/>
                <w:sz w:val="28"/>
                <w:szCs w:val="28"/>
              </w:rPr>
              <w:t xml:space="preserve">рядом проходит ВЛ – 6 кВ, находятся </w:t>
            </w:r>
          </w:p>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sz w:val="28"/>
                <w:szCs w:val="28"/>
              </w:rPr>
              <w:t xml:space="preserve">ПСТ-220 (250 </w:t>
            </w:r>
            <w:proofErr w:type="spellStart"/>
            <w:r w:rsidRPr="00046F52">
              <w:rPr>
                <w:rFonts w:ascii="Times New Roman" w:hAnsi="Times New Roman" w:cs="Times New Roman"/>
                <w:sz w:val="28"/>
                <w:szCs w:val="28"/>
              </w:rPr>
              <w:t>кВА</w:t>
            </w:r>
            <w:proofErr w:type="spellEnd"/>
            <w:r w:rsidRPr="00046F52">
              <w:rPr>
                <w:rFonts w:ascii="Times New Roman" w:hAnsi="Times New Roman" w:cs="Times New Roman"/>
                <w:sz w:val="28"/>
                <w:szCs w:val="28"/>
              </w:rPr>
              <w:t xml:space="preserve">), КТПН-218 (100 </w:t>
            </w:r>
            <w:proofErr w:type="spellStart"/>
            <w:r w:rsidRPr="00046F52">
              <w:rPr>
                <w:rFonts w:ascii="Times New Roman" w:hAnsi="Times New Roman" w:cs="Times New Roman"/>
                <w:sz w:val="28"/>
                <w:szCs w:val="28"/>
              </w:rPr>
              <w:t>кВА</w:t>
            </w:r>
            <w:proofErr w:type="spellEnd"/>
            <w:r w:rsidRPr="00046F52">
              <w:rPr>
                <w:rFonts w:ascii="Times New Roman" w:hAnsi="Times New Roman" w:cs="Times New Roman"/>
                <w:sz w:val="28"/>
                <w:szCs w:val="28"/>
              </w:rPr>
              <w:t xml:space="preserve">), </w:t>
            </w:r>
            <w:r w:rsidRPr="00046F52">
              <w:rPr>
                <w:rFonts w:ascii="Times New Roman" w:hAnsi="Times New Roman" w:cs="Times New Roman"/>
                <w:bCs/>
                <w:sz w:val="28"/>
                <w:szCs w:val="28"/>
              </w:rPr>
              <w:t>дорожная инфраструктура имеется</w:t>
            </w:r>
          </w:p>
        </w:tc>
      </w:tr>
      <w:tr w:rsidR="00421087" w:rsidRPr="00046F52">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1.11</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Близость земельного участка к объектам здравоохранения, образования, сфере услуг и др.</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1,5 км</w:t>
            </w:r>
          </w:p>
          <w:p w:rsidR="00421087" w:rsidRPr="00046F52" w:rsidRDefault="00421087">
            <w:pPr>
              <w:pStyle w:val="10"/>
              <w:spacing w:line="240" w:lineRule="auto"/>
              <w:rPr>
                <w:rFonts w:ascii="Times New Roman" w:hAnsi="Times New Roman" w:cs="Times New Roman"/>
                <w:bCs/>
                <w:sz w:val="28"/>
                <w:szCs w:val="28"/>
              </w:rPr>
            </w:pPr>
          </w:p>
        </w:tc>
      </w:tr>
      <w:tr w:rsidR="00421087" w:rsidRPr="00046F52">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1.12</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proofErr w:type="gramStart"/>
            <w:r w:rsidRPr="00046F52">
              <w:rPr>
                <w:rFonts w:ascii="Times New Roman" w:hAnsi="Times New Roman" w:cs="Times New Roman"/>
                <w:bCs/>
                <w:sz w:val="28"/>
                <w:szCs w:val="28"/>
              </w:rPr>
              <w:t>Наличие зданий, строений, сооружений, их описание (площадь, назначение, процент готовности, состояние)</w:t>
            </w:r>
            <w:proofErr w:type="gramEnd"/>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Нет</w:t>
            </w:r>
          </w:p>
          <w:p w:rsidR="00421087" w:rsidRPr="00046F52" w:rsidRDefault="00421087">
            <w:pPr>
              <w:pStyle w:val="10"/>
              <w:spacing w:line="240" w:lineRule="auto"/>
              <w:rPr>
                <w:rFonts w:ascii="Times New Roman" w:hAnsi="Times New Roman" w:cs="Times New Roman"/>
                <w:sz w:val="28"/>
                <w:szCs w:val="28"/>
              </w:rPr>
            </w:pPr>
          </w:p>
        </w:tc>
      </w:tr>
      <w:tr w:rsidR="00421087" w:rsidRPr="00046F52">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1.13</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Возможные формы сотрудничества (продажа, аренда, создание совместных производств, иное (указать))</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sz w:val="28"/>
                <w:szCs w:val="28"/>
              </w:rPr>
              <w:t>Возможное использование под промышленную зону при реализации инвестиционного проекта при использовании инвестиционной площадки №4</w:t>
            </w:r>
          </w:p>
        </w:tc>
      </w:tr>
      <w:tr w:rsidR="00421087" w:rsidRPr="00046F52">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1.14</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Дополнительная информация (наличие документов территориального планирования, разрешение на строительство, технические условия на подключение и т.д.)</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 xml:space="preserve">Имеются Правила землепользования и застройки </w:t>
            </w:r>
            <w:proofErr w:type="spellStart"/>
            <w:r w:rsidRPr="00046F52">
              <w:rPr>
                <w:rFonts w:ascii="Times New Roman" w:hAnsi="Times New Roman" w:cs="Times New Roman"/>
                <w:bCs/>
                <w:sz w:val="28"/>
                <w:szCs w:val="28"/>
              </w:rPr>
              <w:t>Реттиховского</w:t>
            </w:r>
            <w:proofErr w:type="spellEnd"/>
            <w:r w:rsidRPr="00046F52">
              <w:rPr>
                <w:rFonts w:ascii="Times New Roman" w:hAnsi="Times New Roman" w:cs="Times New Roman"/>
                <w:bCs/>
                <w:sz w:val="28"/>
                <w:szCs w:val="28"/>
              </w:rPr>
              <w:t xml:space="preserve"> сельского поселения, Генеральный план </w:t>
            </w:r>
            <w:proofErr w:type="spellStart"/>
            <w:r w:rsidRPr="00046F52">
              <w:rPr>
                <w:rFonts w:ascii="Times New Roman" w:hAnsi="Times New Roman" w:cs="Times New Roman"/>
                <w:bCs/>
                <w:sz w:val="28"/>
                <w:szCs w:val="28"/>
              </w:rPr>
              <w:t>Реттиховского</w:t>
            </w:r>
            <w:proofErr w:type="spellEnd"/>
            <w:r w:rsidRPr="00046F52">
              <w:rPr>
                <w:rFonts w:ascii="Times New Roman" w:hAnsi="Times New Roman" w:cs="Times New Roman"/>
                <w:bCs/>
                <w:sz w:val="28"/>
                <w:szCs w:val="28"/>
              </w:rPr>
              <w:t xml:space="preserve"> сельского поселения</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2</w:t>
            </w:r>
          </w:p>
        </w:tc>
        <w:tc>
          <w:tcPr>
            <w:tcW w:w="8536"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Сведения об инициаторе</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2.1</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Инициатор создания инвестиционной площадки</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 xml:space="preserve">Администрация </w:t>
            </w:r>
            <w:proofErr w:type="spellStart"/>
            <w:r w:rsidRPr="00046F52">
              <w:rPr>
                <w:rFonts w:ascii="Times New Roman" w:hAnsi="Times New Roman" w:cs="Times New Roman"/>
                <w:bCs/>
                <w:sz w:val="28"/>
                <w:szCs w:val="28"/>
              </w:rPr>
              <w:t>Реттиховского</w:t>
            </w:r>
            <w:proofErr w:type="spellEnd"/>
            <w:r w:rsidRPr="00046F52">
              <w:rPr>
                <w:rFonts w:ascii="Times New Roman" w:hAnsi="Times New Roman" w:cs="Times New Roman"/>
                <w:bCs/>
                <w:sz w:val="28"/>
                <w:szCs w:val="28"/>
              </w:rPr>
              <w:t xml:space="preserve"> сельского поселения</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2.2</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Почтовый и юридический адрес</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 xml:space="preserve">692393, Приморский край, Черниговский район, п. </w:t>
            </w:r>
            <w:proofErr w:type="spellStart"/>
            <w:r w:rsidRPr="00046F52">
              <w:rPr>
                <w:rFonts w:ascii="Times New Roman" w:hAnsi="Times New Roman" w:cs="Times New Roman"/>
                <w:sz w:val="28"/>
                <w:szCs w:val="28"/>
              </w:rPr>
              <w:t>Реттиховка</w:t>
            </w:r>
            <w:proofErr w:type="spellEnd"/>
            <w:r w:rsidRPr="00046F52">
              <w:rPr>
                <w:rFonts w:ascii="Times New Roman" w:hAnsi="Times New Roman" w:cs="Times New Roman"/>
                <w:sz w:val="28"/>
                <w:szCs w:val="28"/>
              </w:rPr>
              <w:t xml:space="preserve">, ул. </w:t>
            </w:r>
            <w:proofErr w:type="gramStart"/>
            <w:r w:rsidRPr="00046F52">
              <w:rPr>
                <w:rFonts w:ascii="Times New Roman" w:hAnsi="Times New Roman" w:cs="Times New Roman"/>
                <w:sz w:val="28"/>
                <w:szCs w:val="28"/>
              </w:rPr>
              <w:t>Центральная</w:t>
            </w:r>
            <w:proofErr w:type="gramEnd"/>
            <w:r w:rsidRPr="00046F52">
              <w:rPr>
                <w:rFonts w:ascii="Times New Roman" w:hAnsi="Times New Roman" w:cs="Times New Roman"/>
                <w:sz w:val="28"/>
                <w:szCs w:val="28"/>
              </w:rPr>
              <w:t>, 25</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2.3</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sz w:val="28"/>
                <w:szCs w:val="28"/>
              </w:rPr>
              <w:t>Дата регистрации организации (ИП)</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tabs>
                <w:tab w:val="left" w:pos="960"/>
              </w:tabs>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2.4</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Основной государственный регистрационный номер (ОГРН)</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10625</w:t>
            </w:r>
            <w:r w:rsidRPr="00962477">
              <w:rPr>
                <w:rFonts w:ascii="Times New Roman" w:hAnsi="Times New Roman" w:cs="Times New Roman"/>
                <w:bCs/>
                <w:sz w:val="28"/>
                <w:szCs w:val="28"/>
              </w:rPr>
              <w:t>33000298</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3</w:t>
            </w:r>
          </w:p>
        </w:tc>
        <w:tc>
          <w:tcPr>
            <w:tcW w:w="8536"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tabs>
                <w:tab w:val="left" w:pos="765"/>
              </w:tabs>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Визуальная информация</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3.1</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Фотографии площадки (обязательно) в электронном виде либо на бумажном носителе</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tabs>
                <w:tab w:val="left" w:pos="765"/>
              </w:tabs>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3.2</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Иная информация при наличии (карты, схемы, видеосъемка и др.)</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tabs>
                <w:tab w:val="left" w:pos="765"/>
              </w:tabs>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w:t>
            </w:r>
          </w:p>
        </w:tc>
      </w:tr>
    </w:tbl>
    <w:p w:rsidR="00421087" w:rsidRPr="00046F52" w:rsidRDefault="00421087">
      <w:pPr>
        <w:pStyle w:val="10"/>
        <w:tabs>
          <w:tab w:val="left" w:pos="0"/>
        </w:tabs>
        <w:jc w:val="both"/>
        <w:rPr>
          <w:rFonts w:ascii="Times New Roman" w:hAnsi="Times New Roman" w:cs="Times New Roman"/>
          <w:sz w:val="28"/>
          <w:szCs w:val="28"/>
        </w:rPr>
      </w:pPr>
    </w:p>
    <w:p w:rsidR="00421087" w:rsidRPr="00046F52" w:rsidRDefault="00421087">
      <w:pPr>
        <w:pStyle w:val="10"/>
        <w:tabs>
          <w:tab w:val="left" w:pos="0"/>
        </w:tabs>
        <w:jc w:val="both"/>
        <w:rPr>
          <w:rFonts w:ascii="Times New Roman" w:hAnsi="Times New Roman" w:cs="Times New Roman"/>
          <w:sz w:val="28"/>
          <w:szCs w:val="28"/>
        </w:rPr>
      </w:pPr>
    </w:p>
    <w:p w:rsidR="00421087" w:rsidRPr="00046F52" w:rsidRDefault="00421087">
      <w:pPr>
        <w:pStyle w:val="10"/>
        <w:tabs>
          <w:tab w:val="left" w:pos="0"/>
        </w:tabs>
        <w:jc w:val="both"/>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8"/>
        <w:gridCol w:w="4294"/>
        <w:gridCol w:w="4439"/>
      </w:tblGrid>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1</w:t>
            </w:r>
          </w:p>
        </w:tc>
        <w:tc>
          <w:tcPr>
            <w:tcW w:w="8536"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Сведения о площадке №11</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i/>
                <w:sz w:val="28"/>
                <w:szCs w:val="28"/>
              </w:rPr>
            </w:pPr>
            <w:r w:rsidRPr="00046F52">
              <w:rPr>
                <w:rFonts w:ascii="Times New Roman" w:hAnsi="Times New Roman" w:cs="Times New Roman"/>
                <w:bCs/>
                <w:sz w:val="28"/>
                <w:szCs w:val="28"/>
              </w:rPr>
              <w:t>Наименование муниципального образования</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proofErr w:type="spellStart"/>
            <w:r w:rsidRPr="00046F52">
              <w:rPr>
                <w:rFonts w:ascii="Times New Roman" w:hAnsi="Times New Roman" w:cs="Times New Roman"/>
                <w:bCs/>
                <w:sz w:val="28"/>
                <w:szCs w:val="28"/>
              </w:rPr>
              <w:t>Реттиховское</w:t>
            </w:r>
            <w:proofErr w:type="spellEnd"/>
            <w:r w:rsidRPr="00046F52">
              <w:rPr>
                <w:rFonts w:ascii="Times New Roman" w:hAnsi="Times New Roman" w:cs="Times New Roman"/>
                <w:bCs/>
                <w:sz w:val="28"/>
                <w:szCs w:val="28"/>
              </w:rPr>
              <w:t xml:space="preserve"> сельское поселение</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1.2</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 xml:space="preserve">Площадь участка в </w:t>
            </w:r>
            <w:proofErr w:type="gramStart"/>
            <w:r w:rsidRPr="00046F52">
              <w:rPr>
                <w:rFonts w:ascii="Times New Roman" w:hAnsi="Times New Roman" w:cs="Times New Roman"/>
                <w:bCs/>
                <w:sz w:val="28"/>
                <w:szCs w:val="28"/>
              </w:rPr>
              <w:t>Га</w:t>
            </w:r>
            <w:proofErr w:type="gramEnd"/>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50</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lang w:val="en-US"/>
              </w:rPr>
            </w:pPr>
            <w:r w:rsidRPr="00046F52">
              <w:rPr>
                <w:rFonts w:ascii="Times New Roman" w:hAnsi="Times New Roman" w:cs="Times New Roman"/>
                <w:bCs/>
                <w:sz w:val="28"/>
                <w:szCs w:val="28"/>
                <w:lang w:val="en-US"/>
              </w:rPr>
              <w:t>1.3</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Кадастровый номер участка</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отсутствует</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lang w:val="en-US"/>
              </w:rPr>
            </w:pPr>
            <w:r w:rsidRPr="00046F52">
              <w:rPr>
                <w:rFonts w:ascii="Times New Roman" w:hAnsi="Times New Roman" w:cs="Times New Roman"/>
                <w:bCs/>
                <w:sz w:val="28"/>
                <w:szCs w:val="28"/>
                <w:lang w:val="en-US"/>
              </w:rPr>
              <w:t>1.4</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lang w:val="en-US"/>
              </w:rPr>
            </w:pPr>
            <w:r w:rsidRPr="00046F52">
              <w:rPr>
                <w:rFonts w:ascii="Times New Roman" w:hAnsi="Times New Roman" w:cs="Times New Roman"/>
                <w:sz w:val="28"/>
                <w:szCs w:val="28"/>
              </w:rPr>
              <w:t>Адресные ориентиры участка</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Адрес не присвоен</w:t>
            </w:r>
          </w:p>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До 1998 года на земельном участке располагался зверосовхоз «</w:t>
            </w:r>
            <w:proofErr w:type="spellStart"/>
            <w:r w:rsidRPr="00046F52">
              <w:rPr>
                <w:rFonts w:ascii="Times New Roman" w:hAnsi="Times New Roman" w:cs="Times New Roman"/>
                <w:sz w:val="28"/>
                <w:szCs w:val="28"/>
              </w:rPr>
              <w:t>Реттиховский</w:t>
            </w:r>
            <w:proofErr w:type="spellEnd"/>
            <w:r w:rsidRPr="00046F52">
              <w:rPr>
                <w:rFonts w:ascii="Times New Roman" w:hAnsi="Times New Roman" w:cs="Times New Roman"/>
                <w:sz w:val="28"/>
                <w:szCs w:val="28"/>
              </w:rPr>
              <w:t>»</w:t>
            </w:r>
          </w:p>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sz w:val="28"/>
                <w:szCs w:val="28"/>
              </w:rPr>
              <w:t>В направлении востока от ул</w:t>
            </w:r>
            <w:proofErr w:type="gramStart"/>
            <w:r w:rsidRPr="00046F52">
              <w:rPr>
                <w:rFonts w:ascii="Times New Roman" w:hAnsi="Times New Roman" w:cs="Times New Roman"/>
                <w:sz w:val="28"/>
                <w:szCs w:val="28"/>
              </w:rPr>
              <w:t>.С</w:t>
            </w:r>
            <w:proofErr w:type="gramEnd"/>
            <w:r w:rsidRPr="00046F52">
              <w:rPr>
                <w:rFonts w:ascii="Times New Roman" w:hAnsi="Times New Roman" w:cs="Times New Roman"/>
                <w:sz w:val="28"/>
                <w:szCs w:val="28"/>
              </w:rPr>
              <w:t xml:space="preserve">еверная вдоль железной дороги </w:t>
            </w:r>
            <w:proofErr w:type="spellStart"/>
            <w:r w:rsidRPr="00046F52">
              <w:rPr>
                <w:rFonts w:ascii="Times New Roman" w:hAnsi="Times New Roman" w:cs="Times New Roman"/>
                <w:sz w:val="28"/>
                <w:szCs w:val="28"/>
              </w:rPr>
              <w:t>Сибирцево</w:t>
            </w:r>
            <w:proofErr w:type="spellEnd"/>
            <w:r w:rsidRPr="00046F52">
              <w:rPr>
                <w:rFonts w:ascii="Times New Roman" w:hAnsi="Times New Roman" w:cs="Times New Roman"/>
                <w:sz w:val="28"/>
                <w:szCs w:val="28"/>
              </w:rPr>
              <w:t xml:space="preserve"> - </w:t>
            </w:r>
            <w:proofErr w:type="spellStart"/>
            <w:r w:rsidRPr="00046F52">
              <w:rPr>
                <w:rFonts w:ascii="Times New Roman" w:hAnsi="Times New Roman" w:cs="Times New Roman"/>
                <w:sz w:val="28"/>
                <w:szCs w:val="28"/>
              </w:rPr>
              <w:t>Новочугуевка</w:t>
            </w:r>
            <w:proofErr w:type="spellEnd"/>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lang w:val="en-US"/>
              </w:rPr>
              <w:t>1</w:t>
            </w:r>
            <w:r w:rsidRPr="00046F52">
              <w:rPr>
                <w:rFonts w:ascii="Times New Roman" w:hAnsi="Times New Roman" w:cs="Times New Roman"/>
                <w:bCs/>
                <w:sz w:val="28"/>
                <w:szCs w:val="28"/>
              </w:rPr>
              <w:t>.5</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Форма собственности на земельный участок</w:t>
            </w:r>
            <w:r w:rsidRPr="00046F52">
              <w:rPr>
                <w:rStyle w:val="a6"/>
                <w:rFonts w:ascii="Times New Roman" w:hAnsi="Times New Roman" w:cs="Times New Roman"/>
                <w:bCs/>
                <w:sz w:val="28"/>
                <w:szCs w:val="28"/>
              </w:rPr>
              <w:footnoteReference w:id="20"/>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Государственная собственность не разграничена</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1.6</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Форма владения земельным участком инициатора</w:t>
            </w:r>
            <w:r w:rsidRPr="00046F52">
              <w:rPr>
                <w:rStyle w:val="a6"/>
                <w:rFonts w:ascii="Times New Roman" w:hAnsi="Times New Roman" w:cs="Times New Roman"/>
                <w:bCs/>
                <w:sz w:val="28"/>
                <w:szCs w:val="28"/>
              </w:rPr>
              <w:footnoteReference w:id="21"/>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w:t>
            </w:r>
          </w:p>
        </w:tc>
      </w:tr>
      <w:tr w:rsidR="00421087" w:rsidRPr="00046F52">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1.7</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 xml:space="preserve">Дата окончания срока владения земельным участком </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w:t>
            </w:r>
          </w:p>
        </w:tc>
      </w:tr>
      <w:tr w:rsidR="00421087" w:rsidRPr="00046F52">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1.8</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Категория земель</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Земли населенных пунктов</w:t>
            </w:r>
          </w:p>
        </w:tc>
      </w:tr>
      <w:tr w:rsidR="00421087" w:rsidRPr="00046F52">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1.9</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Разрешенное использование земельного участка</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w:t>
            </w:r>
          </w:p>
        </w:tc>
      </w:tr>
      <w:tr w:rsidR="00421087" w:rsidRPr="00046F52">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1.10</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Наличие внешней и внутренней инфраструктуры (электр</w:t>
            </w:r>
            <w:proofErr w:type="gramStart"/>
            <w:r w:rsidRPr="00046F52">
              <w:rPr>
                <w:rFonts w:ascii="Times New Roman" w:hAnsi="Times New Roman" w:cs="Times New Roman"/>
                <w:bCs/>
                <w:sz w:val="28"/>
                <w:szCs w:val="28"/>
              </w:rPr>
              <w:t>о-</w:t>
            </w:r>
            <w:proofErr w:type="gramEnd"/>
            <w:r w:rsidRPr="00046F52">
              <w:rPr>
                <w:rFonts w:ascii="Times New Roman" w:hAnsi="Times New Roman" w:cs="Times New Roman"/>
                <w:bCs/>
                <w:sz w:val="28"/>
                <w:szCs w:val="28"/>
              </w:rPr>
              <w:t>, газо-, водо-, теплоснабжение, объекты дорожного хозяйства)</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электр</w:t>
            </w:r>
            <w:proofErr w:type="gramStart"/>
            <w:r w:rsidRPr="00046F52">
              <w:rPr>
                <w:rFonts w:ascii="Times New Roman" w:hAnsi="Times New Roman" w:cs="Times New Roman"/>
                <w:bCs/>
                <w:sz w:val="28"/>
                <w:szCs w:val="28"/>
              </w:rPr>
              <w:t>о-</w:t>
            </w:r>
            <w:proofErr w:type="gramEnd"/>
            <w:r w:rsidRPr="00046F52">
              <w:rPr>
                <w:rFonts w:ascii="Times New Roman" w:hAnsi="Times New Roman" w:cs="Times New Roman"/>
                <w:bCs/>
                <w:sz w:val="28"/>
                <w:szCs w:val="28"/>
              </w:rPr>
              <w:t>, газо-, водо-, теплоснабжения нет, дорожная инфраструктура имеется</w:t>
            </w:r>
          </w:p>
        </w:tc>
      </w:tr>
      <w:tr w:rsidR="00421087" w:rsidRPr="00046F52">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1.11</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Близость земельного участка к объектам здравоохранения, образования, сфере услуг и др.</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5 км</w:t>
            </w:r>
          </w:p>
          <w:p w:rsidR="00421087" w:rsidRPr="00046F52" w:rsidRDefault="00421087">
            <w:pPr>
              <w:pStyle w:val="10"/>
              <w:spacing w:line="240" w:lineRule="auto"/>
              <w:rPr>
                <w:rFonts w:ascii="Times New Roman" w:hAnsi="Times New Roman" w:cs="Times New Roman"/>
                <w:bCs/>
                <w:sz w:val="28"/>
                <w:szCs w:val="28"/>
              </w:rPr>
            </w:pPr>
          </w:p>
        </w:tc>
      </w:tr>
      <w:tr w:rsidR="00421087" w:rsidRPr="00046F52">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1.12</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proofErr w:type="gramStart"/>
            <w:r w:rsidRPr="00046F52">
              <w:rPr>
                <w:rFonts w:ascii="Times New Roman" w:hAnsi="Times New Roman" w:cs="Times New Roman"/>
                <w:bCs/>
                <w:sz w:val="28"/>
                <w:szCs w:val="28"/>
              </w:rPr>
              <w:t>Наличие зданий, строений, сооружений, их описание (площадь, назначение, процент готовности, состояние)</w:t>
            </w:r>
            <w:proofErr w:type="gramEnd"/>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Нет</w:t>
            </w:r>
          </w:p>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На южной границе участка имеется башня «</w:t>
            </w:r>
            <w:proofErr w:type="spellStart"/>
            <w:r w:rsidRPr="00046F52">
              <w:rPr>
                <w:rFonts w:ascii="Times New Roman" w:hAnsi="Times New Roman" w:cs="Times New Roman"/>
                <w:sz w:val="28"/>
                <w:szCs w:val="28"/>
              </w:rPr>
              <w:t>Рожновского</w:t>
            </w:r>
            <w:proofErr w:type="spellEnd"/>
            <w:r w:rsidRPr="00046F52">
              <w:rPr>
                <w:rFonts w:ascii="Times New Roman" w:hAnsi="Times New Roman" w:cs="Times New Roman"/>
                <w:sz w:val="28"/>
                <w:szCs w:val="28"/>
              </w:rPr>
              <w:t xml:space="preserve">» объемом 25 </w:t>
            </w:r>
            <w:proofErr w:type="gramStart"/>
            <w:r w:rsidRPr="00046F52">
              <w:rPr>
                <w:rFonts w:ascii="Times New Roman" w:hAnsi="Times New Roman" w:cs="Times New Roman"/>
                <w:sz w:val="28"/>
                <w:szCs w:val="28"/>
              </w:rPr>
              <w:t>м</w:t>
            </w:r>
            <w:r w:rsidRPr="00046F52">
              <w:rPr>
                <w:rFonts w:ascii="Times New Roman" w:hAnsi="Times New Roman" w:cs="Times New Roman"/>
                <w:sz w:val="28"/>
                <w:szCs w:val="28"/>
                <w:vertAlign w:val="superscript"/>
              </w:rPr>
              <w:t>3</w:t>
            </w:r>
            <w:proofErr w:type="gramEnd"/>
            <w:r w:rsidRPr="00046F52">
              <w:rPr>
                <w:rFonts w:ascii="Times New Roman" w:hAnsi="Times New Roman" w:cs="Times New Roman"/>
                <w:sz w:val="28"/>
                <w:szCs w:val="28"/>
              </w:rPr>
              <w:t xml:space="preserve"> которая является объектом системы водоснабжения населения, проживающего по улицам Тихая, Северная, Железнодорожная, введена в эксплуатацию в 1980 году</w:t>
            </w:r>
          </w:p>
        </w:tc>
      </w:tr>
      <w:tr w:rsidR="00421087" w:rsidRPr="00046F52">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1.13</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Возможные формы сотрудничества (продажа, аренда, создание совместных производств, иное (указать))</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sz w:val="28"/>
                <w:szCs w:val="28"/>
              </w:rPr>
              <w:t>Возможное строительство животноводческого или птицеводческого комплексов</w:t>
            </w:r>
          </w:p>
        </w:tc>
      </w:tr>
      <w:tr w:rsidR="00421087" w:rsidRPr="00046F52">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1.14</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Дополнительная информация (наличие документов территориального планирования, разрешение на строительство, технические условия на подключение и т.д.)</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 xml:space="preserve">Имеются Правила землепользования и застройки </w:t>
            </w:r>
            <w:proofErr w:type="spellStart"/>
            <w:r w:rsidRPr="00046F52">
              <w:rPr>
                <w:rFonts w:ascii="Times New Roman" w:hAnsi="Times New Roman" w:cs="Times New Roman"/>
                <w:bCs/>
                <w:sz w:val="28"/>
                <w:szCs w:val="28"/>
              </w:rPr>
              <w:t>Реттиховского</w:t>
            </w:r>
            <w:proofErr w:type="spellEnd"/>
            <w:r w:rsidRPr="00046F52">
              <w:rPr>
                <w:rFonts w:ascii="Times New Roman" w:hAnsi="Times New Roman" w:cs="Times New Roman"/>
                <w:bCs/>
                <w:sz w:val="28"/>
                <w:szCs w:val="28"/>
              </w:rPr>
              <w:t xml:space="preserve"> сельского поселения, Генеральный план </w:t>
            </w:r>
            <w:proofErr w:type="spellStart"/>
            <w:r w:rsidRPr="00046F52">
              <w:rPr>
                <w:rFonts w:ascii="Times New Roman" w:hAnsi="Times New Roman" w:cs="Times New Roman"/>
                <w:bCs/>
                <w:sz w:val="28"/>
                <w:szCs w:val="28"/>
              </w:rPr>
              <w:t>Реттиховского</w:t>
            </w:r>
            <w:proofErr w:type="spellEnd"/>
            <w:r w:rsidRPr="00046F52">
              <w:rPr>
                <w:rFonts w:ascii="Times New Roman" w:hAnsi="Times New Roman" w:cs="Times New Roman"/>
                <w:bCs/>
                <w:sz w:val="28"/>
                <w:szCs w:val="28"/>
              </w:rPr>
              <w:t xml:space="preserve"> сельского поселения</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2</w:t>
            </w:r>
          </w:p>
        </w:tc>
        <w:tc>
          <w:tcPr>
            <w:tcW w:w="8536"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Сведения об инициаторе</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2.1</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Инициатор создания инвестиционной площадки</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 xml:space="preserve">Администрация </w:t>
            </w:r>
            <w:proofErr w:type="spellStart"/>
            <w:r w:rsidRPr="00046F52">
              <w:rPr>
                <w:rFonts w:ascii="Times New Roman" w:hAnsi="Times New Roman" w:cs="Times New Roman"/>
                <w:bCs/>
                <w:sz w:val="28"/>
                <w:szCs w:val="28"/>
              </w:rPr>
              <w:t>Реттиховского</w:t>
            </w:r>
            <w:proofErr w:type="spellEnd"/>
            <w:r w:rsidRPr="00046F52">
              <w:rPr>
                <w:rFonts w:ascii="Times New Roman" w:hAnsi="Times New Roman" w:cs="Times New Roman"/>
                <w:bCs/>
                <w:sz w:val="28"/>
                <w:szCs w:val="28"/>
              </w:rPr>
              <w:t xml:space="preserve"> сельского поселения</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2.2</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Почтовый и юридический адрес</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 xml:space="preserve">692393, Приморский край, Черниговский район, п. </w:t>
            </w:r>
            <w:proofErr w:type="spellStart"/>
            <w:r w:rsidRPr="00046F52">
              <w:rPr>
                <w:rFonts w:ascii="Times New Roman" w:hAnsi="Times New Roman" w:cs="Times New Roman"/>
                <w:sz w:val="28"/>
                <w:szCs w:val="28"/>
              </w:rPr>
              <w:t>Реттиховка</w:t>
            </w:r>
            <w:proofErr w:type="spellEnd"/>
            <w:r w:rsidRPr="00046F52">
              <w:rPr>
                <w:rFonts w:ascii="Times New Roman" w:hAnsi="Times New Roman" w:cs="Times New Roman"/>
                <w:sz w:val="28"/>
                <w:szCs w:val="28"/>
              </w:rPr>
              <w:t xml:space="preserve">, ул. </w:t>
            </w:r>
            <w:proofErr w:type="gramStart"/>
            <w:r w:rsidRPr="00046F52">
              <w:rPr>
                <w:rFonts w:ascii="Times New Roman" w:hAnsi="Times New Roman" w:cs="Times New Roman"/>
                <w:sz w:val="28"/>
                <w:szCs w:val="28"/>
              </w:rPr>
              <w:t>Центральная</w:t>
            </w:r>
            <w:proofErr w:type="gramEnd"/>
            <w:r w:rsidRPr="00046F52">
              <w:rPr>
                <w:rFonts w:ascii="Times New Roman" w:hAnsi="Times New Roman" w:cs="Times New Roman"/>
                <w:sz w:val="28"/>
                <w:szCs w:val="28"/>
              </w:rPr>
              <w:t>, 25</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2.3</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sz w:val="28"/>
                <w:szCs w:val="28"/>
              </w:rPr>
              <w:t>Дата регистрации организации (ИП)</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tabs>
                <w:tab w:val="left" w:pos="960"/>
              </w:tabs>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2.4</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Основной государственный регистрационный номер (ОГРН)</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106</w:t>
            </w:r>
            <w:r w:rsidRPr="00962477">
              <w:rPr>
                <w:rFonts w:ascii="Times New Roman" w:hAnsi="Times New Roman" w:cs="Times New Roman"/>
                <w:bCs/>
                <w:sz w:val="28"/>
                <w:szCs w:val="28"/>
              </w:rPr>
              <w:t>2533000298</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3</w:t>
            </w:r>
          </w:p>
        </w:tc>
        <w:tc>
          <w:tcPr>
            <w:tcW w:w="8536"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tabs>
                <w:tab w:val="left" w:pos="765"/>
              </w:tabs>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Визуальная информация</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3.1</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Фотографии площадки (обязательно) в электронном виде либо на бумажном носителе</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tabs>
                <w:tab w:val="left" w:pos="765"/>
              </w:tabs>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3.2</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Иная информация при наличии (карты, схемы, видеосъемка и др.)</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tabs>
                <w:tab w:val="left" w:pos="765"/>
              </w:tabs>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w:t>
            </w:r>
          </w:p>
        </w:tc>
      </w:tr>
    </w:tbl>
    <w:p w:rsidR="00421087" w:rsidRPr="00046F52" w:rsidRDefault="00421087">
      <w:pPr>
        <w:pStyle w:val="10"/>
        <w:tabs>
          <w:tab w:val="left" w:pos="0"/>
        </w:tabs>
        <w:jc w:val="both"/>
        <w:rPr>
          <w:rFonts w:ascii="Times New Roman" w:hAnsi="Times New Roman" w:cs="Times New Roman"/>
          <w:sz w:val="28"/>
          <w:szCs w:val="28"/>
        </w:rPr>
      </w:pPr>
    </w:p>
    <w:p w:rsidR="00421087" w:rsidRPr="00046F52" w:rsidRDefault="00421087">
      <w:pPr>
        <w:pStyle w:val="10"/>
        <w:tabs>
          <w:tab w:val="left" w:pos="0"/>
        </w:tabs>
        <w:jc w:val="both"/>
        <w:rPr>
          <w:rFonts w:ascii="Times New Roman" w:hAnsi="Times New Roman" w:cs="Times New Roman"/>
          <w:sz w:val="28"/>
          <w:szCs w:val="28"/>
        </w:rPr>
      </w:pPr>
    </w:p>
    <w:p w:rsidR="00421087" w:rsidRPr="00046F52" w:rsidRDefault="00421087">
      <w:pPr>
        <w:pStyle w:val="10"/>
        <w:tabs>
          <w:tab w:val="left" w:pos="0"/>
        </w:tabs>
        <w:jc w:val="both"/>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8"/>
        <w:gridCol w:w="4294"/>
        <w:gridCol w:w="4439"/>
      </w:tblGrid>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1</w:t>
            </w:r>
          </w:p>
        </w:tc>
        <w:tc>
          <w:tcPr>
            <w:tcW w:w="8536"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Сведения о площадке №12</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i/>
                <w:sz w:val="28"/>
                <w:szCs w:val="28"/>
              </w:rPr>
            </w:pPr>
            <w:r w:rsidRPr="00046F52">
              <w:rPr>
                <w:rFonts w:ascii="Times New Roman" w:hAnsi="Times New Roman" w:cs="Times New Roman"/>
                <w:bCs/>
                <w:sz w:val="28"/>
                <w:szCs w:val="28"/>
              </w:rPr>
              <w:t>Наименование муниципального образования</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proofErr w:type="spellStart"/>
            <w:r w:rsidRPr="00046F52">
              <w:rPr>
                <w:rFonts w:ascii="Times New Roman" w:hAnsi="Times New Roman" w:cs="Times New Roman"/>
                <w:bCs/>
                <w:sz w:val="28"/>
                <w:szCs w:val="28"/>
              </w:rPr>
              <w:t>Реттиховское</w:t>
            </w:r>
            <w:proofErr w:type="spellEnd"/>
            <w:r w:rsidRPr="00046F52">
              <w:rPr>
                <w:rFonts w:ascii="Times New Roman" w:hAnsi="Times New Roman" w:cs="Times New Roman"/>
                <w:bCs/>
                <w:sz w:val="28"/>
                <w:szCs w:val="28"/>
              </w:rPr>
              <w:t xml:space="preserve"> сельское поселение</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1.2</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 xml:space="preserve">Площадь участка в </w:t>
            </w:r>
            <w:proofErr w:type="gramStart"/>
            <w:r w:rsidRPr="00046F52">
              <w:rPr>
                <w:rFonts w:ascii="Times New Roman" w:hAnsi="Times New Roman" w:cs="Times New Roman"/>
                <w:bCs/>
                <w:sz w:val="28"/>
                <w:szCs w:val="28"/>
              </w:rPr>
              <w:t>Га</w:t>
            </w:r>
            <w:proofErr w:type="gramEnd"/>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1</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lang w:val="en-US"/>
              </w:rPr>
            </w:pPr>
            <w:r w:rsidRPr="00046F52">
              <w:rPr>
                <w:rFonts w:ascii="Times New Roman" w:hAnsi="Times New Roman" w:cs="Times New Roman"/>
                <w:bCs/>
                <w:sz w:val="28"/>
                <w:szCs w:val="28"/>
                <w:lang w:val="en-US"/>
              </w:rPr>
              <w:t>1.3</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Кадастровый номер участка</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отсутствует</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lang w:val="en-US"/>
              </w:rPr>
            </w:pPr>
            <w:r w:rsidRPr="00046F52">
              <w:rPr>
                <w:rFonts w:ascii="Times New Roman" w:hAnsi="Times New Roman" w:cs="Times New Roman"/>
                <w:bCs/>
                <w:sz w:val="28"/>
                <w:szCs w:val="28"/>
                <w:lang w:val="en-US"/>
              </w:rPr>
              <w:t>1.4</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lang w:val="en-US"/>
              </w:rPr>
            </w:pPr>
            <w:r w:rsidRPr="00046F52">
              <w:rPr>
                <w:rFonts w:ascii="Times New Roman" w:hAnsi="Times New Roman" w:cs="Times New Roman"/>
                <w:sz w:val="28"/>
                <w:szCs w:val="28"/>
              </w:rPr>
              <w:t>Адресные ориентиры участка</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Адрес не присвоен</w:t>
            </w:r>
          </w:p>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sz w:val="28"/>
                <w:szCs w:val="28"/>
              </w:rPr>
              <w:t xml:space="preserve">В 150 метрах от перекрестка автотрасс Хороль-Арсеньев – </w:t>
            </w:r>
            <w:proofErr w:type="spellStart"/>
            <w:r w:rsidRPr="00046F52">
              <w:rPr>
                <w:rFonts w:ascii="Times New Roman" w:hAnsi="Times New Roman" w:cs="Times New Roman"/>
                <w:sz w:val="28"/>
                <w:szCs w:val="28"/>
              </w:rPr>
              <w:t>Реттиховка-Ивановка</w:t>
            </w:r>
            <w:proofErr w:type="spellEnd"/>
            <w:r w:rsidRPr="00046F52">
              <w:rPr>
                <w:rFonts w:ascii="Times New Roman" w:hAnsi="Times New Roman" w:cs="Times New Roman"/>
                <w:sz w:val="28"/>
                <w:szCs w:val="28"/>
              </w:rPr>
              <w:t xml:space="preserve"> по левой стороне в направлении с</w:t>
            </w:r>
            <w:proofErr w:type="gramStart"/>
            <w:r w:rsidRPr="00046F52">
              <w:rPr>
                <w:rFonts w:ascii="Times New Roman" w:hAnsi="Times New Roman" w:cs="Times New Roman"/>
                <w:sz w:val="28"/>
                <w:szCs w:val="28"/>
              </w:rPr>
              <w:t>.И</w:t>
            </w:r>
            <w:proofErr w:type="gramEnd"/>
            <w:r w:rsidRPr="00046F52">
              <w:rPr>
                <w:rFonts w:ascii="Times New Roman" w:hAnsi="Times New Roman" w:cs="Times New Roman"/>
                <w:sz w:val="28"/>
                <w:szCs w:val="28"/>
              </w:rPr>
              <w:t>вановка</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lang w:val="en-US"/>
              </w:rPr>
              <w:t>1</w:t>
            </w:r>
            <w:r w:rsidRPr="00046F52">
              <w:rPr>
                <w:rFonts w:ascii="Times New Roman" w:hAnsi="Times New Roman" w:cs="Times New Roman"/>
                <w:bCs/>
                <w:sz w:val="28"/>
                <w:szCs w:val="28"/>
              </w:rPr>
              <w:t>.5</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Форма собственности на земельный участок</w:t>
            </w:r>
            <w:r w:rsidRPr="00046F52">
              <w:rPr>
                <w:rStyle w:val="a6"/>
                <w:rFonts w:ascii="Times New Roman" w:hAnsi="Times New Roman" w:cs="Times New Roman"/>
                <w:bCs/>
                <w:sz w:val="28"/>
                <w:szCs w:val="28"/>
              </w:rPr>
              <w:footnoteReference w:id="22"/>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Государственная собственность не разграничена</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1.6</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Форма владения земельным участком инициатора</w:t>
            </w:r>
            <w:r w:rsidRPr="00046F52">
              <w:rPr>
                <w:rStyle w:val="a6"/>
                <w:rFonts w:ascii="Times New Roman" w:hAnsi="Times New Roman" w:cs="Times New Roman"/>
                <w:bCs/>
                <w:sz w:val="28"/>
                <w:szCs w:val="28"/>
              </w:rPr>
              <w:footnoteReference w:id="23"/>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w:t>
            </w:r>
          </w:p>
        </w:tc>
      </w:tr>
      <w:tr w:rsidR="00421087" w:rsidRPr="00046F52">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1.7</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 xml:space="preserve">Дата окончания срока владения земельным участком </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w:t>
            </w:r>
          </w:p>
        </w:tc>
      </w:tr>
      <w:tr w:rsidR="00421087" w:rsidRPr="00046F52">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1.8</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Категория земель</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Земли населенных пунктов</w:t>
            </w:r>
          </w:p>
        </w:tc>
      </w:tr>
      <w:tr w:rsidR="00421087" w:rsidRPr="00046F52">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1.9</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Разрешенное использование земельного участка</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w:t>
            </w:r>
          </w:p>
        </w:tc>
      </w:tr>
      <w:tr w:rsidR="00421087" w:rsidRPr="00046F52">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1.10</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Наличие внешней и внутренней инфраструктуры (электр</w:t>
            </w:r>
            <w:proofErr w:type="gramStart"/>
            <w:r w:rsidRPr="00046F52">
              <w:rPr>
                <w:rFonts w:ascii="Times New Roman" w:hAnsi="Times New Roman" w:cs="Times New Roman"/>
                <w:bCs/>
                <w:sz w:val="28"/>
                <w:szCs w:val="28"/>
              </w:rPr>
              <w:t>о-</w:t>
            </w:r>
            <w:proofErr w:type="gramEnd"/>
            <w:r w:rsidRPr="00046F52">
              <w:rPr>
                <w:rFonts w:ascii="Times New Roman" w:hAnsi="Times New Roman" w:cs="Times New Roman"/>
                <w:bCs/>
                <w:sz w:val="28"/>
                <w:szCs w:val="28"/>
              </w:rPr>
              <w:t>, газо-, водо-, теплоснабжение, объекты дорожного хозяйства)</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электр</w:t>
            </w:r>
            <w:proofErr w:type="gramStart"/>
            <w:r w:rsidRPr="00046F52">
              <w:rPr>
                <w:rFonts w:ascii="Times New Roman" w:hAnsi="Times New Roman" w:cs="Times New Roman"/>
                <w:bCs/>
                <w:sz w:val="28"/>
                <w:szCs w:val="28"/>
              </w:rPr>
              <w:t>о-</w:t>
            </w:r>
            <w:proofErr w:type="gramEnd"/>
            <w:r w:rsidRPr="00046F52">
              <w:rPr>
                <w:rFonts w:ascii="Times New Roman" w:hAnsi="Times New Roman" w:cs="Times New Roman"/>
                <w:bCs/>
                <w:sz w:val="28"/>
                <w:szCs w:val="28"/>
              </w:rPr>
              <w:t>, газо-, водо-, теплоснабжения нет, дорожная инфраструктура имеется</w:t>
            </w:r>
          </w:p>
        </w:tc>
      </w:tr>
      <w:tr w:rsidR="00421087" w:rsidRPr="00046F52">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1.11</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Близость земельного участка к объектам здравоохранения, образования, сфере услуг и др.</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4 км</w:t>
            </w:r>
          </w:p>
          <w:p w:rsidR="00421087" w:rsidRPr="00046F52" w:rsidRDefault="00421087">
            <w:pPr>
              <w:pStyle w:val="10"/>
              <w:spacing w:line="240" w:lineRule="auto"/>
              <w:rPr>
                <w:rFonts w:ascii="Times New Roman" w:hAnsi="Times New Roman" w:cs="Times New Roman"/>
                <w:bCs/>
                <w:sz w:val="28"/>
                <w:szCs w:val="28"/>
              </w:rPr>
            </w:pPr>
          </w:p>
        </w:tc>
      </w:tr>
      <w:tr w:rsidR="00421087" w:rsidRPr="00046F52">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1.12</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proofErr w:type="gramStart"/>
            <w:r w:rsidRPr="00046F52">
              <w:rPr>
                <w:rFonts w:ascii="Times New Roman" w:hAnsi="Times New Roman" w:cs="Times New Roman"/>
                <w:bCs/>
                <w:sz w:val="28"/>
                <w:szCs w:val="28"/>
              </w:rPr>
              <w:t>Наличие зданий, строений, сооружений, их описание (площадь, назначение, процент готовности, состояние)</w:t>
            </w:r>
            <w:proofErr w:type="gramEnd"/>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нет</w:t>
            </w:r>
          </w:p>
        </w:tc>
      </w:tr>
      <w:tr w:rsidR="00421087" w:rsidRPr="00046F52">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1.13</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Возможные формы сотрудничества (продажа, аренда, создание совместных производств, иное (указать))</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Возможное строительство автозаправочной станции, СТО</w:t>
            </w:r>
          </w:p>
          <w:p w:rsidR="00421087" w:rsidRPr="00046F52" w:rsidRDefault="00421087">
            <w:pPr>
              <w:pStyle w:val="10"/>
              <w:spacing w:line="240" w:lineRule="auto"/>
              <w:rPr>
                <w:rFonts w:ascii="Times New Roman" w:hAnsi="Times New Roman" w:cs="Times New Roman"/>
                <w:bCs/>
                <w:sz w:val="28"/>
                <w:szCs w:val="28"/>
              </w:rPr>
            </w:pPr>
          </w:p>
        </w:tc>
      </w:tr>
      <w:tr w:rsidR="00421087" w:rsidRPr="00046F52">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1.14</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Дополнительная информация (наличие документов территориального планирования, разрешение на строительство, технические условия на подключение и т.д.)</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 xml:space="preserve">Имеются Правила землепользования и застройки </w:t>
            </w:r>
            <w:proofErr w:type="spellStart"/>
            <w:r w:rsidRPr="00046F52">
              <w:rPr>
                <w:rFonts w:ascii="Times New Roman" w:hAnsi="Times New Roman" w:cs="Times New Roman"/>
                <w:bCs/>
                <w:sz w:val="28"/>
                <w:szCs w:val="28"/>
              </w:rPr>
              <w:t>Реттиховского</w:t>
            </w:r>
            <w:proofErr w:type="spellEnd"/>
            <w:r w:rsidRPr="00046F52">
              <w:rPr>
                <w:rFonts w:ascii="Times New Roman" w:hAnsi="Times New Roman" w:cs="Times New Roman"/>
                <w:bCs/>
                <w:sz w:val="28"/>
                <w:szCs w:val="28"/>
              </w:rPr>
              <w:t xml:space="preserve"> сельского поселения, Генеральный план </w:t>
            </w:r>
            <w:proofErr w:type="spellStart"/>
            <w:r w:rsidRPr="00046F52">
              <w:rPr>
                <w:rFonts w:ascii="Times New Roman" w:hAnsi="Times New Roman" w:cs="Times New Roman"/>
                <w:bCs/>
                <w:sz w:val="28"/>
                <w:szCs w:val="28"/>
              </w:rPr>
              <w:t>Реттиховского</w:t>
            </w:r>
            <w:proofErr w:type="spellEnd"/>
            <w:r w:rsidRPr="00046F52">
              <w:rPr>
                <w:rFonts w:ascii="Times New Roman" w:hAnsi="Times New Roman" w:cs="Times New Roman"/>
                <w:bCs/>
                <w:sz w:val="28"/>
                <w:szCs w:val="28"/>
              </w:rPr>
              <w:t xml:space="preserve"> сельского поселения</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2</w:t>
            </w:r>
          </w:p>
        </w:tc>
        <w:tc>
          <w:tcPr>
            <w:tcW w:w="8536"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Сведения об инициаторе</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2.1</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Инициатор создания инвестиционной площадки</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 xml:space="preserve">Администрация </w:t>
            </w:r>
            <w:proofErr w:type="spellStart"/>
            <w:r w:rsidRPr="00046F52">
              <w:rPr>
                <w:rFonts w:ascii="Times New Roman" w:hAnsi="Times New Roman" w:cs="Times New Roman"/>
                <w:bCs/>
                <w:sz w:val="28"/>
                <w:szCs w:val="28"/>
              </w:rPr>
              <w:t>Реттиховского</w:t>
            </w:r>
            <w:proofErr w:type="spellEnd"/>
            <w:r w:rsidRPr="00046F52">
              <w:rPr>
                <w:rFonts w:ascii="Times New Roman" w:hAnsi="Times New Roman" w:cs="Times New Roman"/>
                <w:bCs/>
                <w:sz w:val="28"/>
                <w:szCs w:val="28"/>
              </w:rPr>
              <w:t xml:space="preserve"> сельского поселения</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2.2</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Почтовый и юридический адрес</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 xml:space="preserve">692393, Приморский край, Черниговский район, п. </w:t>
            </w:r>
            <w:proofErr w:type="spellStart"/>
            <w:r w:rsidRPr="00046F52">
              <w:rPr>
                <w:rFonts w:ascii="Times New Roman" w:hAnsi="Times New Roman" w:cs="Times New Roman"/>
                <w:sz w:val="28"/>
                <w:szCs w:val="28"/>
              </w:rPr>
              <w:t>Реттиховка</w:t>
            </w:r>
            <w:proofErr w:type="spellEnd"/>
            <w:r w:rsidRPr="00046F52">
              <w:rPr>
                <w:rFonts w:ascii="Times New Roman" w:hAnsi="Times New Roman" w:cs="Times New Roman"/>
                <w:sz w:val="28"/>
                <w:szCs w:val="28"/>
              </w:rPr>
              <w:t xml:space="preserve">, ул. </w:t>
            </w:r>
            <w:proofErr w:type="gramStart"/>
            <w:r w:rsidRPr="00046F52">
              <w:rPr>
                <w:rFonts w:ascii="Times New Roman" w:hAnsi="Times New Roman" w:cs="Times New Roman"/>
                <w:sz w:val="28"/>
                <w:szCs w:val="28"/>
              </w:rPr>
              <w:t>Центральная</w:t>
            </w:r>
            <w:proofErr w:type="gramEnd"/>
            <w:r w:rsidRPr="00046F52">
              <w:rPr>
                <w:rFonts w:ascii="Times New Roman" w:hAnsi="Times New Roman" w:cs="Times New Roman"/>
                <w:sz w:val="28"/>
                <w:szCs w:val="28"/>
              </w:rPr>
              <w:t>, 25</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2.3</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sz w:val="28"/>
                <w:szCs w:val="28"/>
              </w:rPr>
              <w:t>Дата регистрации организации (ИП)</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tabs>
                <w:tab w:val="left" w:pos="960"/>
              </w:tabs>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2.4</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Основной государственный регистрационный номер (ОГРН)</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rPr>
                <w:rFonts w:ascii="Times New Roman" w:hAnsi="Times New Roman" w:cs="Times New Roman"/>
                <w:bCs/>
                <w:sz w:val="28"/>
                <w:szCs w:val="28"/>
              </w:rPr>
            </w:pPr>
            <w:r w:rsidRPr="00046F52">
              <w:rPr>
                <w:rFonts w:ascii="Times New Roman" w:hAnsi="Times New Roman" w:cs="Times New Roman"/>
                <w:bCs/>
                <w:sz w:val="28"/>
                <w:szCs w:val="28"/>
              </w:rPr>
              <w:t>1062533000298</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3</w:t>
            </w:r>
          </w:p>
        </w:tc>
        <w:tc>
          <w:tcPr>
            <w:tcW w:w="8536"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tabs>
                <w:tab w:val="left" w:pos="765"/>
              </w:tabs>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Визуальная информация</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3.1</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Фотографии площадки (обязательно) в электронном виде либо на бумажном носителе</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tabs>
                <w:tab w:val="left" w:pos="765"/>
              </w:tabs>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w:t>
            </w:r>
          </w:p>
        </w:tc>
      </w:tr>
      <w:tr w:rsidR="00421087" w:rsidRPr="00046F52">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3.2</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Иная информация при наличии (карты, схемы, видеосъемка и др.)</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tabs>
                <w:tab w:val="left" w:pos="765"/>
              </w:tabs>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w:t>
            </w:r>
          </w:p>
        </w:tc>
      </w:tr>
    </w:tbl>
    <w:p w:rsidR="00421087" w:rsidRPr="00046F52" w:rsidRDefault="00421087">
      <w:pPr>
        <w:pStyle w:val="10"/>
        <w:tabs>
          <w:tab w:val="left" w:pos="0"/>
        </w:tabs>
        <w:jc w:val="both"/>
        <w:rPr>
          <w:rFonts w:ascii="Times New Roman" w:hAnsi="Times New Roman" w:cs="Times New Roman"/>
          <w:sz w:val="28"/>
          <w:szCs w:val="28"/>
        </w:rPr>
      </w:pPr>
    </w:p>
    <w:p w:rsidR="00421087" w:rsidRPr="00046F52" w:rsidRDefault="00421087">
      <w:pPr>
        <w:pStyle w:val="10"/>
        <w:tabs>
          <w:tab w:val="left" w:pos="0"/>
        </w:tabs>
        <w:jc w:val="both"/>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8"/>
        <w:gridCol w:w="4294"/>
        <w:gridCol w:w="4439"/>
      </w:tblGrid>
      <w:tr w:rsidR="00421087" w:rsidRPr="00046F52" w:rsidTr="00253EB6">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1</w:t>
            </w:r>
          </w:p>
        </w:tc>
        <w:tc>
          <w:tcPr>
            <w:tcW w:w="8733"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Сведения о площадке №13</w:t>
            </w:r>
          </w:p>
        </w:tc>
      </w:tr>
      <w:tr w:rsidR="00421087" w:rsidRPr="00046F52" w:rsidTr="00253EB6">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i/>
                <w:sz w:val="28"/>
                <w:szCs w:val="28"/>
              </w:rPr>
            </w:pPr>
            <w:r w:rsidRPr="00046F52">
              <w:rPr>
                <w:rFonts w:ascii="Times New Roman" w:hAnsi="Times New Roman" w:cs="Times New Roman"/>
                <w:bCs/>
                <w:sz w:val="28"/>
                <w:szCs w:val="28"/>
              </w:rPr>
              <w:t>Наименование муниципального образования</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 xml:space="preserve">Администрация </w:t>
            </w:r>
            <w:proofErr w:type="spellStart"/>
            <w:r w:rsidRPr="00046F52">
              <w:rPr>
                <w:rFonts w:ascii="Times New Roman" w:hAnsi="Times New Roman" w:cs="Times New Roman"/>
                <w:bCs/>
                <w:sz w:val="28"/>
                <w:szCs w:val="28"/>
              </w:rPr>
              <w:t>Сибирцевского</w:t>
            </w:r>
            <w:proofErr w:type="spellEnd"/>
            <w:r w:rsidRPr="00046F52">
              <w:rPr>
                <w:rFonts w:ascii="Times New Roman" w:hAnsi="Times New Roman" w:cs="Times New Roman"/>
                <w:bCs/>
                <w:sz w:val="28"/>
                <w:szCs w:val="28"/>
              </w:rPr>
              <w:t xml:space="preserve"> городского поселения</w:t>
            </w:r>
          </w:p>
        </w:tc>
      </w:tr>
      <w:tr w:rsidR="00421087" w:rsidRPr="00046F52" w:rsidTr="00253EB6">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1.2</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 xml:space="preserve">Площадь участка в </w:t>
            </w:r>
            <w:proofErr w:type="gramStart"/>
            <w:r w:rsidRPr="00046F52">
              <w:rPr>
                <w:rFonts w:ascii="Times New Roman" w:hAnsi="Times New Roman" w:cs="Times New Roman"/>
                <w:bCs/>
                <w:sz w:val="28"/>
                <w:szCs w:val="28"/>
              </w:rPr>
              <w:t>Га</w:t>
            </w:r>
            <w:proofErr w:type="gramEnd"/>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DC23AC">
            <w:pPr>
              <w:pStyle w:val="10"/>
              <w:spacing w:line="240" w:lineRule="auto"/>
              <w:jc w:val="center"/>
              <w:rPr>
                <w:rFonts w:ascii="Times New Roman" w:hAnsi="Times New Roman" w:cs="Times New Roman"/>
                <w:bCs/>
                <w:sz w:val="28"/>
                <w:szCs w:val="28"/>
              </w:rPr>
            </w:pPr>
            <w:r>
              <w:rPr>
                <w:rFonts w:ascii="Times New Roman" w:hAnsi="Times New Roman" w:cs="Times New Roman"/>
                <w:bCs/>
                <w:sz w:val="28"/>
                <w:szCs w:val="28"/>
              </w:rPr>
              <w:t>1,1486</w:t>
            </w:r>
          </w:p>
        </w:tc>
      </w:tr>
      <w:tr w:rsidR="00421087" w:rsidRPr="00046F52" w:rsidTr="00253EB6">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lang w:val="en-US"/>
              </w:rPr>
            </w:pPr>
            <w:r w:rsidRPr="00046F52">
              <w:rPr>
                <w:rFonts w:ascii="Times New Roman" w:hAnsi="Times New Roman" w:cs="Times New Roman"/>
                <w:bCs/>
                <w:sz w:val="28"/>
                <w:szCs w:val="28"/>
                <w:lang w:val="en-US"/>
              </w:rPr>
              <w:t>1.3</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Кадастровый номер участка</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rsidP="00DC23AC">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25:22:1</w:t>
            </w:r>
            <w:r w:rsidR="00DC23AC">
              <w:rPr>
                <w:rFonts w:ascii="Times New Roman" w:hAnsi="Times New Roman" w:cs="Times New Roman"/>
                <w:bCs/>
                <w:sz w:val="28"/>
                <w:szCs w:val="28"/>
              </w:rPr>
              <w:t>20001</w:t>
            </w:r>
            <w:r w:rsidRPr="00046F52">
              <w:rPr>
                <w:rFonts w:ascii="Times New Roman" w:hAnsi="Times New Roman" w:cs="Times New Roman"/>
                <w:bCs/>
                <w:sz w:val="28"/>
                <w:szCs w:val="28"/>
              </w:rPr>
              <w:t>:</w:t>
            </w:r>
            <w:r w:rsidR="00DC23AC">
              <w:rPr>
                <w:rFonts w:ascii="Times New Roman" w:hAnsi="Times New Roman" w:cs="Times New Roman"/>
                <w:bCs/>
                <w:sz w:val="28"/>
                <w:szCs w:val="28"/>
              </w:rPr>
              <w:t>4789</w:t>
            </w:r>
          </w:p>
        </w:tc>
      </w:tr>
      <w:tr w:rsidR="00421087" w:rsidRPr="00046F52" w:rsidTr="00253EB6">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lang w:val="en-US"/>
              </w:rPr>
            </w:pPr>
            <w:r w:rsidRPr="00046F52">
              <w:rPr>
                <w:rFonts w:ascii="Times New Roman" w:hAnsi="Times New Roman" w:cs="Times New Roman"/>
                <w:bCs/>
                <w:sz w:val="28"/>
                <w:szCs w:val="28"/>
                <w:lang w:val="en-US"/>
              </w:rPr>
              <w:t>1.4</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lang w:val="en-US"/>
              </w:rPr>
            </w:pPr>
            <w:r w:rsidRPr="00046F52">
              <w:rPr>
                <w:rFonts w:ascii="Times New Roman" w:hAnsi="Times New Roman" w:cs="Times New Roman"/>
                <w:sz w:val="28"/>
                <w:szCs w:val="28"/>
              </w:rPr>
              <w:t>Адресные ориентиры участка</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DC23AC" w:rsidP="00DC23AC">
            <w:pPr>
              <w:pStyle w:val="10"/>
              <w:spacing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Относительно ориентира, расположенного за пределами участка. </w:t>
            </w:r>
            <w:r w:rsidR="002555F8" w:rsidRPr="00046F52">
              <w:rPr>
                <w:rFonts w:ascii="Times New Roman" w:hAnsi="Times New Roman" w:cs="Times New Roman"/>
                <w:bCs/>
                <w:sz w:val="28"/>
                <w:szCs w:val="28"/>
              </w:rPr>
              <w:t xml:space="preserve">Ориентир жилой дом. </w:t>
            </w:r>
            <w:r>
              <w:rPr>
                <w:rFonts w:ascii="Times New Roman" w:hAnsi="Times New Roman" w:cs="Times New Roman"/>
                <w:bCs/>
                <w:sz w:val="28"/>
                <w:szCs w:val="28"/>
              </w:rPr>
              <w:t xml:space="preserve">Участок находится примерно в 70 м. от ориентира по направлению на север. </w:t>
            </w:r>
            <w:r w:rsidR="002555F8" w:rsidRPr="00046F52">
              <w:rPr>
                <w:rFonts w:ascii="Times New Roman" w:hAnsi="Times New Roman" w:cs="Times New Roman"/>
                <w:bCs/>
                <w:sz w:val="28"/>
                <w:szCs w:val="28"/>
              </w:rPr>
              <w:t>Почтовый адр</w:t>
            </w:r>
            <w:r>
              <w:rPr>
                <w:rFonts w:ascii="Times New Roman" w:hAnsi="Times New Roman" w:cs="Times New Roman"/>
                <w:bCs/>
                <w:sz w:val="28"/>
                <w:szCs w:val="28"/>
              </w:rPr>
              <w:t xml:space="preserve">ес ориентира: </w:t>
            </w:r>
            <w:r w:rsidR="00253EB6">
              <w:rPr>
                <w:rFonts w:ascii="Times New Roman" w:hAnsi="Times New Roman" w:cs="Times New Roman"/>
                <w:bCs/>
                <w:sz w:val="28"/>
                <w:szCs w:val="28"/>
              </w:rPr>
              <w:t xml:space="preserve">692390 </w:t>
            </w:r>
            <w:r>
              <w:rPr>
                <w:rFonts w:ascii="Times New Roman" w:hAnsi="Times New Roman" w:cs="Times New Roman"/>
                <w:bCs/>
                <w:sz w:val="28"/>
                <w:szCs w:val="28"/>
              </w:rPr>
              <w:t>Приморский край, Ч</w:t>
            </w:r>
            <w:r w:rsidR="002555F8" w:rsidRPr="00046F52">
              <w:rPr>
                <w:rFonts w:ascii="Times New Roman" w:hAnsi="Times New Roman" w:cs="Times New Roman"/>
                <w:bCs/>
                <w:sz w:val="28"/>
                <w:szCs w:val="28"/>
              </w:rPr>
              <w:t xml:space="preserve">ерниговский район, </w:t>
            </w:r>
            <w:proofErr w:type="spellStart"/>
            <w:r>
              <w:rPr>
                <w:rFonts w:ascii="Times New Roman" w:hAnsi="Times New Roman" w:cs="Times New Roman"/>
                <w:bCs/>
                <w:sz w:val="28"/>
                <w:szCs w:val="28"/>
              </w:rPr>
              <w:t>пгт</w:t>
            </w:r>
            <w:proofErr w:type="gramStart"/>
            <w:r>
              <w:rPr>
                <w:rFonts w:ascii="Times New Roman" w:hAnsi="Times New Roman" w:cs="Times New Roman"/>
                <w:bCs/>
                <w:sz w:val="28"/>
                <w:szCs w:val="28"/>
              </w:rPr>
              <w:t>.С</w:t>
            </w:r>
            <w:proofErr w:type="gramEnd"/>
            <w:r>
              <w:rPr>
                <w:rFonts w:ascii="Times New Roman" w:hAnsi="Times New Roman" w:cs="Times New Roman"/>
                <w:bCs/>
                <w:sz w:val="28"/>
                <w:szCs w:val="28"/>
              </w:rPr>
              <w:t>ибирцево</w:t>
            </w:r>
            <w:proofErr w:type="spellEnd"/>
            <w:r>
              <w:rPr>
                <w:rFonts w:ascii="Times New Roman" w:hAnsi="Times New Roman" w:cs="Times New Roman"/>
                <w:bCs/>
                <w:sz w:val="28"/>
                <w:szCs w:val="28"/>
              </w:rPr>
              <w:t xml:space="preserve">, </w:t>
            </w:r>
            <w:r w:rsidR="002555F8" w:rsidRPr="00046F52">
              <w:rPr>
                <w:rFonts w:ascii="Times New Roman" w:hAnsi="Times New Roman" w:cs="Times New Roman"/>
                <w:bCs/>
                <w:sz w:val="28"/>
                <w:szCs w:val="28"/>
              </w:rPr>
              <w:t xml:space="preserve">ул. </w:t>
            </w:r>
            <w:r>
              <w:rPr>
                <w:rFonts w:ascii="Times New Roman" w:hAnsi="Times New Roman" w:cs="Times New Roman"/>
                <w:bCs/>
                <w:sz w:val="28"/>
                <w:szCs w:val="28"/>
              </w:rPr>
              <w:t>Школьная, 19</w:t>
            </w:r>
          </w:p>
        </w:tc>
      </w:tr>
      <w:tr w:rsidR="00421087" w:rsidRPr="00046F52" w:rsidTr="00253EB6">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1.5</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Форма собственности на земельный участок</w:t>
            </w:r>
            <w:r w:rsidRPr="00046F52">
              <w:rPr>
                <w:rStyle w:val="a6"/>
                <w:rFonts w:ascii="Times New Roman" w:hAnsi="Times New Roman" w:cs="Times New Roman"/>
                <w:bCs/>
                <w:sz w:val="28"/>
                <w:szCs w:val="28"/>
              </w:rPr>
              <w:footnoteReference w:id="24"/>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DC23AC">
            <w:pPr>
              <w:pStyle w:val="10"/>
              <w:spacing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Муниципальная </w:t>
            </w:r>
          </w:p>
        </w:tc>
      </w:tr>
      <w:tr w:rsidR="00421087" w:rsidRPr="00046F52" w:rsidTr="00253EB6">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1.6</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Форма владения земельным участком инициатора</w:t>
            </w:r>
            <w:r w:rsidRPr="00046F52">
              <w:rPr>
                <w:rStyle w:val="a6"/>
                <w:rFonts w:ascii="Times New Roman" w:hAnsi="Times New Roman" w:cs="Times New Roman"/>
                <w:bCs/>
                <w:sz w:val="28"/>
                <w:szCs w:val="28"/>
              </w:rPr>
              <w:footnoteReference w:id="25"/>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094AE6">
            <w:pPr>
              <w:pStyle w:val="10"/>
              <w:spacing w:line="240" w:lineRule="auto"/>
              <w:jc w:val="center"/>
              <w:rPr>
                <w:rFonts w:ascii="Times New Roman" w:hAnsi="Times New Roman" w:cs="Times New Roman"/>
                <w:bCs/>
                <w:sz w:val="28"/>
                <w:szCs w:val="28"/>
              </w:rPr>
            </w:pPr>
            <w:r>
              <w:rPr>
                <w:rFonts w:ascii="Times New Roman" w:hAnsi="Times New Roman" w:cs="Times New Roman"/>
                <w:bCs/>
                <w:sz w:val="28"/>
                <w:szCs w:val="28"/>
              </w:rPr>
              <w:t>-</w:t>
            </w:r>
          </w:p>
        </w:tc>
      </w:tr>
      <w:tr w:rsidR="00421087" w:rsidRPr="00046F52" w:rsidTr="00253EB6">
        <w:trPr>
          <w:trHeight w:val="83"/>
        </w:trPr>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1.7</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 xml:space="preserve">Дата окончания срока владения земельным участком </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BD3546">
            <w:pPr>
              <w:pStyle w:val="10"/>
              <w:spacing w:line="240" w:lineRule="auto"/>
              <w:jc w:val="center"/>
              <w:rPr>
                <w:rFonts w:ascii="Times New Roman" w:hAnsi="Times New Roman" w:cs="Times New Roman"/>
                <w:bCs/>
                <w:sz w:val="28"/>
                <w:szCs w:val="28"/>
              </w:rPr>
            </w:pPr>
            <w:r>
              <w:rPr>
                <w:rFonts w:ascii="Times New Roman" w:hAnsi="Times New Roman" w:cs="Times New Roman"/>
                <w:bCs/>
                <w:sz w:val="28"/>
                <w:szCs w:val="28"/>
              </w:rPr>
              <w:t>-</w:t>
            </w:r>
          </w:p>
        </w:tc>
      </w:tr>
      <w:tr w:rsidR="00421087" w:rsidRPr="00046F52" w:rsidTr="00253EB6">
        <w:trPr>
          <w:trHeight w:val="83"/>
        </w:trPr>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1.8</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Категория земель</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земли населенных пунктов</w:t>
            </w:r>
            <w:r w:rsidR="00DC23AC">
              <w:rPr>
                <w:rFonts w:ascii="Times New Roman" w:hAnsi="Times New Roman" w:cs="Times New Roman"/>
                <w:bCs/>
                <w:sz w:val="28"/>
                <w:szCs w:val="28"/>
              </w:rPr>
              <w:t xml:space="preserve"> (для </w:t>
            </w:r>
            <w:proofErr w:type="spellStart"/>
            <w:r w:rsidR="00DC23AC">
              <w:rPr>
                <w:rFonts w:ascii="Times New Roman" w:hAnsi="Times New Roman" w:cs="Times New Roman"/>
                <w:bCs/>
                <w:sz w:val="28"/>
                <w:szCs w:val="28"/>
              </w:rPr>
              <w:t>среднеэтажной</w:t>
            </w:r>
            <w:proofErr w:type="spellEnd"/>
            <w:r w:rsidR="00DC23AC">
              <w:rPr>
                <w:rFonts w:ascii="Times New Roman" w:hAnsi="Times New Roman" w:cs="Times New Roman"/>
                <w:bCs/>
                <w:sz w:val="28"/>
                <w:szCs w:val="28"/>
              </w:rPr>
              <w:t xml:space="preserve"> жилой застройки)</w:t>
            </w:r>
          </w:p>
        </w:tc>
      </w:tr>
      <w:tr w:rsidR="00421087" w:rsidRPr="00046F52" w:rsidTr="00253EB6">
        <w:trPr>
          <w:trHeight w:val="83"/>
        </w:trPr>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1.9</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Разрешенное использование земельного участка</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rsidP="00BD3546">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 xml:space="preserve">для строительства </w:t>
            </w:r>
            <w:proofErr w:type="spellStart"/>
            <w:r w:rsidR="00BD3546">
              <w:rPr>
                <w:rFonts w:ascii="Times New Roman" w:hAnsi="Times New Roman" w:cs="Times New Roman"/>
                <w:bCs/>
                <w:sz w:val="28"/>
                <w:szCs w:val="28"/>
              </w:rPr>
              <w:t>среднеэтажной</w:t>
            </w:r>
            <w:proofErr w:type="spellEnd"/>
            <w:r w:rsidR="00BD3546">
              <w:rPr>
                <w:rFonts w:ascii="Times New Roman" w:hAnsi="Times New Roman" w:cs="Times New Roman"/>
                <w:bCs/>
                <w:sz w:val="28"/>
                <w:szCs w:val="28"/>
              </w:rPr>
              <w:t xml:space="preserve"> жилой застройки</w:t>
            </w:r>
          </w:p>
        </w:tc>
      </w:tr>
      <w:tr w:rsidR="00421087" w:rsidRPr="00046F52" w:rsidTr="00253EB6">
        <w:trPr>
          <w:trHeight w:val="83"/>
        </w:trPr>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1.10</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Наличие внешней и внутренней инфраструктуры (электр</w:t>
            </w:r>
            <w:proofErr w:type="gramStart"/>
            <w:r w:rsidRPr="00046F52">
              <w:rPr>
                <w:rFonts w:ascii="Times New Roman" w:hAnsi="Times New Roman" w:cs="Times New Roman"/>
                <w:bCs/>
                <w:sz w:val="28"/>
                <w:szCs w:val="28"/>
              </w:rPr>
              <w:t>о-</w:t>
            </w:r>
            <w:proofErr w:type="gramEnd"/>
            <w:r w:rsidRPr="00046F52">
              <w:rPr>
                <w:rFonts w:ascii="Times New Roman" w:hAnsi="Times New Roman" w:cs="Times New Roman"/>
                <w:bCs/>
                <w:sz w:val="28"/>
                <w:szCs w:val="28"/>
              </w:rPr>
              <w:t>, газо-, водо-, теплоснабжение, объекты дорожного хозяйства)</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rsidP="00BD3546">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 xml:space="preserve">электроснабжение имеется, </w:t>
            </w:r>
            <w:r w:rsidR="00BD3546">
              <w:rPr>
                <w:rFonts w:ascii="Times New Roman" w:hAnsi="Times New Roman" w:cs="Times New Roman"/>
                <w:bCs/>
                <w:sz w:val="28"/>
                <w:szCs w:val="28"/>
              </w:rPr>
              <w:t>Земельный участок огорожен землями общего пользования, это грунтовыми автомобильными дорогами. На самом участке отсутствуют автодороги, имеются подъездные пути к стоящим жилым домам</w:t>
            </w:r>
          </w:p>
        </w:tc>
      </w:tr>
      <w:tr w:rsidR="00421087" w:rsidRPr="00046F52" w:rsidTr="00253EB6">
        <w:trPr>
          <w:trHeight w:val="83"/>
        </w:trPr>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1.11</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Близость земельного участка к объектам здравоохранения, образования, сфере услуг и др.</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BD3546">
            <w:pPr>
              <w:pStyle w:val="10"/>
              <w:spacing w:line="240" w:lineRule="auto"/>
              <w:jc w:val="center"/>
              <w:rPr>
                <w:rFonts w:ascii="Times New Roman" w:hAnsi="Times New Roman" w:cs="Times New Roman"/>
                <w:bCs/>
                <w:sz w:val="28"/>
                <w:szCs w:val="28"/>
              </w:rPr>
            </w:pPr>
            <w:r>
              <w:rPr>
                <w:rFonts w:ascii="Times New Roman" w:hAnsi="Times New Roman" w:cs="Times New Roman"/>
                <w:bCs/>
                <w:sz w:val="28"/>
                <w:szCs w:val="28"/>
              </w:rPr>
              <w:t>0,5км</w:t>
            </w:r>
          </w:p>
        </w:tc>
      </w:tr>
      <w:tr w:rsidR="00421087" w:rsidRPr="00046F52" w:rsidTr="00253EB6">
        <w:trPr>
          <w:trHeight w:val="83"/>
        </w:trPr>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1.12</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proofErr w:type="gramStart"/>
            <w:r w:rsidRPr="00046F52">
              <w:rPr>
                <w:rFonts w:ascii="Times New Roman" w:hAnsi="Times New Roman" w:cs="Times New Roman"/>
                <w:bCs/>
                <w:sz w:val="28"/>
                <w:szCs w:val="28"/>
              </w:rPr>
              <w:t>Наличие зданий, строений, сооружений, их описание (площадь, назначение, процент готовности, состояние)</w:t>
            </w:r>
            <w:proofErr w:type="gramEnd"/>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421087">
            <w:pPr>
              <w:pStyle w:val="10"/>
              <w:spacing w:line="240" w:lineRule="auto"/>
              <w:jc w:val="center"/>
              <w:rPr>
                <w:rFonts w:ascii="Times New Roman" w:hAnsi="Times New Roman" w:cs="Times New Roman"/>
                <w:bCs/>
                <w:sz w:val="28"/>
                <w:szCs w:val="28"/>
              </w:rPr>
            </w:pPr>
          </w:p>
          <w:p w:rsidR="00421087" w:rsidRPr="00046F52" w:rsidRDefault="00421087">
            <w:pPr>
              <w:pStyle w:val="10"/>
              <w:spacing w:line="240" w:lineRule="auto"/>
              <w:rPr>
                <w:rFonts w:ascii="Times New Roman" w:hAnsi="Times New Roman" w:cs="Times New Roman"/>
                <w:bCs/>
                <w:sz w:val="28"/>
                <w:szCs w:val="28"/>
              </w:rPr>
            </w:pPr>
          </w:p>
        </w:tc>
      </w:tr>
      <w:tr w:rsidR="00421087" w:rsidRPr="00046F52" w:rsidTr="00253EB6">
        <w:trPr>
          <w:trHeight w:val="83"/>
        </w:trPr>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1.13</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Возможные формы сотрудничества (продажа, аренда, создание совместных производств, иное (указать))</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421087">
            <w:pPr>
              <w:pStyle w:val="10"/>
              <w:spacing w:line="240" w:lineRule="auto"/>
              <w:jc w:val="center"/>
              <w:rPr>
                <w:rFonts w:ascii="Times New Roman" w:hAnsi="Times New Roman" w:cs="Times New Roman"/>
                <w:bCs/>
                <w:sz w:val="28"/>
                <w:szCs w:val="28"/>
              </w:rPr>
            </w:pPr>
          </w:p>
        </w:tc>
      </w:tr>
      <w:tr w:rsidR="00421087" w:rsidRPr="00046F52" w:rsidTr="00253EB6">
        <w:trPr>
          <w:trHeight w:val="83"/>
        </w:trPr>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1.14</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Дополнительная информация (наличие документов территориального планирования, разрешение на строительство, технические условия на подключение и т.д.)</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421087">
            <w:pPr>
              <w:pStyle w:val="10"/>
              <w:spacing w:line="240" w:lineRule="auto"/>
              <w:jc w:val="center"/>
              <w:rPr>
                <w:rFonts w:ascii="Times New Roman" w:hAnsi="Times New Roman" w:cs="Times New Roman"/>
                <w:bCs/>
                <w:sz w:val="28"/>
                <w:szCs w:val="28"/>
              </w:rPr>
            </w:pPr>
          </w:p>
        </w:tc>
      </w:tr>
      <w:tr w:rsidR="00421087" w:rsidRPr="00046F52" w:rsidTr="00253EB6">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2</w:t>
            </w:r>
          </w:p>
        </w:tc>
        <w:tc>
          <w:tcPr>
            <w:tcW w:w="8733"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Сведения об инициаторе</w:t>
            </w:r>
          </w:p>
        </w:tc>
      </w:tr>
      <w:tr w:rsidR="00421087" w:rsidRPr="00046F52" w:rsidTr="00253EB6">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2.1</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Инициатор создания инвестиционной площадки</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3EB6" w:rsidP="00253EB6">
            <w:pPr>
              <w:pStyle w:val="10"/>
              <w:spacing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Муниципальное образование </w:t>
            </w:r>
            <w:proofErr w:type="spellStart"/>
            <w:r>
              <w:rPr>
                <w:rFonts w:ascii="Times New Roman" w:hAnsi="Times New Roman" w:cs="Times New Roman"/>
                <w:bCs/>
                <w:sz w:val="28"/>
                <w:szCs w:val="28"/>
              </w:rPr>
              <w:t>Сибирцевского</w:t>
            </w:r>
            <w:proofErr w:type="spellEnd"/>
            <w:r>
              <w:rPr>
                <w:rFonts w:ascii="Times New Roman" w:hAnsi="Times New Roman" w:cs="Times New Roman"/>
                <w:bCs/>
                <w:sz w:val="28"/>
                <w:szCs w:val="28"/>
              </w:rPr>
              <w:t xml:space="preserve"> городского поселения </w:t>
            </w:r>
          </w:p>
        </w:tc>
      </w:tr>
      <w:tr w:rsidR="00421087" w:rsidRPr="00046F52" w:rsidTr="00253EB6">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2.2</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Почтовый и юридический адрес</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3EB6" w:rsidP="00253EB6">
            <w:pPr>
              <w:pStyle w:val="10"/>
              <w:spacing w:line="240" w:lineRule="auto"/>
              <w:rPr>
                <w:rFonts w:ascii="Times New Roman" w:hAnsi="Times New Roman" w:cs="Times New Roman"/>
                <w:sz w:val="28"/>
                <w:szCs w:val="28"/>
              </w:rPr>
            </w:pPr>
            <w:r>
              <w:rPr>
                <w:rFonts w:ascii="Times New Roman" w:hAnsi="Times New Roman" w:cs="Times New Roman"/>
                <w:bCs/>
                <w:sz w:val="28"/>
                <w:szCs w:val="28"/>
              </w:rPr>
              <w:t>692390 Приморский край, Ч</w:t>
            </w:r>
            <w:r w:rsidRPr="00046F52">
              <w:rPr>
                <w:rFonts w:ascii="Times New Roman" w:hAnsi="Times New Roman" w:cs="Times New Roman"/>
                <w:bCs/>
                <w:sz w:val="28"/>
                <w:szCs w:val="28"/>
              </w:rPr>
              <w:t xml:space="preserve">ерниговский район, </w:t>
            </w:r>
            <w:proofErr w:type="spellStart"/>
            <w:r>
              <w:rPr>
                <w:rFonts w:ascii="Times New Roman" w:hAnsi="Times New Roman" w:cs="Times New Roman"/>
                <w:bCs/>
                <w:sz w:val="28"/>
                <w:szCs w:val="28"/>
              </w:rPr>
              <w:t>пгт</w:t>
            </w:r>
            <w:proofErr w:type="gramStart"/>
            <w:r>
              <w:rPr>
                <w:rFonts w:ascii="Times New Roman" w:hAnsi="Times New Roman" w:cs="Times New Roman"/>
                <w:bCs/>
                <w:sz w:val="28"/>
                <w:szCs w:val="28"/>
              </w:rPr>
              <w:t>.С</w:t>
            </w:r>
            <w:proofErr w:type="gramEnd"/>
            <w:r>
              <w:rPr>
                <w:rFonts w:ascii="Times New Roman" w:hAnsi="Times New Roman" w:cs="Times New Roman"/>
                <w:bCs/>
                <w:sz w:val="28"/>
                <w:szCs w:val="28"/>
              </w:rPr>
              <w:t>ибирцево</w:t>
            </w:r>
            <w:proofErr w:type="spellEnd"/>
            <w:r>
              <w:rPr>
                <w:rFonts w:ascii="Times New Roman" w:hAnsi="Times New Roman" w:cs="Times New Roman"/>
                <w:bCs/>
                <w:sz w:val="28"/>
                <w:szCs w:val="28"/>
              </w:rPr>
              <w:t xml:space="preserve">, </w:t>
            </w:r>
            <w:r w:rsidRPr="00046F52">
              <w:rPr>
                <w:rFonts w:ascii="Times New Roman" w:hAnsi="Times New Roman" w:cs="Times New Roman"/>
                <w:bCs/>
                <w:sz w:val="28"/>
                <w:szCs w:val="28"/>
              </w:rPr>
              <w:t xml:space="preserve">ул. </w:t>
            </w:r>
            <w:r>
              <w:rPr>
                <w:rFonts w:ascii="Times New Roman" w:hAnsi="Times New Roman" w:cs="Times New Roman"/>
                <w:bCs/>
                <w:sz w:val="28"/>
                <w:szCs w:val="28"/>
              </w:rPr>
              <w:t>Красноармейская, 16а</w:t>
            </w:r>
          </w:p>
        </w:tc>
      </w:tr>
      <w:tr w:rsidR="00421087" w:rsidRPr="00046F52" w:rsidTr="00253EB6">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2.3</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sz w:val="28"/>
                <w:szCs w:val="28"/>
              </w:rPr>
              <w:t>Дата регистрации организации (ИП)</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3EB6">
            <w:pPr>
              <w:pStyle w:val="10"/>
              <w:tabs>
                <w:tab w:val="left" w:pos="9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p>
        </w:tc>
      </w:tr>
      <w:tr w:rsidR="00421087" w:rsidRPr="00046F52" w:rsidTr="00253EB6">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2.4</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Основной государственный регистрационный номер (ОГРН)</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421087" w:rsidRPr="00253EB6" w:rsidRDefault="00253EB6" w:rsidP="00253EB6">
            <w:pPr>
              <w:pStyle w:val="10"/>
              <w:spacing w:line="240" w:lineRule="auto"/>
              <w:rPr>
                <w:rFonts w:ascii="Times New Roman" w:hAnsi="Times New Roman" w:cs="Times New Roman"/>
                <w:bCs/>
                <w:sz w:val="28"/>
                <w:szCs w:val="28"/>
              </w:rPr>
            </w:pPr>
            <w:r w:rsidRPr="00253EB6">
              <w:rPr>
                <w:rFonts w:ascii="Times New Roman" w:hAnsi="Times New Roman" w:cs="Times New Roman"/>
                <w:color w:val="333333"/>
                <w:sz w:val="27"/>
                <w:szCs w:val="27"/>
                <w:shd w:val="clear" w:color="auto" w:fill="FFFFFF"/>
              </w:rPr>
              <w:t>1052502818235</w:t>
            </w:r>
          </w:p>
        </w:tc>
      </w:tr>
      <w:tr w:rsidR="00421087" w:rsidRPr="00046F52" w:rsidTr="00253EB6">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3</w:t>
            </w:r>
          </w:p>
        </w:tc>
        <w:tc>
          <w:tcPr>
            <w:tcW w:w="8733" w:type="dxa"/>
            <w:gridSpan w:val="2"/>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tabs>
                <w:tab w:val="left" w:pos="765"/>
              </w:tabs>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Визуальная информация</w:t>
            </w:r>
          </w:p>
        </w:tc>
      </w:tr>
      <w:tr w:rsidR="00421087" w:rsidRPr="00046F52" w:rsidTr="00253EB6">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3.1</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Фотографии площадки (обязательно) в электронном виде либо на бумажном носителе</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tabs>
                <w:tab w:val="left" w:pos="765"/>
              </w:tabs>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фото прилагается</w:t>
            </w:r>
          </w:p>
        </w:tc>
      </w:tr>
      <w:tr w:rsidR="00421087" w:rsidRPr="00046F52" w:rsidTr="00253EB6">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3.2</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2555F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Иная информация при наличии (карты, схемы, видеосъемка и др.)</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421087" w:rsidRPr="00046F52" w:rsidRDefault="00421087">
            <w:pPr>
              <w:pStyle w:val="10"/>
              <w:tabs>
                <w:tab w:val="left" w:pos="765"/>
              </w:tabs>
              <w:spacing w:line="240" w:lineRule="auto"/>
              <w:jc w:val="both"/>
              <w:rPr>
                <w:rFonts w:ascii="Times New Roman" w:hAnsi="Times New Roman" w:cs="Times New Roman"/>
                <w:bCs/>
                <w:sz w:val="28"/>
                <w:szCs w:val="28"/>
              </w:rPr>
            </w:pPr>
          </w:p>
        </w:tc>
      </w:tr>
      <w:tr w:rsidR="00253EB6" w:rsidRPr="00046F52" w:rsidTr="00253EB6">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1</w:t>
            </w:r>
          </w:p>
        </w:tc>
        <w:tc>
          <w:tcPr>
            <w:tcW w:w="8733" w:type="dxa"/>
            <w:gridSpan w:val="2"/>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Сведения о площадке №1</w:t>
            </w:r>
            <w:r>
              <w:rPr>
                <w:rFonts w:ascii="Times New Roman" w:hAnsi="Times New Roman" w:cs="Times New Roman"/>
                <w:b/>
                <w:bCs/>
                <w:sz w:val="28"/>
                <w:szCs w:val="28"/>
              </w:rPr>
              <w:t>4</w:t>
            </w:r>
          </w:p>
        </w:tc>
      </w:tr>
      <w:tr w:rsidR="00253EB6" w:rsidRPr="00046F52" w:rsidTr="00253EB6">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both"/>
              <w:rPr>
                <w:rFonts w:ascii="Times New Roman" w:hAnsi="Times New Roman" w:cs="Times New Roman"/>
                <w:bCs/>
                <w:i/>
                <w:sz w:val="28"/>
                <w:szCs w:val="28"/>
              </w:rPr>
            </w:pPr>
            <w:r w:rsidRPr="00046F52">
              <w:rPr>
                <w:rFonts w:ascii="Times New Roman" w:hAnsi="Times New Roman" w:cs="Times New Roman"/>
                <w:bCs/>
                <w:sz w:val="28"/>
                <w:szCs w:val="28"/>
              </w:rPr>
              <w:t>Наименование муниципального образования</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 xml:space="preserve">Администрация </w:t>
            </w:r>
            <w:proofErr w:type="spellStart"/>
            <w:r w:rsidRPr="00046F52">
              <w:rPr>
                <w:rFonts w:ascii="Times New Roman" w:hAnsi="Times New Roman" w:cs="Times New Roman"/>
                <w:bCs/>
                <w:sz w:val="28"/>
                <w:szCs w:val="28"/>
              </w:rPr>
              <w:t>Сибирцевского</w:t>
            </w:r>
            <w:proofErr w:type="spellEnd"/>
            <w:r w:rsidRPr="00046F52">
              <w:rPr>
                <w:rFonts w:ascii="Times New Roman" w:hAnsi="Times New Roman" w:cs="Times New Roman"/>
                <w:bCs/>
                <w:sz w:val="28"/>
                <w:szCs w:val="28"/>
              </w:rPr>
              <w:t xml:space="preserve"> городского поселения</w:t>
            </w:r>
          </w:p>
        </w:tc>
      </w:tr>
      <w:tr w:rsidR="00253EB6" w:rsidRPr="00046F52" w:rsidTr="00253EB6">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1.2</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 xml:space="preserve">Площадь участка в </w:t>
            </w:r>
            <w:proofErr w:type="gramStart"/>
            <w:r w:rsidRPr="00046F52">
              <w:rPr>
                <w:rFonts w:ascii="Times New Roman" w:hAnsi="Times New Roman" w:cs="Times New Roman"/>
                <w:bCs/>
                <w:sz w:val="28"/>
                <w:szCs w:val="28"/>
              </w:rPr>
              <w:t>Га</w:t>
            </w:r>
            <w:proofErr w:type="gramEnd"/>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094AE6" w:rsidP="00253EB6">
            <w:pPr>
              <w:pStyle w:val="10"/>
              <w:spacing w:line="240" w:lineRule="auto"/>
              <w:jc w:val="center"/>
              <w:rPr>
                <w:rFonts w:ascii="Times New Roman" w:hAnsi="Times New Roman" w:cs="Times New Roman"/>
                <w:bCs/>
                <w:sz w:val="28"/>
                <w:szCs w:val="28"/>
              </w:rPr>
            </w:pPr>
            <w:r>
              <w:rPr>
                <w:rFonts w:ascii="Times New Roman" w:hAnsi="Times New Roman" w:cs="Times New Roman"/>
                <w:bCs/>
                <w:sz w:val="28"/>
                <w:szCs w:val="28"/>
              </w:rPr>
              <w:t>0,5307</w:t>
            </w:r>
          </w:p>
        </w:tc>
      </w:tr>
      <w:tr w:rsidR="00253EB6" w:rsidRPr="00046F52" w:rsidTr="00253EB6">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Cs/>
                <w:sz w:val="28"/>
                <w:szCs w:val="28"/>
                <w:lang w:val="en-US"/>
              </w:rPr>
            </w:pPr>
            <w:r w:rsidRPr="00046F52">
              <w:rPr>
                <w:rFonts w:ascii="Times New Roman" w:hAnsi="Times New Roman" w:cs="Times New Roman"/>
                <w:bCs/>
                <w:sz w:val="28"/>
                <w:szCs w:val="28"/>
                <w:lang w:val="en-US"/>
              </w:rPr>
              <w:t>1.3</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Кадастровый номер участка</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25:22:1</w:t>
            </w:r>
            <w:r>
              <w:rPr>
                <w:rFonts w:ascii="Times New Roman" w:hAnsi="Times New Roman" w:cs="Times New Roman"/>
                <w:bCs/>
                <w:sz w:val="28"/>
                <w:szCs w:val="28"/>
              </w:rPr>
              <w:t>20001</w:t>
            </w:r>
            <w:r w:rsidRPr="00046F52">
              <w:rPr>
                <w:rFonts w:ascii="Times New Roman" w:hAnsi="Times New Roman" w:cs="Times New Roman"/>
                <w:bCs/>
                <w:sz w:val="28"/>
                <w:szCs w:val="28"/>
              </w:rPr>
              <w:t>:</w:t>
            </w:r>
            <w:r>
              <w:rPr>
                <w:rFonts w:ascii="Times New Roman" w:hAnsi="Times New Roman" w:cs="Times New Roman"/>
                <w:bCs/>
                <w:sz w:val="28"/>
                <w:szCs w:val="28"/>
              </w:rPr>
              <w:t>5343</w:t>
            </w:r>
          </w:p>
        </w:tc>
      </w:tr>
      <w:tr w:rsidR="00253EB6" w:rsidRPr="00046F52" w:rsidTr="00253EB6">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Cs/>
                <w:sz w:val="28"/>
                <w:szCs w:val="28"/>
                <w:lang w:val="en-US"/>
              </w:rPr>
            </w:pPr>
            <w:r w:rsidRPr="00046F52">
              <w:rPr>
                <w:rFonts w:ascii="Times New Roman" w:hAnsi="Times New Roman" w:cs="Times New Roman"/>
                <w:bCs/>
                <w:sz w:val="28"/>
                <w:szCs w:val="28"/>
                <w:lang w:val="en-US"/>
              </w:rPr>
              <w:t>1.4</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both"/>
              <w:rPr>
                <w:rFonts w:ascii="Times New Roman" w:hAnsi="Times New Roman" w:cs="Times New Roman"/>
                <w:bCs/>
                <w:sz w:val="28"/>
                <w:szCs w:val="28"/>
                <w:lang w:val="en-US"/>
              </w:rPr>
            </w:pPr>
            <w:r w:rsidRPr="00046F52">
              <w:rPr>
                <w:rFonts w:ascii="Times New Roman" w:hAnsi="Times New Roman" w:cs="Times New Roman"/>
                <w:sz w:val="28"/>
                <w:szCs w:val="28"/>
              </w:rPr>
              <w:t>Адресные ориентиры участка</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Относительно ориентира, расположенного за пределами участка. </w:t>
            </w:r>
            <w:r w:rsidRPr="00046F52">
              <w:rPr>
                <w:rFonts w:ascii="Times New Roman" w:hAnsi="Times New Roman" w:cs="Times New Roman"/>
                <w:bCs/>
                <w:sz w:val="28"/>
                <w:szCs w:val="28"/>
              </w:rPr>
              <w:t xml:space="preserve">Ориентир жилой дом. </w:t>
            </w:r>
            <w:r>
              <w:rPr>
                <w:rFonts w:ascii="Times New Roman" w:hAnsi="Times New Roman" w:cs="Times New Roman"/>
                <w:bCs/>
                <w:sz w:val="28"/>
                <w:szCs w:val="28"/>
              </w:rPr>
              <w:t xml:space="preserve">Участок находится примерно в 65 м. от ориентира по направлению на север. </w:t>
            </w:r>
            <w:r w:rsidRPr="00046F52">
              <w:rPr>
                <w:rFonts w:ascii="Times New Roman" w:hAnsi="Times New Roman" w:cs="Times New Roman"/>
                <w:bCs/>
                <w:sz w:val="28"/>
                <w:szCs w:val="28"/>
              </w:rPr>
              <w:t>Почтовый адр</w:t>
            </w:r>
            <w:r>
              <w:rPr>
                <w:rFonts w:ascii="Times New Roman" w:hAnsi="Times New Roman" w:cs="Times New Roman"/>
                <w:bCs/>
                <w:sz w:val="28"/>
                <w:szCs w:val="28"/>
              </w:rPr>
              <w:t>ес ориентира: 692390 Приморский край, Ч</w:t>
            </w:r>
            <w:r w:rsidRPr="00046F52">
              <w:rPr>
                <w:rFonts w:ascii="Times New Roman" w:hAnsi="Times New Roman" w:cs="Times New Roman"/>
                <w:bCs/>
                <w:sz w:val="28"/>
                <w:szCs w:val="28"/>
              </w:rPr>
              <w:t xml:space="preserve">ерниговский район, </w:t>
            </w:r>
            <w:proofErr w:type="spellStart"/>
            <w:r>
              <w:rPr>
                <w:rFonts w:ascii="Times New Roman" w:hAnsi="Times New Roman" w:cs="Times New Roman"/>
                <w:bCs/>
                <w:sz w:val="28"/>
                <w:szCs w:val="28"/>
              </w:rPr>
              <w:t>пгт</w:t>
            </w:r>
            <w:proofErr w:type="gramStart"/>
            <w:r>
              <w:rPr>
                <w:rFonts w:ascii="Times New Roman" w:hAnsi="Times New Roman" w:cs="Times New Roman"/>
                <w:bCs/>
                <w:sz w:val="28"/>
                <w:szCs w:val="28"/>
              </w:rPr>
              <w:t>.С</w:t>
            </w:r>
            <w:proofErr w:type="gramEnd"/>
            <w:r>
              <w:rPr>
                <w:rFonts w:ascii="Times New Roman" w:hAnsi="Times New Roman" w:cs="Times New Roman"/>
                <w:bCs/>
                <w:sz w:val="28"/>
                <w:szCs w:val="28"/>
              </w:rPr>
              <w:t>ибирцево</w:t>
            </w:r>
            <w:proofErr w:type="spellEnd"/>
            <w:r>
              <w:rPr>
                <w:rFonts w:ascii="Times New Roman" w:hAnsi="Times New Roman" w:cs="Times New Roman"/>
                <w:bCs/>
                <w:sz w:val="28"/>
                <w:szCs w:val="28"/>
              </w:rPr>
              <w:t xml:space="preserve">, </w:t>
            </w:r>
            <w:r w:rsidRPr="00046F52">
              <w:rPr>
                <w:rFonts w:ascii="Times New Roman" w:hAnsi="Times New Roman" w:cs="Times New Roman"/>
                <w:bCs/>
                <w:sz w:val="28"/>
                <w:szCs w:val="28"/>
              </w:rPr>
              <w:t xml:space="preserve">ул. </w:t>
            </w:r>
            <w:r>
              <w:rPr>
                <w:rFonts w:ascii="Times New Roman" w:hAnsi="Times New Roman" w:cs="Times New Roman"/>
                <w:bCs/>
                <w:sz w:val="28"/>
                <w:szCs w:val="28"/>
              </w:rPr>
              <w:t>Ленинская, 5</w:t>
            </w:r>
          </w:p>
        </w:tc>
      </w:tr>
      <w:tr w:rsidR="00253EB6" w:rsidRPr="00046F52" w:rsidTr="00253EB6">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1.5</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Форма собственности на земельный участок</w:t>
            </w:r>
            <w:r w:rsidRPr="00046F52">
              <w:rPr>
                <w:rStyle w:val="a6"/>
                <w:rFonts w:ascii="Times New Roman" w:hAnsi="Times New Roman" w:cs="Times New Roman"/>
                <w:bCs/>
                <w:sz w:val="28"/>
                <w:szCs w:val="28"/>
              </w:rPr>
              <w:footnoteReference w:id="26"/>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Муниципальная </w:t>
            </w:r>
          </w:p>
        </w:tc>
      </w:tr>
      <w:tr w:rsidR="00253EB6" w:rsidRPr="00046F52" w:rsidTr="00253EB6">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1.6</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Форма владения земельным участком инициатора</w:t>
            </w:r>
            <w:r w:rsidRPr="00046F52">
              <w:rPr>
                <w:rStyle w:val="a6"/>
                <w:rFonts w:ascii="Times New Roman" w:hAnsi="Times New Roman" w:cs="Times New Roman"/>
                <w:bCs/>
                <w:sz w:val="28"/>
                <w:szCs w:val="28"/>
              </w:rPr>
              <w:footnoteReference w:id="27"/>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094AE6" w:rsidP="00253EB6">
            <w:pPr>
              <w:pStyle w:val="10"/>
              <w:spacing w:line="240" w:lineRule="auto"/>
              <w:jc w:val="center"/>
              <w:rPr>
                <w:rFonts w:ascii="Times New Roman" w:hAnsi="Times New Roman" w:cs="Times New Roman"/>
                <w:bCs/>
                <w:sz w:val="28"/>
                <w:szCs w:val="28"/>
              </w:rPr>
            </w:pPr>
            <w:r>
              <w:rPr>
                <w:rFonts w:ascii="Times New Roman" w:hAnsi="Times New Roman" w:cs="Times New Roman"/>
                <w:bCs/>
                <w:sz w:val="28"/>
                <w:szCs w:val="28"/>
              </w:rPr>
              <w:t>-</w:t>
            </w:r>
          </w:p>
        </w:tc>
      </w:tr>
      <w:tr w:rsidR="00253EB6" w:rsidRPr="00046F52" w:rsidTr="00253EB6">
        <w:trPr>
          <w:trHeight w:val="83"/>
        </w:trPr>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1.7</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 xml:space="preserve">Дата окончания срока владения земельным участком </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Cs/>
                <w:sz w:val="28"/>
                <w:szCs w:val="28"/>
              </w:rPr>
            </w:pPr>
            <w:r>
              <w:rPr>
                <w:rFonts w:ascii="Times New Roman" w:hAnsi="Times New Roman" w:cs="Times New Roman"/>
                <w:bCs/>
                <w:sz w:val="28"/>
                <w:szCs w:val="28"/>
              </w:rPr>
              <w:t>-</w:t>
            </w:r>
          </w:p>
        </w:tc>
      </w:tr>
      <w:tr w:rsidR="00253EB6" w:rsidRPr="00046F52" w:rsidTr="00253EB6">
        <w:trPr>
          <w:trHeight w:val="83"/>
        </w:trPr>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1.8</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Категория земель</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земли населенных пунктов</w:t>
            </w:r>
            <w:r>
              <w:rPr>
                <w:rFonts w:ascii="Times New Roman" w:hAnsi="Times New Roman" w:cs="Times New Roman"/>
                <w:bCs/>
                <w:sz w:val="28"/>
                <w:szCs w:val="28"/>
              </w:rPr>
              <w:t xml:space="preserve"> (для </w:t>
            </w:r>
            <w:proofErr w:type="spellStart"/>
            <w:r>
              <w:rPr>
                <w:rFonts w:ascii="Times New Roman" w:hAnsi="Times New Roman" w:cs="Times New Roman"/>
                <w:bCs/>
                <w:sz w:val="28"/>
                <w:szCs w:val="28"/>
              </w:rPr>
              <w:t>среднеэтажной</w:t>
            </w:r>
            <w:proofErr w:type="spellEnd"/>
            <w:r>
              <w:rPr>
                <w:rFonts w:ascii="Times New Roman" w:hAnsi="Times New Roman" w:cs="Times New Roman"/>
                <w:bCs/>
                <w:sz w:val="28"/>
                <w:szCs w:val="28"/>
              </w:rPr>
              <w:t xml:space="preserve"> жилой застройки)</w:t>
            </w:r>
          </w:p>
        </w:tc>
      </w:tr>
      <w:tr w:rsidR="00253EB6" w:rsidRPr="00046F52" w:rsidTr="00253EB6">
        <w:trPr>
          <w:trHeight w:val="83"/>
        </w:trPr>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1.9</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Разрешенное использование земельного участка</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 xml:space="preserve">для строительства </w:t>
            </w:r>
            <w:proofErr w:type="spellStart"/>
            <w:r>
              <w:rPr>
                <w:rFonts w:ascii="Times New Roman" w:hAnsi="Times New Roman" w:cs="Times New Roman"/>
                <w:bCs/>
                <w:sz w:val="28"/>
                <w:szCs w:val="28"/>
              </w:rPr>
              <w:t>среднеэтажной</w:t>
            </w:r>
            <w:proofErr w:type="spellEnd"/>
            <w:r>
              <w:rPr>
                <w:rFonts w:ascii="Times New Roman" w:hAnsi="Times New Roman" w:cs="Times New Roman"/>
                <w:bCs/>
                <w:sz w:val="28"/>
                <w:szCs w:val="28"/>
              </w:rPr>
              <w:t xml:space="preserve"> жилой застройки</w:t>
            </w:r>
          </w:p>
        </w:tc>
      </w:tr>
      <w:tr w:rsidR="00253EB6" w:rsidRPr="00046F52" w:rsidTr="00253EB6">
        <w:trPr>
          <w:trHeight w:val="83"/>
        </w:trPr>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1.10</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Наличие внешней и внутренней инфраструктуры (электр</w:t>
            </w:r>
            <w:proofErr w:type="gramStart"/>
            <w:r w:rsidRPr="00046F52">
              <w:rPr>
                <w:rFonts w:ascii="Times New Roman" w:hAnsi="Times New Roman" w:cs="Times New Roman"/>
                <w:bCs/>
                <w:sz w:val="28"/>
                <w:szCs w:val="28"/>
              </w:rPr>
              <w:t>о-</w:t>
            </w:r>
            <w:proofErr w:type="gramEnd"/>
            <w:r w:rsidRPr="00046F52">
              <w:rPr>
                <w:rFonts w:ascii="Times New Roman" w:hAnsi="Times New Roman" w:cs="Times New Roman"/>
                <w:bCs/>
                <w:sz w:val="28"/>
                <w:szCs w:val="28"/>
              </w:rPr>
              <w:t>, газо-, водо-, теплоснабжение, объекты дорожного хозяйства)</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 xml:space="preserve">электроснабжение имеется, </w:t>
            </w:r>
            <w:r>
              <w:rPr>
                <w:rFonts w:ascii="Times New Roman" w:hAnsi="Times New Roman" w:cs="Times New Roman"/>
                <w:bCs/>
                <w:sz w:val="28"/>
                <w:szCs w:val="28"/>
              </w:rPr>
              <w:t>Земельный участок огорожен землями общего пользования, это грунтовыми автомобильными дорогами. На самом участке отсутствуют автодороги, имеются подъездные пути к стоящим жилым домам</w:t>
            </w:r>
          </w:p>
        </w:tc>
      </w:tr>
      <w:tr w:rsidR="00253EB6" w:rsidRPr="00046F52" w:rsidTr="00253EB6">
        <w:trPr>
          <w:trHeight w:val="83"/>
        </w:trPr>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1.11</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Близость земельного участка к объектам здравоохранения, образования, сфере услуг и др.</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Cs/>
                <w:sz w:val="28"/>
                <w:szCs w:val="28"/>
              </w:rPr>
            </w:pPr>
            <w:r>
              <w:rPr>
                <w:rFonts w:ascii="Times New Roman" w:hAnsi="Times New Roman" w:cs="Times New Roman"/>
                <w:bCs/>
                <w:sz w:val="28"/>
                <w:szCs w:val="28"/>
              </w:rPr>
              <w:t>0,5км</w:t>
            </w:r>
          </w:p>
        </w:tc>
      </w:tr>
      <w:tr w:rsidR="00253EB6" w:rsidRPr="00046F52" w:rsidTr="00253EB6">
        <w:trPr>
          <w:trHeight w:val="83"/>
        </w:trPr>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1.12</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both"/>
              <w:rPr>
                <w:rFonts w:ascii="Times New Roman" w:hAnsi="Times New Roman" w:cs="Times New Roman"/>
                <w:bCs/>
                <w:sz w:val="28"/>
                <w:szCs w:val="28"/>
              </w:rPr>
            </w:pPr>
            <w:proofErr w:type="gramStart"/>
            <w:r w:rsidRPr="00046F52">
              <w:rPr>
                <w:rFonts w:ascii="Times New Roman" w:hAnsi="Times New Roman" w:cs="Times New Roman"/>
                <w:bCs/>
                <w:sz w:val="28"/>
                <w:szCs w:val="28"/>
              </w:rPr>
              <w:t>Наличие зданий, строений, сооружений, их описание (площадь, назначение, процент готовности, состояние)</w:t>
            </w:r>
            <w:proofErr w:type="gramEnd"/>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Cs/>
                <w:sz w:val="28"/>
                <w:szCs w:val="28"/>
              </w:rPr>
            </w:pPr>
          </w:p>
          <w:p w:rsidR="00253EB6" w:rsidRPr="00046F52" w:rsidRDefault="00253EB6" w:rsidP="00253EB6">
            <w:pPr>
              <w:pStyle w:val="10"/>
              <w:spacing w:line="240" w:lineRule="auto"/>
              <w:rPr>
                <w:rFonts w:ascii="Times New Roman" w:hAnsi="Times New Roman" w:cs="Times New Roman"/>
                <w:bCs/>
                <w:sz w:val="28"/>
                <w:szCs w:val="28"/>
              </w:rPr>
            </w:pPr>
          </w:p>
        </w:tc>
      </w:tr>
      <w:tr w:rsidR="00253EB6" w:rsidRPr="00046F52" w:rsidTr="00253EB6">
        <w:trPr>
          <w:trHeight w:val="83"/>
        </w:trPr>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1.13</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Возможные формы сотрудничества (продажа, аренда, создание совместных производств, иное (указать))</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Cs/>
                <w:sz w:val="28"/>
                <w:szCs w:val="28"/>
              </w:rPr>
            </w:pPr>
          </w:p>
        </w:tc>
      </w:tr>
      <w:tr w:rsidR="00253EB6" w:rsidRPr="00046F52" w:rsidTr="00253EB6">
        <w:trPr>
          <w:trHeight w:val="83"/>
        </w:trPr>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1.14</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Дополнительная информация (наличие документов территориального планирования, разрешение на строительство, технические условия на подключение и т.д.)</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Cs/>
                <w:sz w:val="28"/>
                <w:szCs w:val="28"/>
              </w:rPr>
            </w:pPr>
          </w:p>
        </w:tc>
      </w:tr>
      <w:tr w:rsidR="00253EB6" w:rsidRPr="00046F52" w:rsidTr="00253EB6">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2</w:t>
            </w:r>
          </w:p>
        </w:tc>
        <w:tc>
          <w:tcPr>
            <w:tcW w:w="8733" w:type="dxa"/>
            <w:gridSpan w:val="2"/>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Сведения об инициаторе</w:t>
            </w:r>
          </w:p>
        </w:tc>
      </w:tr>
      <w:tr w:rsidR="00253EB6" w:rsidRPr="00046F52" w:rsidTr="00253EB6">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2.1</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Инициатор создания инвестиционной площадки</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Муниципальное образование </w:t>
            </w:r>
            <w:proofErr w:type="spellStart"/>
            <w:r>
              <w:rPr>
                <w:rFonts w:ascii="Times New Roman" w:hAnsi="Times New Roman" w:cs="Times New Roman"/>
                <w:bCs/>
                <w:sz w:val="28"/>
                <w:szCs w:val="28"/>
              </w:rPr>
              <w:t>Сибирцевского</w:t>
            </w:r>
            <w:proofErr w:type="spellEnd"/>
            <w:r>
              <w:rPr>
                <w:rFonts w:ascii="Times New Roman" w:hAnsi="Times New Roman" w:cs="Times New Roman"/>
                <w:bCs/>
                <w:sz w:val="28"/>
                <w:szCs w:val="28"/>
              </w:rPr>
              <w:t xml:space="preserve"> городского поселения </w:t>
            </w:r>
          </w:p>
        </w:tc>
      </w:tr>
      <w:tr w:rsidR="00253EB6" w:rsidRPr="00046F52" w:rsidTr="00253EB6">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2.2</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Почтовый и юридический адрес</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rPr>
                <w:rFonts w:ascii="Times New Roman" w:hAnsi="Times New Roman" w:cs="Times New Roman"/>
                <w:sz w:val="28"/>
                <w:szCs w:val="28"/>
              </w:rPr>
            </w:pPr>
            <w:r>
              <w:rPr>
                <w:rFonts w:ascii="Times New Roman" w:hAnsi="Times New Roman" w:cs="Times New Roman"/>
                <w:bCs/>
                <w:sz w:val="28"/>
                <w:szCs w:val="28"/>
              </w:rPr>
              <w:t>692390 Приморский край, Ч</w:t>
            </w:r>
            <w:r w:rsidRPr="00046F52">
              <w:rPr>
                <w:rFonts w:ascii="Times New Roman" w:hAnsi="Times New Roman" w:cs="Times New Roman"/>
                <w:bCs/>
                <w:sz w:val="28"/>
                <w:szCs w:val="28"/>
              </w:rPr>
              <w:t xml:space="preserve">ерниговский район, </w:t>
            </w:r>
            <w:proofErr w:type="spellStart"/>
            <w:r>
              <w:rPr>
                <w:rFonts w:ascii="Times New Roman" w:hAnsi="Times New Roman" w:cs="Times New Roman"/>
                <w:bCs/>
                <w:sz w:val="28"/>
                <w:szCs w:val="28"/>
              </w:rPr>
              <w:t>пгт</w:t>
            </w:r>
            <w:proofErr w:type="gramStart"/>
            <w:r>
              <w:rPr>
                <w:rFonts w:ascii="Times New Roman" w:hAnsi="Times New Roman" w:cs="Times New Roman"/>
                <w:bCs/>
                <w:sz w:val="28"/>
                <w:szCs w:val="28"/>
              </w:rPr>
              <w:t>.С</w:t>
            </w:r>
            <w:proofErr w:type="gramEnd"/>
            <w:r>
              <w:rPr>
                <w:rFonts w:ascii="Times New Roman" w:hAnsi="Times New Roman" w:cs="Times New Roman"/>
                <w:bCs/>
                <w:sz w:val="28"/>
                <w:szCs w:val="28"/>
              </w:rPr>
              <w:t>ибирцево</w:t>
            </w:r>
            <w:proofErr w:type="spellEnd"/>
            <w:r>
              <w:rPr>
                <w:rFonts w:ascii="Times New Roman" w:hAnsi="Times New Roman" w:cs="Times New Roman"/>
                <w:bCs/>
                <w:sz w:val="28"/>
                <w:szCs w:val="28"/>
              </w:rPr>
              <w:t xml:space="preserve">, </w:t>
            </w:r>
            <w:r w:rsidRPr="00046F52">
              <w:rPr>
                <w:rFonts w:ascii="Times New Roman" w:hAnsi="Times New Roman" w:cs="Times New Roman"/>
                <w:bCs/>
                <w:sz w:val="28"/>
                <w:szCs w:val="28"/>
              </w:rPr>
              <w:t xml:space="preserve">ул. </w:t>
            </w:r>
            <w:r>
              <w:rPr>
                <w:rFonts w:ascii="Times New Roman" w:hAnsi="Times New Roman" w:cs="Times New Roman"/>
                <w:bCs/>
                <w:sz w:val="28"/>
                <w:szCs w:val="28"/>
              </w:rPr>
              <w:t>Красноармейская, 16а</w:t>
            </w:r>
          </w:p>
        </w:tc>
      </w:tr>
      <w:tr w:rsidR="00253EB6" w:rsidRPr="00046F52" w:rsidTr="00253EB6">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2.3</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both"/>
              <w:rPr>
                <w:rFonts w:ascii="Times New Roman" w:hAnsi="Times New Roman" w:cs="Times New Roman"/>
                <w:bCs/>
                <w:sz w:val="28"/>
                <w:szCs w:val="28"/>
              </w:rPr>
            </w:pPr>
            <w:r w:rsidRPr="00046F52">
              <w:rPr>
                <w:rFonts w:ascii="Times New Roman" w:hAnsi="Times New Roman" w:cs="Times New Roman"/>
                <w:sz w:val="28"/>
                <w:szCs w:val="28"/>
              </w:rPr>
              <w:t>Дата регистрации организации (ИП)</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tabs>
                <w:tab w:val="left" w:pos="9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p>
        </w:tc>
      </w:tr>
      <w:tr w:rsidR="00253EB6" w:rsidRPr="00253EB6" w:rsidTr="00253EB6">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2.4</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Основной государственный регистрационный номер (ОГРН)</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253EB6" w:rsidRPr="00253EB6" w:rsidRDefault="00253EB6" w:rsidP="00253EB6">
            <w:pPr>
              <w:pStyle w:val="10"/>
              <w:spacing w:line="240" w:lineRule="auto"/>
              <w:rPr>
                <w:rFonts w:ascii="Times New Roman" w:hAnsi="Times New Roman" w:cs="Times New Roman"/>
                <w:bCs/>
                <w:sz w:val="28"/>
                <w:szCs w:val="28"/>
              </w:rPr>
            </w:pPr>
            <w:r w:rsidRPr="00253EB6">
              <w:rPr>
                <w:rFonts w:ascii="Times New Roman" w:hAnsi="Times New Roman" w:cs="Times New Roman"/>
                <w:color w:val="333333"/>
                <w:sz w:val="27"/>
                <w:szCs w:val="27"/>
                <w:shd w:val="clear" w:color="auto" w:fill="FFFFFF"/>
              </w:rPr>
              <w:t>1052502818235</w:t>
            </w:r>
          </w:p>
        </w:tc>
      </w:tr>
      <w:tr w:rsidR="00253EB6" w:rsidRPr="00046F52" w:rsidTr="00253EB6">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3</w:t>
            </w:r>
          </w:p>
        </w:tc>
        <w:tc>
          <w:tcPr>
            <w:tcW w:w="8733" w:type="dxa"/>
            <w:gridSpan w:val="2"/>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tabs>
                <w:tab w:val="left" w:pos="765"/>
              </w:tabs>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Визуальная информация</w:t>
            </w:r>
          </w:p>
        </w:tc>
      </w:tr>
      <w:tr w:rsidR="00253EB6" w:rsidRPr="00046F52" w:rsidTr="00253EB6">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3.1</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Фотографии площадки (обязательно) в электронном виде либо на бумажном носителе</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tabs>
                <w:tab w:val="left" w:pos="765"/>
              </w:tabs>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фото прилагается</w:t>
            </w:r>
          </w:p>
        </w:tc>
      </w:tr>
      <w:tr w:rsidR="00253EB6" w:rsidRPr="00046F52" w:rsidTr="00253EB6">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3.2</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Иная информация при наличии (карты, схемы, видеосъемка и др.)</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253EB6" w:rsidRPr="00046F52" w:rsidRDefault="00253EB6" w:rsidP="00253EB6">
            <w:pPr>
              <w:pStyle w:val="10"/>
              <w:tabs>
                <w:tab w:val="left" w:pos="765"/>
              </w:tabs>
              <w:spacing w:line="240" w:lineRule="auto"/>
              <w:jc w:val="both"/>
              <w:rPr>
                <w:rFonts w:ascii="Times New Roman" w:hAnsi="Times New Roman" w:cs="Times New Roman"/>
                <w:bCs/>
                <w:sz w:val="28"/>
                <w:szCs w:val="28"/>
              </w:rPr>
            </w:pPr>
          </w:p>
        </w:tc>
      </w:tr>
    </w:tbl>
    <w:p w:rsidR="00421087" w:rsidRDefault="00421087">
      <w:pPr>
        <w:pStyle w:val="10"/>
        <w:jc w:val="both"/>
        <w:rPr>
          <w:rFonts w:ascii="Times New Roman" w:hAnsi="Times New Roman" w:cs="Times New Roman"/>
          <w:sz w:val="28"/>
          <w:szCs w:val="28"/>
        </w:rPr>
      </w:pPr>
    </w:p>
    <w:p w:rsidR="00253EB6" w:rsidRDefault="00253EB6">
      <w:pPr>
        <w:pStyle w:val="10"/>
        <w:jc w:val="both"/>
        <w:rPr>
          <w:rFonts w:ascii="Times New Roman" w:hAnsi="Times New Roman" w:cs="Times New Roman"/>
          <w:sz w:val="28"/>
          <w:szCs w:val="28"/>
        </w:rPr>
      </w:pPr>
    </w:p>
    <w:p w:rsidR="00253EB6" w:rsidRDefault="00253EB6">
      <w:pPr>
        <w:pStyle w:val="10"/>
        <w:jc w:val="both"/>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4265"/>
        <w:gridCol w:w="4474"/>
      </w:tblGrid>
      <w:tr w:rsidR="003C1FE8" w:rsidRPr="00046F52" w:rsidTr="003C1FE8">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1</w:t>
            </w:r>
          </w:p>
        </w:tc>
        <w:tc>
          <w:tcPr>
            <w:tcW w:w="8536" w:type="dxa"/>
            <w:gridSpan w:val="2"/>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461D71">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Сведения о площадке №1</w:t>
            </w:r>
            <w:r w:rsidR="00461D71">
              <w:rPr>
                <w:rFonts w:ascii="Times New Roman" w:hAnsi="Times New Roman" w:cs="Times New Roman"/>
                <w:b/>
                <w:bCs/>
                <w:sz w:val="28"/>
                <w:szCs w:val="28"/>
              </w:rPr>
              <w:t>5</w:t>
            </w:r>
          </w:p>
        </w:tc>
      </w:tr>
      <w:tr w:rsidR="003C1FE8" w:rsidRPr="00046F52" w:rsidTr="003C1FE8">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both"/>
              <w:rPr>
                <w:rFonts w:ascii="Times New Roman" w:hAnsi="Times New Roman" w:cs="Times New Roman"/>
                <w:bCs/>
                <w:i/>
                <w:sz w:val="28"/>
                <w:szCs w:val="28"/>
              </w:rPr>
            </w:pPr>
            <w:r w:rsidRPr="00046F52">
              <w:rPr>
                <w:rFonts w:ascii="Times New Roman" w:hAnsi="Times New Roman" w:cs="Times New Roman"/>
                <w:bCs/>
                <w:sz w:val="28"/>
                <w:szCs w:val="28"/>
              </w:rPr>
              <w:t>Наименование муниципального образования</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 xml:space="preserve">Администрация </w:t>
            </w:r>
            <w:proofErr w:type="spellStart"/>
            <w:r w:rsidRPr="00046F52">
              <w:rPr>
                <w:rFonts w:ascii="Times New Roman" w:hAnsi="Times New Roman" w:cs="Times New Roman"/>
                <w:bCs/>
                <w:sz w:val="28"/>
                <w:szCs w:val="28"/>
              </w:rPr>
              <w:t>С</w:t>
            </w:r>
            <w:r>
              <w:rPr>
                <w:rFonts w:ascii="Times New Roman" w:hAnsi="Times New Roman" w:cs="Times New Roman"/>
                <w:bCs/>
                <w:sz w:val="28"/>
                <w:szCs w:val="28"/>
              </w:rPr>
              <w:t>негуровскогосельского</w:t>
            </w:r>
            <w:r w:rsidRPr="00046F52">
              <w:rPr>
                <w:rFonts w:ascii="Times New Roman" w:hAnsi="Times New Roman" w:cs="Times New Roman"/>
                <w:bCs/>
                <w:sz w:val="28"/>
                <w:szCs w:val="28"/>
              </w:rPr>
              <w:t>поселения</w:t>
            </w:r>
            <w:proofErr w:type="spellEnd"/>
          </w:p>
        </w:tc>
      </w:tr>
      <w:tr w:rsidR="003C1FE8" w:rsidRPr="00046F52" w:rsidTr="003C1FE8">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1.2</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 xml:space="preserve">Площадь участка в </w:t>
            </w:r>
            <w:proofErr w:type="gramStart"/>
            <w:r w:rsidRPr="00046F52">
              <w:rPr>
                <w:rFonts w:ascii="Times New Roman" w:hAnsi="Times New Roman" w:cs="Times New Roman"/>
                <w:bCs/>
                <w:sz w:val="28"/>
                <w:szCs w:val="28"/>
              </w:rPr>
              <w:t>Га</w:t>
            </w:r>
            <w:proofErr w:type="gramEnd"/>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w:t>
            </w:r>
            <w:r>
              <w:rPr>
                <w:rFonts w:ascii="Times New Roman" w:hAnsi="Times New Roman" w:cs="Times New Roman"/>
                <w:bCs/>
                <w:sz w:val="28"/>
                <w:szCs w:val="28"/>
              </w:rPr>
              <w:t>,4080</w:t>
            </w:r>
          </w:p>
        </w:tc>
      </w:tr>
      <w:tr w:rsidR="003C1FE8" w:rsidRPr="00046F52" w:rsidTr="003C1FE8">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Cs/>
                <w:sz w:val="28"/>
                <w:szCs w:val="28"/>
                <w:lang w:val="en-US"/>
              </w:rPr>
            </w:pPr>
            <w:r w:rsidRPr="00046F52">
              <w:rPr>
                <w:rFonts w:ascii="Times New Roman" w:hAnsi="Times New Roman" w:cs="Times New Roman"/>
                <w:bCs/>
                <w:sz w:val="28"/>
                <w:szCs w:val="28"/>
                <w:lang w:val="en-US"/>
              </w:rPr>
              <w:t>1.3</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Кадастровый номер участка</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25:22:1</w:t>
            </w:r>
            <w:r>
              <w:rPr>
                <w:rFonts w:ascii="Times New Roman" w:hAnsi="Times New Roman" w:cs="Times New Roman"/>
                <w:bCs/>
                <w:sz w:val="28"/>
                <w:szCs w:val="28"/>
              </w:rPr>
              <w:t>70001:478</w:t>
            </w:r>
          </w:p>
        </w:tc>
      </w:tr>
      <w:tr w:rsidR="003C1FE8" w:rsidRPr="00046F52" w:rsidTr="003C1FE8">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Cs/>
                <w:sz w:val="28"/>
                <w:szCs w:val="28"/>
                <w:lang w:val="en-US"/>
              </w:rPr>
            </w:pPr>
            <w:r w:rsidRPr="00046F52">
              <w:rPr>
                <w:rFonts w:ascii="Times New Roman" w:hAnsi="Times New Roman" w:cs="Times New Roman"/>
                <w:bCs/>
                <w:sz w:val="28"/>
                <w:szCs w:val="28"/>
                <w:lang w:val="en-US"/>
              </w:rPr>
              <w:t>1.4</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both"/>
              <w:rPr>
                <w:rFonts w:ascii="Times New Roman" w:hAnsi="Times New Roman" w:cs="Times New Roman"/>
                <w:bCs/>
                <w:sz w:val="28"/>
                <w:szCs w:val="28"/>
                <w:lang w:val="en-US"/>
              </w:rPr>
            </w:pPr>
            <w:r w:rsidRPr="00046F52">
              <w:rPr>
                <w:rFonts w:ascii="Times New Roman" w:hAnsi="Times New Roman" w:cs="Times New Roman"/>
                <w:sz w:val="28"/>
                <w:szCs w:val="28"/>
              </w:rPr>
              <w:t>Адресные ориентиры участка</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Нежилое здание (школа), 2-х этажное, общей площадью 595,8 кв.м., </w:t>
            </w:r>
            <w:proofErr w:type="spellStart"/>
            <w:r>
              <w:rPr>
                <w:rFonts w:ascii="Times New Roman" w:hAnsi="Times New Roman" w:cs="Times New Roman"/>
                <w:bCs/>
                <w:sz w:val="28"/>
                <w:szCs w:val="28"/>
              </w:rPr>
              <w:t>распол</w:t>
            </w:r>
            <w:proofErr w:type="spellEnd"/>
            <w:r>
              <w:rPr>
                <w:rFonts w:ascii="Times New Roman" w:hAnsi="Times New Roman" w:cs="Times New Roman"/>
                <w:bCs/>
                <w:sz w:val="28"/>
                <w:szCs w:val="28"/>
              </w:rPr>
              <w:t xml:space="preserve"> на земельном участке общей площадью 14080 кв.м., с пристроенной котельной, с холодным водоснабжением и местной канализацией. </w:t>
            </w:r>
            <w:r w:rsidRPr="00046F52">
              <w:rPr>
                <w:rFonts w:ascii="Times New Roman" w:hAnsi="Times New Roman" w:cs="Times New Roman"/>
                <w:bCs/>
                <w:sz w:val="28"/>
                <w:szCs w:val="28"/>
              </w:rPr>
              <w:t xml:space="preserve"> Почтовый адр</w:t>
            </w:r>
            <w:r>
              <w:rPr>
                <w:rFonts w:ascii="Times New Roman" w:hAnsi="Times New Roman" w:cs="Times New Roman"/>
                <w:bCs/>
                <w:sz w:val="28"/>
                <w:szCs w:val="28"/>
              </w:rPr>
              <w:t>ес ориентира: Приморский край, Ч</w:t>
            </w:r>
            <w:r w:rsidRPr="00046F52">
              <w:rPr>
                <w:rFonts w:ascii="Times New Roman" w:hAnsi="Times New Roman" w:cs="Times New Roman"/>
                <w:bCs/>
                <w:sz w:val="28"/>
                <w:szCs w:val="28"/>
              </w:rPr>
              <w:t xml:space="preserve">ерниговский район, с. </w:t>
            </w:r>
            <w:proofErr w:type="spellStart"/>
            <w:r>
              <w:rPr>
                <w:rFonts w:ascii="Times New Roman" w:hAnsi="Times New Roman" w:cs="Times New Roman"/>
                <w:bCs/>
                <w:sz w:val="28"/>
                <w:szCs w:val="28"/>
              </w:rPr>
              <w:t>Вассиановка</w:t>
            </w:r>
            <w:proofErr w:type="spellEnd"/>
            <w:r>
              <w:rPr>
                <w:rFonts w:ascii="Times New Roman" w:hAnsi="Times New Roman" w:cs="Times New Roman"/>
                <w:bCs/>
                <w:sz w:val="28"/>
                <w:szCs w:val="28"/>
              </w:rPr>
              <w:t xml:space="preserve">, </w:t>
            </w:r>
            <w:r w:rsidRPr="00046F52">
              <w:rPr>
                <w:rFonts w:ascii="Times New Roman" w:hAnsi="Times New Roman" w:cs="Times New Roman"/>
                <w:bCs/>
                <w:sz w:val="28"/>
                <w:szCs w:val="28"/>
              </w:rPr>
              <w:t xml:space="preserve">ул. </w:t>
            </w:r>
            <w:r>
              <w:rPr>
                <w:rFonts w:ascii="Times New Roman" w:hAnsi="Times New Roman" w:cs="Times New Roman"/>
                <w:bCs/>
                <w:sz w:val="28"/>
                <w:szCs w:val="28"/>
              </w:rPr>
              <w:t>Набережная</w:t>
            </w:r>
            <w:r w:rsidRPr="00046F52">
              <w:rPr>
                <w:rFonts w:ascii="Times New Roman" w:hAnsi="Times New Roman" w:cs="Times New Roman"/>
                <w:bCs/>
                <w:sz w:val="28"/>
                <w:szCs w:val="28"/>
              </w:rPr>
              <w:t>,</w:t>
            </w:r>
            <w:r>
              <w:rPr>
                <w:rFonts w:ascii="Times New Roman" w:hAnsi="Times New Roman" w:cs="Times New Roman"/>
                <w:bCs/>
                <w:sz w:val="28"/>
                <w:szCs w:val="28"/>
              </w:rPr>
              <w:t xml:space="preserve"> д.20</w:t>
            </w:r>
          </w:p>
        </w:tc>
      </w:tr>
      <w:tr w:rsidR="003C1FE8" w:rsidRPr="00046F52" w:rsidTr="003C1FE8">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1.5</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Форма собственности на земельный участок</w:t>
            </w:r>
            <w:r w:rsidRPr="00046F52">
              <w:rPr>
                <w:rStyle w:val="a6"/>
                <w:rFonts w:ascii="Times New Roman" w:hAnsi="Times New Roman" w:cs="Times New Roman"/>
                <w:bCs/>
                <w:sz w:val="28"/>
                <w:szCs w:val="28"/>
              </w:rPr>
              <w:footnoteReference w:id="28"/>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Cs/>
                <w:sz w:val="28"/>
                <w:szCs w:val="28"/>
              </w:rPr>
            </w:pPr>
          </w:p>
        </w:tc>
      </w:tr>
      <w:tr w:rsidR="003C1FE8" w:rsidRPr="00046F52" w:rsidTr="003C1FE8">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1.6</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Форма владения земельным участком инициатора</w:t>
            </w:r>
            <w:r w:rsidRPr="00046F52">
              <w:rPr>
                <w:rStyle w:val="a6"/>
                <w:rFonts w:ascii="Times New Roman" w:hAnsi="Times New Roman" w:cs="Times New Roman"/>
                <w:bCs/>
                <w:sz w:val="28"/>
                <w:szCs w:val="28"/>
              </w:rPr>
              <w:footnoteReference w:id="29"/>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DC23AC" w:rsidP="003C1FE8">
            <w:pPr>
              <w:pStyle w:val="10"/>
              <w:spacing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Муниципальная </w:t>
            </w:r>
            <w:r w:rsidR="00295A9F">
              <w:rPr>
                <w:rFonts w:ascii="Times New Roman" w:hAnsi="Times New Roman" w:cs="Times New Roman"/>
                <w:bCs/>
                <w:sz w:val="28"/>
                <w:szCs w:val="28"/>
              </w:rPr>
              <w:t>собственность</w:t>
            </w:r>
          </w:p>
        </w:tc>
      </w:tr>
      <w:tr w:rsidR="003C1FE8" w:rsidRPr="00046F52" w:rsidTr="003C1FE8">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1.7</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 xml:space="preserve">Дата окончания срока владения земельным участком </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Cs/>
                <w:sz w:val="28"/>
                <w:szCs w:val="28"/>
              </w:rPr>
            </w:pPr>
          </w:p>
        </w:tc>
      </w:tr>
      <w:tr w:rsidR="003C1FE8" w:rsidRPr="00046F52" w:rsidTr="003C1FE8">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1.8</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Категория земель</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земли населенных пунктов</w:t>
            </w:r>
          </w:p>
        </w:tc>
      </w:tr>
      <w:tr w:rsidR="003C1FE8" w:rsidRPr="00046F52" w:rsidTr="003C1FE8">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1.9</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Разрешенное использование земельного участка</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Cs/>
                <w:sz w:val="28"/>
                <w:szCs w:val="28"/>
              </w:rPr>
            </w:pPr>
          </w:p>
        </w:tc>
      </w:tr>
      <w:tr w:rsidR="003C1FE8" w:rsidRPr="00046F52" w:rsidTr="003C1FE8">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1.10</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Наличие внешней и внутренней инфраструктуры (электр</w:t>
            </w:r>
            <w:proofErr w:type="gramStart"/>
            <w:r w:rsidRPr="00046F52">
              <w:rPr>
                <w:rFonts w:ascii="Times New Roman" w:hAnsi="Times New Roman" w:cs="Times New Roman"/>
                <w:bCs/>
                <w:sz w:val="28"/>
                <w:szCs w:val="28"/>
              </w:rPr>
              <w:t>о-</w:t>
            </w:r>
            <w:proofErr w:type="gramEnd"/>
            <w:r w:rsidRPr="00046F52">
              <w:rPr>
                <w:rFonts w:ascii="Times New Roman" w:hAnsi="Times New Roman" w:cs="Times New Roman"/>
                <w:bCs/>
                <w:sz w:val="28"/>
                <w:szCs w:val="28"/>
              </w:rPr>
              <w:t>, газо-, водо-, теплоснабжение, объекты дорожного хозяйства)</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295A9F" w:rsidRDefault="001412A0" w:rsidP="00295A9F">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Э</w:t>
            </w:r>
            <w:r w:rsidR="003C1FE8" w:rsidRPr="00046F52">
              <w:rPr>
                <w:rFonts w:ascii="Times New Roman" w:hAnsi="Times New Roman" w:cs="Times New Roman"/>
                <w:bCs/>
                <w:sz w:val="28"/>
                <w:szCs w:val="28"/>
              </w:rPr>
              <w:t>лектро</w:t>
            </w:r>
            <w:r>
              <w:rPr>
                <w:rFonts w:ascii="Times New Roman" w:hAnsi="Times New Roman" w:cs="Times New Roman"/>
                <w:bCs/>
                <w:sz w:val="28"/>
                <w:szCs w:val="28"/>
              </w:rPr>
              <w:t>энергия - централизованное</w:t>
            </w:r>
            <w:r w:rsidR="003C1FE8" w:rsidRPr="00046F52">
              <w:rPr>
                <w:rFonts w:ascii="Times New Roman" w:hAnsi="Times New Roman" w:cs="Times New Roman"/>
                <w:bCs/>
                <w:sz w:val="28"/>
                <w:szCs w:val="28"/>
              </w:rPr>
              <w:t xml:space="preserve">, газоснабжение </w:t>
            </w:r>
            <w:proofErr w:type="gramStart"/>
            <w:r w:rsidR="00295A9F">
              <w:rPr>
                <w:rFonts w:ascii="Times New Roman" w:hAnsi="Times New Roman" w:cs="Times New Roman"/>
                <w:bCs/>
                <w:sz w:val="28"/>
                <w:szCs w:val="28"/>
              </w:rPr>
              <w:t>–о</w:t>
            </w:r>
            <w:proofErr w:type="gramEnd"/>
            <w:r w:rsidR="00295A9F">
              <w:rPr>
                <w:rFonts w:ascii="Times New Roman" w:hAnsi="Times New Roman" w:cs="Times New Roman"/>
                <w:bCs/>
                <w:sz w:val="28"/>
                <w:szCs w:val="28"/>
              </w:rPr>
              <w:t xml:space="preserve">тсутствует, </w:t>
            </w:r>
            <w:r w:rsidR="003C1FE8" w:rsidRPr="00046F52">
              <w:rPr>
                <w:rFonts w:ascii="Times New Roman" w:hAnsi="Times New Roman" w:cs="Times New Roman"/>
                <w:bCs/>
                <w:sz w:val="28"/>
                <w:szCs w:val="28"/>
              </w:rPr>
              <w:t xml:space="preserve">водоснабжение – </w:t>
            </w:r>
            <w:r w:rsidR="00295A9F">
              <w:rPr>
                <w:rFonts w:ascii="Times New Roman" w:hAnsi="Times New Roman" w:cs="Times New Roman"/>
                <w:bCs/>
                <w:sz w:val="28"/>
                <w:szCs w:val="28"/>
              </w:rPr>
              <w:t>централизованное</w:t>
            </w:r>
            <w:r w:rsidR="00295A9F" w:rsidRPr="00046F52">
              <w:rPr>
                <w:rFonts w:ascii="Times New Roman" w:hAnsi="Times New Roman" w:cs="Times New Roman"/>
                <w:bCs/>
                <w:sz w:val="28"/>
                <w:szCs w:val="28"/>
              </w:rPr>
              <w:t xml:space="preserve">, </w:t>
            </w:r>
          </w:p>
          <w:p w:rsidR="003C1FE8" w:rsidRPr="00046F52" w:rsidRDefault="00295A9F" w:rsidP="001412A0">
            <w:pPr>
              <w:pStyle w:val="10"/>
              <w:spacing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отопление, канализация– </w:t>
            </w:r>
            <w:proofErr w:type="gramStart"/>
            <w:r>
              <w:rPr>
                <w:rFonts w:ascii="Times New Roman" w:hAnsi="Times New Roman" w:cs="Times New Roman"/>
                <w:bCs/>
                <w:sz w:val="28"/>
                <w:szCs w:val="28"/>
              </w:rPr>
              <w:t>им</w:t>
            </w:r>
            <w:proofErr w:type="gramEnd"/>
            <w:r>
              <w:rPr>
                <w:rFonts w:ascii="Times New Roman" w:hAnsi="Times New Roman" w:cs="Times New Roman"/>
                <w:bCs/>
                <w:sz w:val="28"/>
                <w:szCs w:val="28"/>
              </w:rPr>
              <w:t>е</w:t>
            </w:r>
            <w:r w:rsidR="001412A0">
              <w:rPr>
                <w:rFonts w:ascii="Times New Roman" w:hAnsi="Times New Roman" w:cs="Times New Roman"/>
                <w:bCs/>
                <w:sz w:val="28"/>
                <w:szCs w:val="28"/>
              </w:rPr>
              <w:t>ю</w:t>
            </w:r>
            <w:r>
              <w:rPr>
                <w:rFonts w:ascii="Times New Roman" w:hAnsi="Times New Roman" w:cs="Times New Roman"/>
                <w:bCs/>
                <w:sz w:val="28"/>
                <w:szCs w:val="28"/>
              </w:rPr>
              <w:t>тся местн</w:t>
            </w:r>
            <w:r w:rsidR="001412A0">
              <w:rPr>
                <w:rFonts w:ascii="Times New Roman" w:hAnsi="Times New Roman" w:cs="Times New Roman"/>
                <w:bCs/>
                <w:sz w:val="28"/>
                <w:szCs w:val="28"/>
              </w:rPr>
              <w:t>ы</w:t>
            </w:r>
            <w:r>
              <w:rPr>
                <w:rFonts w:ascii="Times New Roman" w:hAnsi="Times New Roman" w:cs="Times New Roman"/>
                <w:bCs/>
                <w:sz w:val="28"/>
                <w:szCs w:val="28"/>
              </w:rPr>
              <w:t xml:space="preserve">е, </w:t>
            </w:r>
            <w:r w:rsidR="003C1FE8" w:rsidRPr="00046F52">
              <w:rPr>
                <w:rFonts w:ascii="Times New Roman" w:hAnsi="Times New Roman" w:cs="Times New Roman"/>
                <w:bCs/>
                <w:sz w:val="28"/>
                <w:szCs w:val="28"/>
              </w:rPr>
              <w:t xml:space="preserve"> автодорога </w:t>
            </w:r>
            <w:r>
              <w:rPr>
                <w:rFonts w:ascii="Times New Roman" w:hAnsi="Times New Roman" w:cs="Times New Roman"/>
                <w:bCs/>
                <w:sz w:val="28"/>
                <w:szCs w:val="28"/>
              </w:rPr>
              <w:t>– грунтовая, укрепленная местными материалами, в удовлетворительном состоянии, имеется возможность подъезда любых машин</w:t>
            </w:r>
          </w:p>
        </w:tc>
      </w:tr>
      <w:tr w:rsidR="003C1FE8" w:rsidRPr="00046F52" w:rsidTr="003C1FE8">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1.11</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Близость земельного участка к объектам здравоохранения, образования, сфере услуг и др.</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962477" w:rsidP="003C1FE8">
            <w:pPr>
              <w:pStyle w:val="10"/>
              <w:spacing w:line="240" w:lineRule="auto"/>
              <w:jc w:val="center"/>
              <w:rPr>
                <w:rFonts w:ascii="Times New Roman" w:hAnsi="Times New Roman" w:cs="Times New Roman"/>
                <w:bCs/>
                <w:sz w:val="28"/>
                <w:szCs w:val="28"/>
              </w:rPr>
            </w:pPr>
            <w:r>
              <w:rPr>
                <w:rFonts w:ascii="Times New Roman" w:hAnsi="Times New Roman" w:cs="Times New Roman"/>
                <w:bCs/>
                <w:sz w:val="28"/>
                <w:szCs w:val="28"/>
              </w:rPr>
              <w:t>1 км.</w:t>
            </w:r>
          </w:p>
        </w:tc>
      </w:tr>
      <w:tr w:rsidR="003C1FE8" w:rsidRPr="00046F52" w:rsidTr="003C1FE8">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1.12</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both"/>
              <w:rPr>
                <w:rFonts w:ascii="Times New Roman" w:hAnsi="Times New Roman" w:cs="Times New Roman"/>
                <w:bCs/>
                <w:sz w:val="28"/>
                <w:szCs w:val="28"/>
              </w:rPr>
            </w:pPr>
            <w:proofErr w:type="gramStart"/>
            <w:r w:rsidRPr="00046F52">
              <w:rPr>
                <w:rFonts w:ascii="Times New Roman" w:hAnsi="Times New Roman" w:cs="Times New Roman"/>
                <w:bCs/>
                <w:sz w:val="28"/>
                <w:szCs w:val="28"/>
              </w:rPr>
              <w:t>Наличие зданий, строений, сооружений, их описание (площадь, назначение, процент готовности, состояние)</w:t>
            </w:r>
            <w:proofErr w:type="gramEnd"/>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Cs/>
                <w:sz w:val="28"/>
                <w:szCs w:val="28"/>
              </w:rPr>
            </w:pPr>
          </w:p>
          <w:p w:rsidR="003C1FE8" w:rsidRPr="00046F52" w:rsidRDefault="003C1FE8" w:rsidP="003C1FE8">
            <w:pPr>
              <w:pStyle w:val="10"/>
              <w:spacing w:line="240" w:lineRule="auto"/>
              <w:rPr>
                <w:rFonts w:ascii="Times New Roman" w:hAnsi="Times New Roman" w:cs="Times New Roman"/>
                <w:bCs/>
                <w:sz w:val="28"/>
                <w:szCs w:val="28"/>
              </w:rPr>
            </w:pPr>
          </w:p>
        </w:tc>
      </w:tr>
      <w:tr w:rsidR="003C1FE8" w:rsidRPr="00046F52" w:rsidTr="003C1FE8">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1.13</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Возможные формы сотрудничества (продажа, аренда, создание совместных производств, иное (указать))</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Cs/>
                <w:sz w:val="28"/>
                <w:szCs w:val="28"/>
              </w:rPr>
            </w:pPr>
          </w:p>
        </w:tc>
      </w:tr>
      <w:tr w:rsidR="003C1FE8" w:rsidRPr="00046F52" w:rsidTr="003C1FE8">
        <w:trPr>
          <w:trHeight w:val="83"/>
        </w:trPr>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1.14</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Дополнительная информация (наличие документов территориального планирования, разрешение на строительство, технические условия на подключение и т.д.)</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Cs/>
                <w:sz w:val="28"/>
                <w:szCs w:val="28"/>
              </w:rPr>
            </w:pPr>
          </w:p>
        </w:tc>
      </w:tr>
      <w:tr w:rsidR="003C1FE8" w:rsidRPr="00046F52" w:rsidTr="003C1FE8">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2</w:t>
            </w:r>
          </w:p>
        </w:tc>
        <w:tc>
          <w:tcPr>
            <w:tcW w:w="8536" w:type="dxa"/>
            <w:gridSpan w:val="2"/>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Сведения об инициаторе</w:t>
            </w:r>
          </w:p>
        </w:tc>
      </w:tr>
      <w:tr w:rsidR="003C1FE8" w:rsidRPr="00046F52" w:rsidTr="003C1FE8">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2.1</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Инициатор создания инвестиционной площадки</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1412A0" w:rsidP="003C1FE8">
            <w:pPr>
              <w:pStyle w:val="10"/>
              <w:spacing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Администрация </w:t>
            </w:r>
            <w:proofErr w:type="spellStart"/>
            <w:r>
              <w:rPr>
                <w:rFonts w:ascii="Times New Roman" w:hAnsi="Times New Roman" w:cs="Times New Roman"/>
                <w:bCs/>
                <w:sz w:val="28"/>
                <w:szCs w:val="28"/>
              </w:rPr>
              <w:t>Снегуровского</w:t>
            </w:r>
            <w:proofErr w:type="spellEnd"/>
            <w:r>
              <w:rPr>
                <w:rFonts w:ascii="Times New Roman" w:hAnsi="Times New Roman" w:cs="Times New Roman"/>
                <w:bCs/>
                <w:sz w:val="28"/>
                <w:szCs w:val="28"/>
              </w:rPr>
              <w:t xml:space="preserve"> сельского поселения</w:t>
            </w:r>
          </w:p>
        </w:tc>
      </w:tr>
      <w:tr w:rsidR="003C1FE8" w:rsidRPr="00046F52" w:rsidTr="003C1FE8">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2.2</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Почтовый и юридический адрес</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1412A0" w:rsidP="001412A0">
            <w:pPr>
              <w:pStyle w:val="10"/>
              <w:spacing w:line="240" w:lineRule="auto"/>
              <w:rPr>
                <w:rFonts w:ascii="Times New Roman" w:hAnsi="Times New Roman" w:cs="Times New Roman"/>
                <w:sz w:val="28"/>
                <w:szCs w:val="28"/>
              </w:rPr>
            </w:pPr>
            <w:r>
              <w:rPr>
                <w:rFonts w:ascii="Times New Roman" w:hAnsi="Times New Roman" w:cs="Times New Roman"/>
                <w:sz w:val="28"/>
                <w:szCs w:val="28"/>
              </w:rPr>
              <w:t xml:space="preserve">692395, </w:t>
            </w:r>
            <w:r w:rsidR="003C1FE8" w:rsidRPr="00046F52">
              <w:rPr>
                <w:rFonts w:ascii="Times New Roman" w:hAnsi="Times New Roman" w:cs="Times New Roman"/>
                <w:sz w:val="28"/>
                <w:szCs w:val="28"/>
              </w:rPr>
              <w:t xml:space="preserve">Приморский край, </w:t>
            </w:r>
            <w:r>
              <w:rPr>
                <w:rFonts w:ascii="Times New Roman" w:hAnsi="Times New Roman" w:cs="Times New Roman"/>
                <w:sz w:val="28"/>
                <w:szCs w:val="28"/>
              </w:rPr>
              <w:t xml:space="preserve">Черниговский район,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негуровка</w:t>
            </w:r>
            <w:proofErr w:type="spellEnd"/>
            <w:r>
              <w:rPr>
                <w:rFonts w:ascii="Times New Roman" w:hAnsi="Times New Roman" w:cs="Times New Roman"/>
                <w:sz w:val="28"/>
                <w:szCs w:val="28"/>
              </w:rPr>
              <w:t>, ул.Парковая д.21</w:t>
            </w:r>
          </w:p>
        </w:tc>
      </w:tr>
      <w:tr w:rsidR="003C1FE8" w:rsidRPr="00046F52" w:rsidTr="003C1FE8">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2.3</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both"/>
              <w:rPr>
                <w:rFonts w:ascii="Times New Roman" w:hAnsi="Times New Roman" w:cs="Times New Roman"/>
                <w:bCs/>
                <w:sz w:val="28"/>
                <w:szCs w:val="28"/>
              </w:rPr>
            </w:pPr>
            <w:r w:rsidRPr="00046F52">
              <w:rPr>
                <w:rFonts w:ascii="Times New Roman" w:hAnsi="Times New Roman" w:cs="Times New Roman"/>
                <w:sz w:val="28"/>
                <w:szCs w:val="28"/>
              </w:rPr>
              <w:t>Дата регистрации организации (ИП)</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3C1FE8" w:rsidRPr="00962477" w:rsidRDefault="00962477" w:rsidP="003C1FE8">
            <w:pPr>
              <w:pStyle w:val="10"/>
              <w:tabs>
                <w:tab w:val="left" w:pos="96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w:t>
            </w:r>
          </w:p>
        </w:tc>
      </w:tr>
      <w:tr w:rsidR="003C1FE8" w:rsidRPr="00046F52" w:rsidTr="003C1FE8">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2.4</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Основной государственный регистрационный номер (ОГРН)</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3C1FE8" w:rsidRPr="00962477" w:rsidRDefault="00962477" w:rsidP="00962477">
            <w:pPr>
              <w:pStyle w:val="10"/>
              <w:spacing w:line="240" w:lineRule="auto"/>
              <w:rPr>
                <w:rFonts w:ascii="Times New Roman" w:hAnsi="Times New Roman" w:cs="Times New Roman"/>
                <w:bCs/>
                <w:sz w:val="28"/>
                <w:szCs w:val="28"/>
              </w:rPr>
            </w:pPr>
            <w:r w:rsidRPr="00962477">
              <w:rPr>
                <w:rFonts w:ascii="Times New Roman" w:hAnsi="Times New Roman" w:cs="Times New Roman"/>
                <w:color w:val="333333"/>
                <w:sz w:val="27"/>
                <w:szCs w:val="27"/>
                <w:shd w:val="clear" w:color="auto" w:fill="FFFFFF"/>
              </w:rPr>
              <w:t>1062533000287</w:t>
            </w:r>
          </w:p>
        </w:tc>
      </w:tr>
      <w:tr w:rsidR="003C1FE8" w:rsidRPr="00046F52" w:rsidTr="003C1FE8">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3</w:t>
            </w:r>
          </w:p>
        </w:tc>
        <w:tc>
          <w:tcPr>
            <w:tcW w:w="8536" w:type="dxa"/>
            <w:gridSpan w:val="2"/>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tabs>
                <w:tab w:val="left" w:pos="765"/>
              </w:tabs>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Визуальная информация</w:t>
            </w:r>
          </w:p>
        </w:tc>
      </w:tr>
      <w:tr w:rsidR="003C1FE8" w:rsidRPr="00046F52" w:rsidTr="003C1FE8">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3.1</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Фотографии площадки (обязательно) в электронном виде либо на бумажном носителе</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tabs>
                <w:tab w:val="left" w:pos="765"/>
              </w:tabs>
              <w:spacing w:line="240" w:lineRule="auto"/>
              <w:jc w:val="both"/>
              <w:rPr>
                <w:rFonts w:ascii="Times New Roman" w:hAnsi="Times New Roman" w:cs="Times New Roman"/>
                <w:bCs/>
                <w:sz w:val="28"/>
                <w:szCs w:val="28"/>
              </w:rPr>
            </w:pPr>
            <w:r w:rsidRPr="00046F52">
              <w:rPr>
                <w:rFonts w:ascii="Times New Roman" w:hAnsi="Times New Roman" w:cs="Times New Roman"/>
                <w:bCs/>
                <w:sz w:val="28"/>
                <w:szCs w:val="28"/>
              </w:rPr>
              <w:t>фото прилагается</w:t>
            </w:r>
          </w:p>
        </w:tc>
      </w:tr>
      <w:tr w:rsidR="003C1FE8" w:rsidRPr="00046F52" w:rsidTr="003C1FE8">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center"/>
              <w:rPr>
                <w:rFonts w:ascii="Times New Roman" w:hAnsi="Times New Roman" w:cs="Times New Roman"/>
                <w:bCs/>
                <w:sz w:val="28"/>
                <w:szCs w:val="28"/>
              </w:rPr>
            </w:pPr>
            <w:r w:rsidRPr="00046F52">
              <w:rPr>
                <w:rFonts w:ascii="Times New Roman" w:hAnsi="Times New Roman" w:cs="Times New Roman"/>
                <w:bCs/>
                <w:sz w:val="28"/>
                <w:szCs w:val="28"/>
              </w:rPr>
              <w:t>3.2</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spacing w:line="240" w:lineRule="auto"/>
              <w:jc w:val="both"/>
              <w:rPr>
                <w:rFonts w:ascii="Times New Roman" w:hAnsi="Times New Roman" w:cs="Times New Roman"/>
                <w:sz w:val="28"/>
                <w:szCs w:val="28"/>
              </w:rPr>
            </w:pPr>
            <w:r w:rsidRPr="00046F52">
              <w:rPr>
                <w:rFonts w:ascii="Times New Roman" w:hAnsi="Times New Roman" w:cs="Times New Roman"/>
                <w:sz w:val="28"/>
                <w:szCs w:val="28"/>
              </w:rPr>
              <w:t>Иная информация при наличии (карты, схемы, видеосъемка и др.)</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3C1FE8" w:rsidRPr="00046F52" w:rsidRDefault="003C1FE8" w:rsidP="003C1FE8">
            <w:pPr>
              <w:pStyle w:val="10"/>
              <w:tabs>
                <w:tab w:val="left" w:pos="765"/>
              </w:tabs>
              <w:spacing w:line="240" w:lineRule="auto"/>
              <w:jc w:val="both"/>
              <w:rPr>
                <w:rFonts w:ascii="Times New Roman" w:hAnsi="Times New Roman" w:cs="Times New Roman"/>
                <w:bCs/>
                <w:sz w:val="28"/>
                <w:szCs w:val="28"/>
              </w:rPr>
            </w:pPr>
          </w:p>
        </w:tc>
      </w:tr>
    </w:tbl>
    <w:p w:rsidR="003C1FE8" w:rsidRDefault="003C1FE8">
      <w:pPr>
        <w:pStyle w:val="10"/>
        <w:jc w:val="both"/>
        <w:rPr>
          <w:rFonts w:ascii="Times New Roman" w:hAnsi="Times New Roman" w:cs="Times New Roman"/>
          <w:sz w:val="28"/>
          <w:szCs w:val="28"/>
        </w:rPr>
      </w:pPr>
    </w:p>
    <w:p w:rsidR="00842F82" w:rsidRDefault="00842F82">
      <w:pPr>
        <w:pStyle w:val="10"/>
        <w:jc w:val="both"/>
        <w:rPr>
          <w:rFonts w:ascii="Times New Roman" w:hAnsi="Times New Roman" w:cs="Times New Roman"/>
          <w:sz w:val="28"/>
          <w:szCs w:val="28"/>
        </w:rPr>
      </w:pPr>
    </w:p>
    <w:p w:rsidR="00842F82" w:rsidRPr="00046F52" w:rsidRDefault="00842F82">
      <w:pPr>
        <w:pStyle w:val="10"/>
        <w:jc w:val="both"/>
        <w:rPr>
          <w:rFonts w:ascii="Times New Roman" w:hAnsi="Times New Roman" w:cs="Times New Roman"/>
          <w:sz w:val="28"/>
          <w:szCs w:val="28"/>
        </w:rPr>
      </w:pPr>
    </w:p>
    <w:p w:rsidR="00421087" w:rsidRPr="00046F52" w:rsidRDefault="00421087">
      <w:pPr>
        <w:pStyle w:val="10"/>
        <w:jc w:val="both"/>
        <w:rPr>
          <w:rFonts w:ascii="Times New Roman" w:hAnsi="Times New Roman" w:cs="Times New Roman"/>
          <w:sz w:val="28"/>
          <w:szCs w:val="28"/>
        </w:rPr>
      </w:pPr>
    </w:p>
    <w:p w:rsidR="00421087" w:rsidRPr="00046F52" w:rsidRDefault="00421087">
      <w:pPr>
        <w:pStyle w:val="10"/>
        <w:jc w:val="both"/>
        <w:rPr>
          <w:rFonts w:ascii="Times New Roman" w:hAnsi="Times New Roman" w:cs="Times New Roman"/>
          <w:sz w:val="28"/>
          <w:szCs w:val="28"/>
        </w:rPr>
      </w:pPr>
    </w:p>
    <w:p w:rsidR="00421087" w:rsidRPr="00046F52" w:rsidRDefault="00421087">
      <w:pPr>
        <w:pStyle w:val="10"/>
        <w:jc w:val="both"/>
        <w:rPr>
          <w:rFonts w:ascii="Times New Roman" w:hAnsi="Times New Roman" w:cs="Times New Roman"/>
          <w:sz w:val="28"/>
          <w:szCs w:val="28"/>
        </w:rPr>
      </w:pPr>
    </w:p>
    <w:p w:rsidR="00421087" w:rsidRPr="00046F52" w:rsidRDefault="00421087">
      <w:pPr>
        <w:pStyle w:val="10"/>
        <w:jc w:val="both"/>
        <w:rPr>
          <w:rFonts w:ascii="Times New Roman" w:hAnsi="Times New Roman" w:cs="Times New Roman"/>
          <w:sz w:val="28"/>
          <w:szCs w:val="28"/>
        </w:rPr>
      </w:pPr>
    </w:p>
    <w:p w:rsidR="00421087" w:rsidRPr="00046F52" w:rsidRDefault="00421087">
      <w:pPr>
        <w:pStyle w:val="10"/>
        <w:jc w:val="both"/>
        <w:rPr>
          <w:rFonts w:ascii="Times New Roman" w:hAnsi="Times New Roman" w:cs="Times New Roman"/>
          <w:sz w:val="28"/>
          <w:szCs w:val="28"/>
        </w:rPr>
      </w:pPr>
    </w:p>
    <w:p w:rsidR="00421087" w:rsidRPr="00046F52" w:rsidRDefault="00421087">
      <w:pPr>
        <w:pStyle w:val="10"/>
        <w:jc w:val="both"/>
        <w:rPr>
          <w:rFonts w:ascii="Times New Roman" w:hAnsi="Times New Roman" w:cs="Times New Roman"/>
          <w:sz w:val="28"/>
          <w:szCs w:val="28"/>
        </w:rPr>
      </w:pPr>
    </w:p>
    <w:p w:rsidR="00421087" w:rsidRPr="00046F52" w:rsidRDefault="00421087">
      <w:pPr>
        <w:pStyle w:val="10"/>
        <w:jc w:val="both"/>
        <w:rPr>
          <w:rFonts w:ascii="Times New Roman" w:hAnsi="Times New Roman" w:cs="Times New Roman"/>
          <w:sz w:val="28"/>
          <w:szCs w:val="28"/>
        </w:rPr>
      </w:pPr>
    </w:p>
    <w:p w:rsidR="00421087" w:rsidRPr="00046F52" w:rsidRDefault="00421087">
      <w:pPr>
        <w:pStyle w:val="10"/>
        <w:jc w:val="both"/>
        <w:rPr>
          <w:rFonts w:ascii="Times New Roman" w:hAnsi="Times New Roman" w:cs="Times New Roman"/>
          <w:sz w:val="28"/>
          <w:szCs w:val="28"/>
        </w:rPr>
      </w:pPr>
    </w:p>
    <w:p w:rsidR="00421087" w:rsidRPr="00046F52" w:rsidRDefault="00421087">
      <w:pPr>
        <w:pStyle w:val="10"/>
        <w:jc w:val="both"/>
        <w:rPr>
          <w:rFonts w:ascii="Times New Roman" w:hAnsi="Times New Roman" w:cs="Times New Roman"/>
          <w:sz w:val="28"/>
          <w:szCs w:val="28"/>
        </w:rPr>
      </w:pPr>
    </w:p>
    <w:p w:rsidR="00421087" w:rsidRPr="00046F52" w:rsidRDefault="00421087">
      <w:pPr>
        <w:pStyle w:val="10"/>
        <w:jc w:val="both"/>
        <w:rPr>
          <w:rFonts w:ascii="Times New Roman" w:hAnsi="Times New Roman" w:cs="Times New Roman"/>
          <w:sz w:val="28"/>
          <w:szCs w:val="28"/>
        </w:rPr>
      </w:pPr>
    </w:p>
    <w:p w:rsidR="00421087" w:rsidRPr="00046F52" w:rsidRDefault="00421087">
      <w:pPr>
        <w:pStyle w:val="10"/>
        <w:jc w:val="both"/>
        <w:rPr>
          <w:rFonts w:ascii="Times New Roman" w:hAnsi="Times New Roman" w:cs="Times New Roman"/>
          <w:sz w:val="28"/>
          <w:szCs w:val="28"/>
        </w:rPr>
      </w:pPr>
    </w:p>
    <w:p w:rsidR="00421087" w:rsidRPr="00046F52" w:rsidRDefault="00421087">
      <w:pPr>
        <w:pStyle w:val="10"/>
        <w:jc w:val="both"/>
        <w:rPr>
          <w:rFonts w:ascii="Times New Roman" w:hAnsi="Times New Roman" w:cs="Times New Roman"/>
          <w:sz w:val="28"/>
          <w:szCs w:val="28"/>
        </w:rPr>
      </w:pPr>
    </w:p>
    <w:p w:rsidR="00421087" w:rsidRPr="00046F52" w:rsidRDefault="00421087">
      <w:pPr>
        <w:pStyle w:val="10"/>
        <w:jc w:val="both"/>
        <w:rPr>
          <w:rFonts w:ascii="Times New Roman" w:hAnsi="Times New Roman" w:cs="Times New Roman"/>
          <w:sz w:val="28"/>
          <w:szCs w:val="28"/>
        </w:rPr>
      </w:pPr>
    </w:p>
    <w:p w:rsidR="00421087" w:rsidRPr="00046F52" w:rsidRDefault="00421087">
      <w:pPr>
        <w:pStyle w:val="10"/>
        <w:jc w:val="both"/>
        <w:rPr>
          <w:rFonts w:ascii="Times New Roman" w:hAnsi="Times New Roman" w:cs="Times New Roman"/>
          <w:sz w:val="28"/>
          <w:szCs w:val="28"/>
        </w:rPr>
      </w:pPr>
    </w:p>
    <w:p w:rsidR="00421087" w:rsidRPr="00046F52" w:rsidRDefault="00421087">
      <w:pPr>
        <w:pStyle w:val="10"/>
        <w:jc w:val="both"/>
        <w:rPr>
          <w:rFonts w:ascii="Times New Roman" w:hAnsi="Times New Roman" w:cs="Times New Roman"/>
          <w:sz w:val="28"/>
          <w:szCs w:val="28"/>
        </w:rPr>
      </w:pPr>
    </w:p>
    <w:p w:rsidR="00421087" w:rsidRPr="00046F52" w:rsidRDefault="00421087">
      <w:pPr>
        <w:pStyle w:val="10"/>
        <w:jc w:val="both"/>
        <w:rPr>
          <w:rFonts w:ascii="Times New Roman" w:hAnsi="Times New Roman" w:cs="Times New Roman"/>
          <w:sz w:val="28"/>
          <w:szCs w:val="28"/>
        </w:rPr>
      </w:pPr>
    </w:p>
    <w:p w:rsidR="00421087" w:rsidRPr="00046F52" w:rsidRDefault="00421087">
      <w:pPr>
        <w:pStyle w:val="10"/>
        <w:jc w:val="both"/>
        <w:rPr>
          <w:rFonts w:ascii="Times New Roman" w:hAnsi="Times New Roman" w:cs="Times New Roman"/>
          <w:sz w:val="28"/>
          <w:szCs w:val="28"/>
        </w:rPr>
      </w:pPr>
    </w:p>
    <w:p w:rsidR="00421087" w:rsidRPr="00046F52" w:rsidRDefault="00421087">
      <w:pPr>
        <w:pStyle w:val="10"/>
        <w:jc w:val="both"/>
        <w:rPr>
          <w:rFonts w:ascii="Times New Roman" w:hAnsi="Times New Roman" w:cs="Times New Roman"/>
          <w:sz w:val="28"/>
          <w:szCs w:val="28"/>
        </w:rPr>
        <w:sectPr w:rsidR="00421087" w:rsidRPr="00046F52">
          <w:pgSz w:w="11906" w:h="16838"/>
          <w:pgMar w:top="709" w:right="850" w:bottom="851" w:left="1701" w:header="0" w:footer="0" w:gutter="0"/>
          <w:cols w:space="720"/>
          <w:formProt w:val="0"/>
          <w:docGrid w:linePitch="360"/>
        </w:sectPr>
      </w:pPr>
    </w:p>
    <w:p w:rsidR="00421087" w:rsidRPr="00046F52" w:rsidRDefault="002555F8">
      <w:pPr>
        <w:pStyle w:val="10"/>
        <w:jc w:val="right"/>
        <w:rPr>
          <w:rFonts w:ascii="Times New Roman" w:hAnsi="Times New Roman" w:cs="Times New Roman"/>
          <w:sz w:val="28"/>
          <w:szCs w:val="28"/>
        </w:rPr>
      </w:pPr>
      <w:r w:rsidRPr="00046F52">
        <w:rPr>
          <w:rFonts w:ascii="Times New Roman" w:hAnsi="Times New Roman" w:cs="Times New Roman"/>
          <w:sz w:val="28"/>
          <w:szCs w:val="28"/>
        </w:rPr>
        <w:t>Приложение 2</w:t>
      </w:r>
    </w:p>
    <w:p w:rsidR="00421087" w:rsidRPr="00046F52" w:rsidRDefault="002555F8">
      <w:pPr>
        <w:pStyle w:val="10"/>
        <w:jc w:val="right"/>
        <w:rPr>
          <w:rFonts w:ascii="Times New Roman" w:hAnsi="Times New Roman" w:cs="Times New Roman"/>
          <w:sz w:val="28"/>
          <w:szCs w:val="28"/>
        </w:rPr>
      </w:pPr>
      <w:r w:rsidRPr="00046F52">
        <w:rPr>
          <w:rFonts w:ascii="Times New Roman" w:hAnsi="Times New Roman" w:cs="Times New Roman"/>
          <w:sz w:val="28"/>
          <w:szCs w:val="28"/>
        </w:rPr>
        <w:t>к инвестиционному паспорту</w:t>
      </w:r>
    </w:p>
    <w:p w:rsidR="00421087" w:rsidRPr="00046F52" w:rsidRDefault="002555F8">
      <w:pPr>
        <w:pStyle w:val="10"/>
        <w:jc w:val="right"/>
        <w:rPr>
          <w:rFonts w:ascii="Times New Roman" w:hAnsi="Times New Roman" w:cs="Times New Roman"/>
          <w:sz w:val="28"/>
          <w:szCs w:val="28"/>
        </w:rPr>
      </w:pPr>
      <w:r w:rsidRPr="00046F52">
        <w:rPr>
          <w:rFonts w:ascii="Times New Roman" w:hAnsi="Times New Roman" w:cs="Times New Roman"/>
          <w:sz w:val="28"/>
          <w:szCs w:val="28"/>
        </w:rPr>
        <w:t>Черниговского района</w:t>
      </w:r>
    </w:p>
    <w:p w:rsidR="00421087" w:rsidRPr="00046F52" w:rsidRDefault="00421087">
      <w:pPr>
        <w:pStyle w:val="10"/>
        <w:jc w:val="right"/>
        <w:rPr>
          <w:rFonts w:ascii="Times New Roman" w:hAnsi="Times New Roman" w:cs="Times New Roman"/>
          <w:sz w:val="28"/>
          <w:szCs w:val="28"/>
        </w:rPr>
      </w:pPr>
    </w:p>
    <w:tbl>
      <w:tblPr>
        <w:tblW w:w="15611" w:type="dxa"/>
        <w:tblInd w:w="-117" w:type="dxa"/>
        <w:tblBorders>
          <w:bottom w:val="single" w:sz="4" w:space="0" w:color="000000"/>
          <w:insideH w:val="single" w:sz="4" w:space="0" w:color="000000"/>
        </w:tblBorders>
        <w:tblLook w:val="04A0"/>
      </w:tblPr>
      <w:tblGrid>
        <w:gridCol w:w="277"/>
        <w:gridCol w:w="255"/>
        <w:gridCol w:w="251"/>
        <w:gridCol w:w="1754"/>
        <w:gridCol w:w="324"/>
        <w:gridCol w:w="1204"/>
        <w:gridCol w:w="335"/>
        <w:gridCol w:w="851"/>
        <w:gridCol w:w="306"/>
        <w:gridCol w:w="1233"/>
        <w:gridCol w:w="282"/>
        <w:gridCol w:w="816"/>
        <w:gridCol w:w="290"/>
        <w:gridCol w:w="1394"/>
        <w:gridCol w:w="322"/>
        <w:gridCol w:w="874"/>
        <w:gridCol w:w="331"/>
        <w:gridCol w:w="909"/>
        <w:gridCol w:w="267"/>
        <w:gridCol w:w="1425"/>
        <w:gridCol w:w="294"/>
        <w:gridCol w:w="1397"/>
        <w:gridCol w:w="220"/>
      </w:tblGrid>
      <w:tr w:rsidR="00421087" w:rsidRPr="00046F52" w:rsidTr="00FE72C9">
        <w:trPr>
          <w:trHeight w:val="555"/>
        </w:trPr>
        <w:tc>
          <w:tcPr>
            <w:tcW w:w="15391" w:type="dxa"/>
            <w:gridSpan w:val="22"/>
            <w:tcBorders>
              <w:bottom w:val="single" w:sz="4" w:space="0" w:color="000000"/>
            </w:tcBorders>
            <w:shd w:val="clear" w:color="auto" w:fill="auto"/>
            <w:vAlign w:val="bottom"/>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Перечень инвестиционных предложений, предлагаемых к реализации в 2020-2024 году</w:t>
            </w:r>
          </w:p>
        </w:tc>
        <w:tc>
          <w:tcPr>
            <w:tcW w:w="220"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rsidTr="00FE72C9">
        <w:trPr>
          <w:trHeight w:val="945"/>
        </w:trPr>
        <w:tc>
          <w:tcPr>
            <w:tcW w:w="531" w:type="dxa"/>
            <w:gridSpan w:val="2"/>
            <w:tcBorders>
              <w:left w:val="single" w:sz="4" w:space="0" w:color="000000"/>
              <w:bottom w:val="single" w:sz="4" w:space="0" w:color="000000"/>
              <w:right w:val="single" w:sz="4" w:space="0" w:color="000000"/>
            </w:tcBorders>
            <w:shd w:val="clear" w:color="000000" w:fill="92D050"/>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 xml:space="preserve">№ </w:t>
            </w:r>
            <w:proofErr w:type="gramStart"/>
            <w:r w:rsidRPr="00046F52">
              <w:rPr>
                <w:rFonts w:ascii="Times New Roman" w:hAnsi="Times New Roman" w:cs="Times New Roman"/>
                <w:sz w:val="28"/>
                <w:szCs w:val="28"/>
              </w:rPr>
              <w:t>п</w:t>
            </w:r>
            <w:proofErr w:type="gramEnd"/>
            <w:r w:rsidRPr="00046F52">
              <w:rPr>
                <w:rFonts w:ascii="Times New Roman" w:hAnsi="Times New Roman" w:cs="Times New Roman"/>
                <w:sz w:val="28"/>
                <w:szCs w:val="28"/>
              </w:rPr>
              <w:t>/п</w:t>
            </w:r>
          </w:p>
        </w:tc>
        <w:tc>
          <w:tcPr>
            <w:tcW w:w="2033" w:type="dxa"/>
            <w:gridSpan w:val="2"/>
            <w:tcBorders>
              <w:bottom w:val="single" w:sz="4" w:space="0" w:color="000000"/>
              <w:right w:val="single" w:sz="4" w:space="0" w:color="000000"/>
            </w:tcBorders>
            <w:shd w:val="clear" w:color="000000" w:fill="92D050"/>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Наименование объекта инфраструктуры</w:t>
            </w:r>
          </w:p>
        </w:tc>
        <w:tc>
          <w:tcPr>
            <w:tcW w:w="1511" w:type="dxa"/>
            <w:gridSpan w:val="2"/>
            <w:tcBorders>
              <w:bottom w:val="single" w:sz="4" w:space="0" w:color="000000"/>
              <w:right w:val="single" w:sz="4" w:space="0" w:color="000000"/>
            </w:tcBorders>
            <w:shd w:val="clear" w:color="000000" w:fill="92D050"/>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Место расположения, адрес</w:t>
            </w:r>
          </w:p>
        </w:tc>
        <w:tc>
          <w:tcPr>
            <w:tcW w:w="1185" w:type="dxa"/>
            <w:gridSpan w:val="2"/>
            <w:tcBorders>
              <w:bottom w:val="single" w:sz="4" w:space="0" w:color="000000"/>
              <w:right w:val="single" w:sz="4" w:space="0" w:color="000000"/>
            </w:tcBorders>
            <w:shd w:val="clear" w:color="000000" w:fill="92D050"/>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Сроки реализации, этапы</w:t>
            </w:r>
          </w:p>
        </w:tc>
        <w:tc>
          <w:tcPr>
            <w:tcW w:w="1538" w:type="dxa"/>
            <w:gridSpan w:val="2"/>
            <w:tcBorders>
              <w:bottom w:val="single" w:sz="4" w:space="0" w:color="000000"/>
              <w:right w:val="single" w:sz="4" w:space="0" w:color="000000"/>
            </w:tcBorders>
            <w:shd w:val="clear" w:color="000000" w:fill="92D050"/>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Источник финансирования</w:t>
            </w:r>
          </w:p>
        </w:tc>
        <w:tc>
          <w:tcPr>
            <w:tcW w:w="1097" w:type="dxa"/>
            <w:gridSpan w:val="2"/>
            <w:tcBorders>
              <w:bottom w:val="single" w:sz="4" w:space="0" w:color="000000"/>
              <w:right w:val="single" w:sz="4" w:space="0" w:color="000000"/>
            </w:tcBorders>
            <w:shd w:val="clear" w:color="000000" w:fill="92D050"/>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Стоимость проекта, млн</w:t>
            </w:r>
            <w:proofErr w:type="gramStart"/>
            <w:r w:rsidRPr="00046F52">
              <w:rPr>
                <w:rFonts w:ascii="Times New Roman" w:hAnsi="Times New Roman" w:cs="Times New Roman"/>
                <w:sz w:val="28"/>
                <w:szCs w:val="28"/>
              </w:rPr>
              <w:t>.р</w:t>
            </w:r>
            <w:proofErr w:type="gramEnd"/>
            <w:r w:rsidRPr="00046F52">
              <w:rPr>
                <w:rFonts w:ascii="Times New Roman" w:hAnsi="Times New Roman" w:cs="Times New Roman"/>
                <w:sz w:val="28"/>
                <w:szCs w:val="28"/>
              </w:rPr>
              <w:t>уб.</w:t>
            </w:r>
          </w:p>
        </w:tc>
        <w:tc>
          <w:tcPr>
            <w:tcW w:w="1682" w:type="dxa"/>
            <w:gridSpan w:val="2"/>
            <w:tcBorders>
              <w:bottom w:val="single" w:sz="4" w:space="0" w:color="000000"/>
              <w:right w:val="single" w:sz="4" w:space="0" w:color="000000"/>
            </w:tcBorders>
            <w:shd w:val="clear" w:color="000000" w:fill="92D050"/>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Ожидаемый непосредственный результат (краткое описание проекта)</w:t>
            </w:r>
          </w:p>
        </w:tc>
        <w:tc>
          <w:tcPr>
            <w:tcW w:w="1195" w:type="dxa"/>
            <w:gridSpan w:val="2"/>
            <w:tcBorders>
              <w:bottom w:val="single" w:sz="4" w:space="0" w:color="000000"/>
              <w:right w:val="single" w:sz="4" w:space="0" w:color="000000"/>
            </w:tcBorders>
            <w:shd w:val="clear" w:color="000000" w:fill="92D050"/>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 xml:space="preserve">Площадь занимаемой территории, </w:t>
            </w:r>
            <w:proofErr w:type="gramStart"/>
            <w:r w:rsidRPr="00046F52">
              <w:rPr>
                <w:rFonts w:ascii="Times New Roman" w:hAnsi="Times New Roman" w:cs="Times New Roman"/>
                <w:sz w:val="28"/>
                <w:szCs w:val="28"/>
              </w:rPr>
              <w:t>га</w:t>
            </w:r>
            <w:proofErr w:type="gramEnd"/>
          </w:p>
        </w:tc>
        <w:tc>
          <w:tcPr>
            <w:tcW w:w="1239" w:type="dxa"/>
            <w:gridSpan w:val="2"/>
            <w:tcBorders>
              <w:bottom w:val="single" w:sz="4" w:space="0" w:color="000000"/>
              <w:right w:val="single" w:sz="4" w:space="0" w:color="000000"/>
            </w:tcBorders>
            <w:shd w:val="clear" w:color="000000" w:fill="92D050"/>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Площадь возводимого объекта, кв.м.</w:t>
            </w:r>
          </w:p>
        </w:tc>
        <w:tc>
          <w:tcPr>
            <w:tcW w:w="1690" w:type="dxa"/>
            <w:gridSpan w:val="2"/>
            <w:tcBorders>
              <w:bottom w:val="single" w:sz="4" w:space="0" w:color="000000"/>
              <w:right w:val="single" w:sz="4" w:space="0" w:color="000000"/>
            </w:tcBorders>
            <w:shd w:val="clear" w:color="000000" w:fill="92D050"/>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Фактическое состояние</w:t>
            </w:r>
          </w:p>
        </w:tc>
        <w:tc>
          <w:tcPr>
            <w:tcW w:w="1690" w:type="dxa"/>
            <w:gridSpan w:val="2"/>
            <w:tcBorders>
              <w:bottom w:val="single" w:sz="4" w:space="0" w:color="000000"/>
              <w:right w:val="single" w:sz="4" w:space="0" w:color="000000"/>
            </w:tcBorders>
            <w:shd w:val="clear" w:color="000000" w:fill="92D050"/>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Ответственный исполнитель (соисполнитель)</w:t>
            </w:r>
          </w:p>
        </w:tc>
        <w:tc>
          <w:tcPr>
            <w:tcW w:w="220"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rsidTr="00FE72C9">
        <w:trPr>
          <w:trHeight w:val="375"/>
        </w:trPr>
        <w:tc>
          <w:tcPr>
            <w:tcW w:w="15391" w:type="dxa"/>
            <w:gridSpan w:val="22"/>
            <w:tcBorders>
              <w:top w:val="single" w:sz="4" w:space="0" w:color="000000"/>
              <w:left w:val="single" w:sz="4" w:space="0" w:color="000000"/>
              <w:bottom w:val="single" w:sz="4" w:space="0" w:color="000000"/>
              <w:right w:val="single" w:sz="4" w:space="0" w:color="000000"/>
            </w:tcBorders>
            <w:shd w:val="clear" w:color="000000" w:fill="DCE6F1"/>
            <w:vAlign w:val="center"/>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Теплоснабжение и сети</w:t>
            </w:r>
          </w:p>
        </w:tc>
        <w:tc>
          <w:tcPr>
            <w:tcW w:w="220"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rsidTr="00FE72C9">
        <w:trPr>
          <w:trHeight w:val="2166"/>
        </w:trPr>
        <w:tc>
          <w:tcPr>
            <w:tcW w:w="531" w:type="dxa"/>
            <w:gridSpan w:val="2"/>
            <w:tcBorders>
              <w:left w:val="single" w:sz="4" w:space="0" w:color="000000"/>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 </w:t>
            </w:r>
          </w:p>
        </w:tc>
        <w:tc>
          <w:tcPr>
            <w:tcW w:w="2033"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 xml:space="preserve">Приобретение и установка автоматизированной модульной котельной для замены существующего источника тепловой энергии Котельная № 16 </w:t>
            </w:r>
            <w:proofErr w:type="gramStart"/>
            <w:r w:rsidRPr="00046F52">
              <w:rPr>
                <w:rFonts w:ascii="Times New Roman" w:hAnsi="Times New Roman" w:cs="Times New Roman"/>
                <w:sz w:val="28"/>
                <w:szCs w:val="28"/>
              </w:rPr>
              <w:t>с</w:t>
            </w:r>
            <w:proofErr w:type="gramEnd"/>
            <w:r w:rsidRPr="00046F52">
              <w:rPr>
                <w:rFonts w:ascii="Times New Roman" w:hAnsi="Times New Roman" w:cs="Times New Roman"/>
                <w:sz w:val="28"/>
                <w:szCs w:val="28"/>
              </w:rPr>
              <w:t>. Дмитриевка</w:t>
            </w:r>
          </w:p>
        </w:tc>
        <w:tc>
          <w:tcPr>
            <w:tcW w:w="1511"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 xml:space="preserve">Черниговский муниципальный район </w:t>
            </w:r>
            <w:proofErr w:type="gramStart"/>
            <w:r w:rsidRPr="00046F52">
              <w:rPr>
                <w:rFonts w:ascii="Times New Roman" w:hAnsi="Times New Roman" w:cs="Times New Roman"/>
                <w:sz w:val="28"/>
                <w:szCs w:val="28"/>
              </w:rPr>
              <w:t>с</w:t>
            </w:r>
            <w:proofErr w:type="gramEnd"/>
            <w:r w:rsidRPr="00046F52">
              <w:rPr>
                <w:rFonts w:ascii="Times New Roman" w:hAnsi="Times New Roman" w:cs="Times New Roman"/>
                <w:sz w:val="28"/>
                <w:szCs w:val="28"/>
              </w:rPr>
              <w:t>. Дмитриевка</w:t>
            </w:r>
          </w:p>
        </w:tc>
        <w:tc>
          <w:tcPr>
            <w:tcW w:w="1185"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2023</w:t>
            </w:r>
          </w:p>
        </w:tc>
        <w:tc>
          <w:tcPr>
            <w:tcW w:w="1538"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 xml:space="preserve">инвестиционная программа предприятия </w:t>
            </w:r>
          </w:p>
        </w:tc>
        <w:tc>
          <w:tcPr>
            <w:tcW w:w="1097"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11,43</w:t>
            </w:r>
          </w:p>
        </w:tc>
        <w:tc>
          <w:tcPr>
            <w:tcW w:w="1682"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Создание условий для повышения качества оказания услуг по теплоснабжению населению Черниговского муниципального района,</w:t>
            </w:r>
          </w:p>
        </w:tc>
        <w:tc>
          <w:tcPr>
            <w:tcW w:w="1195"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w:t>
            </w:r>
          </w:p>
        </w:tc>
        <w:tc>
          <w:tcPr>
            <w:tcW w:w="1239"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w:t>
            </w:r>
          </w:p>
        </w:tc>
        <w:tc>
          <w:tcPr>
            <w:tcW w:w="1690"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proofErr w:type="gramStart"/>
            <w:r w:rsidRPr="00046F52">
              <w:rPr>
                <w:rFonts w:ascii="Times New Roman" w:hAnsi="Times New Roman" w:cs="Times New Roman"/>
                <w:sz w:val="28"/>
                <w:szCs w:val="28"/>
              </w:rPr>
              <w:t>Включена</w:t>
            </w:r>
            <w:proofErr w:type="gramEnd"/>
            <w:r w:rsidRPr="00046F52">
              <w:rPr>
                <w:rFonts w:ascii="Times New Roman" w:hAnsi="Times New Roman" w:cs="Times New Roman"/>
                <w:sz w:val="28"/>
                <w:szCs w:val="28"/>
              </w:rPr>
              <w:t xml:space="preserve"> в инвестиционную программу КГУП "Примтеплоэнерго на 2018-2028 годы</w:t>
            </w:r>
          </w:p>
        </w:tc>
        <w:tc>
          <w:tcPr>
            <w:tcW w:w="1690"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КГУП "Примтеплоэнерго</w:t>
            </w:r>
          </w:p>
        </w:tc>
        <w:tc>
          <w:tcPr>
            <w:tcW w:w="220"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rsidTr="00FE72C9">
        <w:trPr>
          <w:trHeight w:val="2254"/>
        </w:trPr>
        <w:tc>
          <w:tcPr>
            <w:tcW w:w="531" w:type="dxa"/>
            <w:gridSpan w:val="2"/>
            <w:tcBorders>
              <w:left w:val="single" w:sz="4" w:space="0" w:color="000000"/>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 </w:t>
            </w:r>
          </w:p>
        </w:tc>
        <w:tc>
          <w:tcPr>
            <w:tcW w:w="2033"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 xml:space="preserve">Приобретение и установка автоматизированной модульной котельной для замены существующего источника тепловой энергии Котельная с. </w:t>
            </w:r>
            <w:proofErr w:type="spellStart"/>
            <w:r w:rsidRPr="00046F52">
              <w:rPr>
                <w:rFonts w:ascii="Times New Roman" w:hAnsi="Times New Roman" w:cs="Times New Roman"/>
                <w:sz w:val="28"/>
                <w:szCs w:val="28"/>
              </w:rPr>
              <w:t>Меркушевка</w:t>
            </w:r>
            <w:proofErr w:type="spellEnd"/>
          </w:p>
        </w:tc>
        <w:tc>
          <w:tcPr>
            <w:tcW w:w="1511"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 xml:space="preserve">Черниговский муниципальный район с. </w:t>
            </w:r>
            <w:proofErr w:type="spellStart"/>
            <w:r w:rsidRPr="00046F52">
              <w:rPr>
                <w:rFonts w:ascii="Times New Roman" w:hAnsi="Times New Roman" w:cs="Times New Roman"/>
                <w:sz w:val="28"/>
                <w:szCs w:val="28"/>
              </w:rPr>
              <w:t>Меркушевка</w:t>
            </w:r>
            <w:proofErr w:type="spellEnd"/>
          </w:p>
        </w:tc>
        <w:tc>
          <w:tcPr>
            <w:tcW w:w="1185"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2023</w:t>
            </w:r>
          </w:p>
        </w:tc>
        <w:tc>
          <w:tcPr>
            <w:tcW w:w="1538"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 xml:space="preserve">инвестиционная программа предприятия </w:t>
            </w:r>
          </w:p>
        </w:tc>
        <w:tc>
          <w:tcPr>
            <w:tcW w:w="1097"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10,54</w:t>
            </w:r>
          </w:p>
        </w:tc>
        <w:tc>
          <w:tcPr>
            <w:tcW w:w="1682"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Создание условий для повышения качества оказания услуг по теплоснабжению населению Черниговского муниципального района</w:t>
            </w:r>
          </w:p>
        </w:tc>
        <w:tc>
          <w:tcPr>
            <w:tcW w:w="1195"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w:t>
            </w:r>
          </w:p>
        </w:tc>
        <w:tc>
          <w:tcPr>
            <w:tcW w:w="1239"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w:t>
            </w:r>
          </w:p>
        </w:tc>
        <w:tc>
          <w:tcPr>
            <w:tcW w:w="1690"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proofErr w:type="gramStart"/>
            <w:r w:rsidRPr="00046F52">
              <w:rPr>
                <w:rFonts w:ascii="Times New Roman" w:hAnsi="Times New Roman" w:cs="Times New Roman"/>
                <w:sz w:val="28"/>
                <w:szCs w:val="28"/>
              </w:rPr>
              <w:t>Включена</w:t>
            </w:r>
            <w:proofErr w:type="gramEnd"/>
            <w:r w:rsidRPr="00046F52">
              <w:rPr>
                <w:rFonts w:ascii="Times New Roman" w:hAnsi="Times New Roman" w:cs="Times New Roman"/>
                <w:sz w:val="28"/>
                <w:szCs w:val="28"/>
              </w:rPr>
              <w:t xml:space="preserve"> в инвестиционную программу КГУП "Примтеплоэнерго на 2018-2028 годы</w:t>
            </w:r>
          </w:p>
        </w:tc>
        <w:tc>
          <w:tcPr>
            <w:tcW w:w="1690"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КГУП "Примтеплоэнерго</w:t>
            </w:r>
          </w:p>
        </w:tc>
        <w:tc>
          <w:tcPr>
            <w:tcW w:w="220"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rsidTr="00FE72C9">
        <w:trPr>
          <w:trHeight w:val="315"/>
        </w:trPr>
        <w:tc>
          <w:tcPr>
            <w:tcW w:w="15391" w:type="dxa"/>
            <w:gridSpan w:val="22"/>
            <w:tcBorders>
              <w:top w:val="single" w:sz="4" w:space="0" w:color="000000"/>
              <w:left w:val="single" w:sz="4" w:space="0" w:color="000000"/>
              <w:bottom w:val="single" w:sz="4" w:space="0" w:color="000000"/>
              <w:right w:val="single" w:sz="4" w:space="0" w:color="000000"/>
            </w:tcBorders>
            <w:shd w:val="clear" w:color="000000" w:fill="DCE6F1"/>
            <w:vAlign w:val="center"/>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Водоснабжение и канализация</w:t>
            </w:r>
          </w:p>
        </w:tc>
        <w:tc>
          <w:tcPr>
            <w:tcW w:w="220"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rsidTr="00FE72C9">
        <w:trPr>
          <w:trHeight w:val="562"/>
        </w:trPr>
        <w:tc>
          <w:tcPr>
            <w:tcW w:w="531" w:type="dxa"/>
            <w:gridSpan w:val="2"/>
            <w:tcBorders>
              <w:left w:val="single" w:sz="4" w:space="0" w:color="000000"/>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 </w:t>
            </w:r>
          </w:p>
        </w:tc>
        <w:tc>
          <w:tcPr>
            <w:tcW w:w="2033" w:type="dxa"/>
            <w:gridSpan w:val="2"/>
            <w:tcBorders>
              <w:bottom w:val="single" w:sz="4" w:space="0" w:color="000000"/>
              <w:right w:val="single" w:sz="4" w:space="0" w:color="000000"/>
            </w:tcBorders>
            <w:shd w:val="clear" w:color="auto" w:fill="auto"/>
            <w:vAlign w:val="center"/>
          </w:tcPr>
          <w:p w:rsidR="00421087" w:rsidRPr="00D03F98" w:rsidRDefault="002555F8">
            <w:pPr>
              <w:pStyle w:val="10"/>
              <w:spacing w:line="240" w:lineRule="auto"/>
              <w:rPr>
                <w:rFonts w:ascii="Times New Roman" w:hAnsi="Times New Roman" w:cs="Times New Roman"/>
                <w:sz w:val="28"/>
                <w:szCs w:val="28"/>
              </w:rPr>
            </w:pPr>
            <w:r w:rsidRPr="00D03F98">
              <w:rPr>
                <w:rFonts w:ascii="Times New Roman" w:hAnsi="Times New Roman" w:cs="Times New Roman"/>
                <w:sz w:val="28"/>
                <w:szCs w:val="28"/>
              </w:rPr>
              <w:t xml:space="preserve">Водоснабжение </w:t>
            </w:r>
            <w:proofErr w:type="gramStart"/>
            <w:r w:rsidRPr="00D03F98">
              <w:rPr>
                <w:rFonts w:ascii="Times New Roman" w:hAnsi="Times New Roman" w:cs="Times New Roman"/>
                <w:sz w:val="28"/>
                <w:szCs w:val="28"/>
              </w:rPr>
              <w:t>с</w:t>
            </w:r>
            <w:proofErr w:type="gramEnd"/>
            <w:r w:rsidRPr="00D03F98">
              <w:rPr>
                <w:rFonts w:ascii="Times New Roman" w:hAnsi="Times New Roman" w:cs="Times New Roman"/>
                <w:sz w:val="28"/>
                <w:szCs w:val="28"/>
              </w:rPr>
              <w:t>. Черниговка из скважинного водозабора</w:t>
            </w:r>
          </w:p>
        </w:tc>
        <w:tc>
          <w:tcPr>
            <w:tcW w:w="1511" w:type="dxa"/>
            <w:gridSpan w:val="2"/>
            <w:tcBorders>
              <w:bottom w:val="single" w:sz="4" w:space="0" w:color="000000"/>
              <w:right w:val="single" w:sz="4" w:space="0" w:color="000000"/>
            </w:tcBorders>
            <w:shd w:val="clear" w:color="auto" w:fill="auto"/>
            <w:vAlign w:val="center"/>
          </w:tcPr>
          <w:p w:rsidR="00421087" w:rsidRPr="00D03F98" w:rsidRDefault="002555F8">
            <w:pPr>
              <w:pStyle w:val="10"/>
              <w:spacing w:line="240" w:lineRule="auto"/>
              <w:rPr>
                <w:rFonts w:ascii="Times New Roman" w:hAnsi="Times New Roman" w:cs="Times New Roman"/>
                <w:sz w:val="28"/>
                <w:szCs w:val="28"/>
              </w:rPr>
            </w:pPr>
            <w:proofErr w:type="gramStart"/>
            <w:r w:rsidRPr="00D03F98">
              <w:rPr>
                <w:rFonts w:ascii="Times New Roman" w:hAnsi="Times New Roman" w:cs="Times New Roman"/>
                <w:sz w:val="28"/>
                <w:szCs w:val="28"/>
              </w:rPr>
              <w:t>с</w:t>
            </w:r>
            <w:proofErr w:type="gramEnd"/>
            <w:r w:rsidRPr="00D03F98">
              <w:rPr>
                <w:rFonts w:ascii="Times New Roman" w:hAnsi="Times New Roman" w:cs="Times New Roman"/>
                <w:sz w:val="28"/>
                <w:szCs w:val="28"/>
              </w:rPr>
              <w:t>. Черниговка</w:t>
            </w:r>
          </w:p>
        </w:tc>
        <w:tc>
          <w:tcPr>
            <w:tcW w:w="1185" w:type="dxa"/>
            <w:gridSpan w:val="2"/>
            <w:tcBorders>
              <w:bottom w:val="single" w:sz="4" w:space="0" w:color="000000"/>
              <w:right w:val="single" w:sz="4" w:space="0" w:color="000000"/>
            </w:tcBorders>
            <w:shd w:val="clear" w:color="auto" w:fill="auto"/>
            <w:vAlign w:val="center"/>
          </w:tcPr>
          <w:p w:rsidR="00421087" w:rsidRPr="00D03F98" w:rsidRDefault="002555F8">
            <w:pPr>
              <w:pStyle w:val="10"/>
              <w:spacing w:line="240" w:lineRule="auto"/>
              <w:jc w:val="center"/>
              <w:rPr>
                <w:rFonts w:ascii="Times New Roman" w:hAnsi="Times New Roman" w:cs="Times New Roman"/>
                <w:sz w:val="28"/>
                <w:szCs w:val="28"/>
              </w:rPr>
            </w:pPr>
            <w:r w:rsidRPr="00D03F98">
              <w:rPr>
                <w:rFonts w:ascii="Times New Roman" w:hAnsi="Times New Roman" w:cs="Times New Roman"/>
                <w:sz w:val="28"/>
                <w:szCs w:val="28"/>
              </w:rPr>
              <w:t>2021-2022</w:t>
            </w:r>
          </w:p>
        </w:tc>
        <w:tc>
          <w:tcPr>
            <w:tcW w:w="1538" w:type="dxa"/>
            <w:gridSpan w:val="2"/>
            <w:tcBorders>
              <w:bottom w:val="single" w:sz="4" w:space="0" w:color="000000"/>
              <w:right w:val="single" w:sz="4" w:space="0" w:color="000000"/>
            </w:tcBorders>
            <w:shd w:val="clear" w:color="auto" w:fill="auto"/>
            <w:vAlign w:val="center"/>
          </w:tcPr>
          <w:p w:rsidR="00421087" w:rsidRPr="00D03F98" w:rsidRDefault="002555F8">
            <w:pPr>
              <w:pStyle w:val="10"/>
              <w:spacing w:line="240" w:lineRule="auto"/>
              <w:jc w:val="center"/>
              <w:rPr>
                <w:rFonts w:ascii="Times New Roman" w:hAnsi="Times New Roman" w:cs="Times New Roman"/>
                <w:sz w:val="28"/>
                <w:szCs w:val="28"/>
              </w:rPr>
            </w:pPr>
            <w:r w:rsidRPr="00D03F98">
              <w:rPr>
                <w:rFonts w:ascii="Times New Roman" w:hAnsi="Times New Roman" w:cs="Times New Roman"/>
                <w:sz w:val="28"/>
                <w:szCs w:val="28"/>
              </w:rPr>
              <w:t xml:space="preserve">государственная программа Приморского края "Обеспечение доступным жильём и качественными услугами </w:t>
            </w:r>
            <w:proofErr w:type="gramStart"/>
            <w:r w:rsidRPr="00D03F98">
              <w:rPr>
                <w:rFonts w:ascii="Times New Roman" w:hAnsi="Times New Roman" w:cs="Times New Roman"/>
                <w:sz w:val="28"/>
                <w:szCs w:val="28"/>
              </w:rPr>
              <w:t>жилищного-коммунального</w:t>
            </w:r>
            <w:proofErr w:type="gramEnd"/>
            <w:r w:rsidRPr="00D03F98">
              <w:rPr>
                <w:rFonts w:ascii="Times New Roman" w:hAnsi="Times New Roman" w:cs="Times New Roman"/>
                <w:sz w:val="28"/>
                <w:szCs w:val="28"/>
              </w:rPr>
              <w:t xml:space="preserve"> хозяйства населения Приморского края на 2013-2020 годы"</w:t>
            </w:r>
          </w:p>
        </w:tc>
        <w:tc>
          <w:tcPr>
            <w:tcW w:w="1097" w:type="dxa"/>
            <w:gridSpan w:val="2"/>
            <w:tcBorders>
              <w:bottom w:val="single" w:sz="4" w:space="0" w:color="000000"/>
              <w:right w:val="single" w:sz="4" w:space="0" w:color="000000"/>
            </w:tcBorders>
            <w:shd w:val="clear" w:color="auto" w:fill="auto"/>
            <w:vAlign w:val="center"/>
          </w:tcPr>
          <w:p w:rsidR="00421087" w:rsidRPr="00D03F98" w:rsidRDefault="002555F8">
            <w:pPr>
              <w:pStyle w:val="10"/>
              <w:spacing w:line="240" w:lineRule="auto"/>
              <w:jc w:val="center"/>
              <w:rPr>
                <w:rFonts w:ascii="Times New Roman" w:hAnsi="Times New Roman" w:cs="Times New Roman"/>
                <w:sz w:val="28"/>
                <w:szCs w:val="28"/>
              </w:rPr>
            </w:pPr>
            <w:r w:rsidRPr="00D03F98">
              <w:rPr>
                <w:rFonts w:ascii="Times New Roman" w:hAnsi="Times New Roman" w:cs="Times New Roman"/>
                <w:sz w:val="28"/>
                <w:szCs w:val="28"/>
              </w:rPr>
              <w:t>137, 68</w:t>
            </w:r>
          </w:p>
        </w:tc>
        <w:tc>
          <w:tcPr>
            <w:tcW w:w="1682" w:type="dxa"/>
            <w:gridSpan w:val="2"/>
            <w:tcBorders>
              <w:bottom w:val="single" w:sz="4" w:space="0" w:color="000000"/>
              <w:right w:val="single" w:sz="4" w:space="0" w:color="000000"/>
            </w:tcBorders>
            <w:shd w:val="clear" w:color="auto" w:fill="auto"/>
            <w:vAlign w:val="center"/>
          </w:tcPr>
          <w:p w:rsidR="00421087" w:rsidRPr="00D03F98" w:rsidRDefault="002555F8">
            <w:pPr>
              <w:pStyle w:val="10"/>
              <w:spacing w:line="240" w:lineRule="auto"/>
              <w:rPr>
                <w:rFonts w:ascii="Times New Roman" w:hAnsi="Times New Roman" w:cs="Times New Roman"/>
                <w:sz w:val="28"/>
                <w:szCs w:val="28"/>
              </w:rPr>
            </w:pPr>
            <w:r w:rsidRPr="00D03F98">
              <w:rPr>
                <w:rFonts w:ascii="Times New Roman" w:hAnsi="Times New Roman" w:cs="Times New Roman"/>
                <w:sz w:val="28"/>
                <w:szCs w:val="28"/>
              </w:rPr>
              <w:t>обеспечение водой нормативного качества абонентов в с</w:t>
            </w:r>
            <w:proofErr w:type="gramStart"/>
            <w:r w:rsidRPr="00D03F98">
              <w:rPr>
                <w:rFonts w:ascii="Times New Roman" w:hAnsi="Times New Roman" w:cs="Times New Roman"/>
                <w:sz w:val="28"/>
                <w:szCs w:val="28"/>
              </w:rPr>
              <w:t>.Ч</w:t>
            </w:r>
            <w:proofErr w:type="gramEnd"/>
            <w:r w:rsidRPr="00D03F98">
              <w:rPr>
                <w:rFonts w:ascii="Times New Roman" w:hAnsi="Times New Roman" w:cs="Times New Roman"/>
                <w:sz w:val="28"/>
                <w:szCs w:val="28"/>
              </w:rPr>
              <w:t>ерниговка</w:t>
            </w:r>
          </w:p>
        </w:tc>
        <w:tc>
          <w:tcPr>
            <w:tcW w:w="1195" w:type="dxa"/>
            <w:gridSpan w:val="2"/>
            <w:tcBorders>
              <w:bottom w:val="single" w:sz="4" w:space="0" w:color="000000"/>
              <w:right w:val="single" w:sz="4" w:space="0" w:color="000000"/>
            </w:tcBorders>
            <w:shd w:val="clear" w:color="auto" w:fill="auto"/>
            <w:vAlign w:val="center"/>
          </w:tcPr>
          <w:p w:rsidR="00421087" w:rsidRPr="00D03F98" w:rsidRDefault="002555F8">
            <w:pPr>
              <w:pStyle w:val="10"/>
              <w:spacing w:line="240" w:lineRule="auto"/>
              <w:rPr>
                <w:rFonts w:ascii="Times New Roman" w:hAnsi="Times New Roman" w:cs="Times New Roman"/>
                <w:sz w:val="28"/>
                <w:szCs w:val="28"/>
              </w:rPr>
            </w:pPr>
            <w:r w:rsidRPr="00D03F98">
              <w:rPr>
                <w:rFonts w:ascii="Times New Roman" w:hAnsi="Times New Roman" w:cs="Times New Roman"/>
                <w:sz w:val="28"/>
                <w:szCs w:val="28"/>
              </w:rPr>
              <w:t>39 365</w:t>
            </w:r>
          </w:p>
        </w:tc>
        <w:tc>
          <w:tcPr>
            <w:tcW w:w="1239" w:type="dxa"/>
            <w:gridSpan w:val="2"/>
            <w:tcBorders>
              <w:bottom w:val="single" w:sz="4" w:space="0" w:color="000000"/>
              <w:right w:val="single" w:sz="4" w:space="0" w:color="000000"/>
            </w:tcBorders>
            <w:shd w:val="clear" w:color="auto" w:fill="auto"/>
            <w:vAlign w:val="center"/>
          </w:tcPr>
          <w:p w:rsidR="00421087" w:rsidRPr="00D03F98" w:rsidRDefault="002555F8">
            <w:pPr>
              <w:pStyle w:val="10"/>
              <w:spacing w:line="240" w:lineRule="auto"/>
              <w:rPr>
                <w:rFonts w:ascii="Times New Roman" w:hAnsi="Times New Roman" w:cs="Times New Roman"/>
                <w:sz w:val="28"/>
                <w:szCs w:val="28"/>
              </w:rPr>
            </w:pPr>
            <w:r w:rsidRPr="00D03F98">
              <w:rPr>
                <w:rFonts w:ascii="Times New Roman" w:hAnsi="Times New Roman" w:cs="Times New Roman"/>
                <w:sz w:val="28"/>
                <w:szCs w:val="28"/>
              </w:rPr>
              <w:t>-</w:t>
            </w:r>
          </w:p>
        </w:tc>
        <w:tc>
          <w:tcPr>
            <w:tcW w:w="1690" w:type="dxa"/>
            <w:gridSpan w:val="2"/>
            <w:tcBorders>
              <w:bottom w:val="single" w:sz="4" w:space="0" w:color="000000"/>
              <w:right w:val="single" w:sz="4" w:space="0" w:color="000000"/>
            </w:tcBorders>
            <w:shd w:val="clear" w:color="auto" w:fill="auto"/>
            <w:vAlign w:val="center"/>
          </w:tcPr>
          <w:p w:rsidR="00421087" w:rsidRPr="00D03F98" w:rsidRDefault="002555F8">
            <w:pPr>
              <w:pStyle w:val="10"/>
              <w:spacing w:line="240" w:lineRule="auto"/>
              <w:jc w:val="center"/>
              <w:rPr>
                <w:rFonts w:ascii="Times New Roman" w:hAnsi="Times New Roman" w:cs="Times New Roman"/>
                <w:sz w:val="28"/>
                <w:szCs w:val="28"/>
              </w:rPr>
            </w:pPr>
            <w:r w:rsidRPr="00D03F98">
              <w:rPr>
                <w:rFonts w:ascii="Times New Roman" w:hAnsi="Times New Roman" w:cs="Times New Roman"/>
                <w:sz w:val="28"/>
                <w:szCs w:val="28"/>
              </w:rPr>
              <w:t xml:space="preserve">подготовлена заявка в Министерство ЖКХ и </w:t>
            </w:r>
            <w:proofErr w:type="gramStart"/>
            <w:r w:rsidRPr="00D03F98">
              <w:rPr>
                <w:rFonts w:ascii="Times New Roman" w:hAnsi="Times New Roman" w:cs="Times New Roman"/>
                <w:sz w:val="28"/>
                <w:szCs w:val="28"/>
              </w:rPr>
              <w:t>ТР</w:t>
            </w:r>
            <w:proofErr w:type="gramEnd"/>
            <w:r w:rsidRPr="00D03F98">
              <w:rPr>
                <w:rFonts w:ascii="Times New Roman" w:hAnsi="Times New Roman" w:cs="Times New Roman"/>
                <w:sz w:val="28"/>
                <w:szCs w:val="28"/>
              </w:rPr>
              <w:t xml:space="preserve"> для включения в государственную программу "Обеспечение доступным жильем и качественными услугами жилищно-коммунального хозяйства населения Приморского края" на 2021г</w:t>
            </w:r>
          </w:p>
        </w:tc>
        <w:tc>
          <w:tcPr>
            <w:tcW w:w="1690"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D03F98">
              <w:rPr>
                <w:rFonts w:ascii="Times New Roman" w:hAnsi="Times New Roman" w:cs="Times New Roman"/>
                <w:sz w:val="28"/>
                <w:szCs w:val="28"/>
              </w:rPr>
              <w:t>Администрация Черниговского района</w:t>
            </w:r>
          </w:p>
        </w:tc>
        <w:tc>
          <w:tcPr>
            <w:tcW w:w="220"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rsidTr="00FE72C9">
        <w:trPr>
          <w:trHeight w:val="1662"/>
        </w:trPr>
        <w:tc>
          <w:tcPr>
            <w:tcW w:w="531" w:type="dxa"/>
            <w:gridSpan w:val="2"/>
            <w:tcBorders>
              <w:left w:val="single" w:sz="4" w:space="0" w:color="000000"/>
              <w:bottom w:val="single" w:sz="4" w:space="0" w:color="000000"/>
              <w:right w:val="single" w:sz="4" w:space="0" w:color="000000"/>
            </w:tcBorders>
            <w:shd w:val="clear" w:color="000000" w:fill="FFFFFF"/>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 </w:t>
            </w:r>
          </w:p>
        </w:tc>
        <w:tc>
          <w:tcPr>
            <w:tcW w:w="2033" w:type="dxa"/>
            <w:gridSpan w:val="2"/>
            <w:tcBorders>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Реконструкция канализационных очистных сооружений 800 м3/</w:t>
            </w:r>
            <w:proofErr w:type="spellStart"/>
            <w:r w:rsidRPr="00046F52">
              <w:rPr>
                <w:rFonts w:ascii="Times New Roman" w:hAnsi="Times New Roman" w:cs="Times New Roman"/>
                <w:sz w:val="28"/>
                <w:szCs w:val="28"/>
              </w:rPr>
              <w:t>сут</w:t>
            </w:r>
            <w:proofErr w:type="spellEnd"/>
          </w:p>
        </w:tc>
        <w:tc>
          <w:tcPr>
            <w:tcW w:w="1511" w:type="dxa"/>
            <w:gridSpan w:val="2"/>
            <w:tcBorders>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proofErr w:type="gramStart"/>
            <w:r w:rsidRPr="00046F52">
              <w:rPr>
                <w:rFonts w:ascii="Times New Roman" w:hAnsi="Times New Roman" w:cs="Times New Roman"/>
                <w:sz w:val="28"/>
                <w:szCs w:val="28"/>
              </w:rPr>
              <w:t>с</w:t>
            </w:r>
            <w:proofErr w:type="gramEnd"/>
            <w:r w:rsidRPr="00046F52">
              <w:rPr>
                <w:rFonts w:ascii="Times New Roman" w:hAnsi="Times New Roman" w:cs="Times New Roman"/>
                <w:sz w:val="28"/>
                <w:szCs w:val="28"/>
              </w:rPr>
              <w:t xml:space="preserve"> Черниговка</w:t>
            </w:r>
          </w:p>
        </w:tc>
        <w:tc>
          <w:tcPr>
            <w:tcW w:w="1185" w:type="dxa"/>
            <w:gridSpan w:val="2"/>
            <w:tcBorders>
              <w:right w:val="single" w:sz="4" w:space="0" w:color="000000"/>
            </w:tcBorders>
            <w:shd w:val="clear" w:color="auto" w:fill="auto"/>
            <w:vAlign w:val="center"/>
          </w:tcPr>
          <w:p w:rsidR="00421087" w:rsidRPr="00046F52" w:rsidRDefault="002555F8" w:rsidP="00C54CF3">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202</w:t>
            </w:r>
            <w:r w:rsidR="00C54CF3">
              <w:rPr>
                <w:rFonts w:ascii="Times New Roman" w:hAnsi="Times New Roman" w:cs="Times New Roman"/>
                <w:sz w:val="28"/>
                <w:szCs w:val="28"/>
              </w:rPr>
              <w:t>2</w:t>
            </w:r>
            <w:r w:rsidRPr="00046F52">
              <w:rPr>
                <w:rFonts w:ascii="Times New Roman" w:hAnsi="Times New Roman" w:cs="Times New Roman"/>
                <w:sz w:val="28"/>
                <w:szCs w:val="28"/>
              </w:rPr>
              <w:t>-2023</w:t>
            </w:r>
          </w:p>
        </w:tc>
        <w:tc>
          <w:tcPr>
            <w:tcW w:w="1538"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Краевой бюджет, бюджет муниципального образования</w:t>
            </w:r>
          </w:p>
        </w:tc>
        <w:tc>
          <w:tcPr>
            <w:tcW w:w="1097"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78,30</w:t>
            </w:r>
          </w:p>
        </w:tc>
        <w:tc>
          <w:tcPr>
            <w:tcW w:w="1682" w:type="dxa"/>
            <w:gridSpan w:val="2"/>
            <w:tcBorders>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Обеспечение очистки сточных вод до установленных нормативов</w:t>
            </w:r>
          </w:p>
        </w:tc>
        <w:tc>
          <w:tcPr>
            <w:tcW w:w="1195"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w:t>
            </w:r>
          </w:p>
        </w:tc>
        <w:tc>
          <w:tcPr>
            <w:tcW w:w="1239"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w:t>
            </w:r>
          </w:p>
        </w:tc>
        <w:tc>
          <w:tcPr>
            <w:tcW w:w="1690" w:type="dxa"/>
            <w:gridSpan w:val="2"/>
            <w:tcBorders>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Требуется разработка ПСД, включены в муниципальную программу "Комплексное развитие системы коммунальной инфраструктуры"</w:t>
            </w:r>
          </w:p>
        </w:tc>
        <w:tc>
          <w:tcPr>
            <w:tcW w:w="1690"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Администрация Черниговского района</w:t>
            </w:r>
          </w:p>
        </w:tc>
        <w:tc>
          <w:tcPr>
            <w:tcW w:w="220"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rsidTr="00FE72C9">
        <w:trPr>
          <w:trHeight w:val="561"/>
        </w:trPr>
        <w:tc>
          <w:tcPr>
            <w:tcW w:w="531" w:type="dxa"/>
            <w:gridSpan w:val="2"/>
            <w:tcBorders>
              <w:left w:val="single" w:sz="4" w:space="0" w:color="000000"/>
              <w:bottom w:val="single" w:sz="4" w:space="0" w:color="000000"/>
              <w:right w:val="single" w:sz="4" w:space="0" w:color="000000"/>
            </w:tcBorders>
            <w:shd w:val="clear" w:color="000000" w:fill="FFFFFF"/>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 </w:t>
            </w:r>
          </w:p>
        </w:tc>
        <w:tc>
          <w:tcPr>
            <w:tcW w:w="2033" w:type="dxa"/>
            <w:gridSpan w:val="2"/>
            <w:tcBorders>
              <w:top w:val="single" w:sz="4" w:space="0" w:color="000000"/>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Строительство объекта канализационных очистных сооружений 250 м3/</w:t>
            </w:r>
            <w:proofErr w:type="spellStart"/>
            <w:r w:rsidRPr="00046F52">
              <w:rPr>
                <w:rFonts w:ascii="Times New Roman" w:hAnsi="Times New Roman" w:cs="Times New Roman"/>
                <w:sz w:val="28"/>
                <w:szCs w:val="28"/>
              </w:rPr>
              <w:t>сут</w:t>
            </w:r>
            <w:proofErr w:type="spellEnd"/>
          </w:p>
        </w:tc>
        <w:tc>
          <w:tcPr>
            <w:tcW w:w="1511" w:type="dxa"/>
            <w:gridSpan w:val="2"/>
            <w:tcBorders>
              <w:top w:val="single" w:sz="4" w:space="0" w:color="000000"/>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 xml:space="preserve">с. </w:t>
            </w:r>
            <w:proofErr w:type="spellStart"/>
            <w:r w:rsidRPr="00046F52">
              <w:rPr>
                <w:rFonts w:ascii="Times New Roman" w:hAnsi="Times New Roman" w:cs="Times New Roman"/>
                <w:sz w:val="28"/>
                <w:szCs w:val="28"/>
              </w:rPr>
              <w:t>Снегуровка</w:t>
            </w:r>
            <w:proofErr w:type="spellEnd"/>
          </w:p>
        </w:tc>
        <w:tc>
          <w:tcPr>
            <w:tcW w:w="1185" w:type="dxa"/>
            <w:gridSpan w:val="2"/>
            <w:tcBorders>
              <w:top w:val="single" w:sz="4" w:space="0" w:color="000000"/>
              <w:right w:val="single" w:sz="4" w:space="0" w:color="000000"/>
            </w:tcBorders>
            <w:shd w:val="clear" w:color="auto" w:fill="auto"/>
            <w:vAlign w:val="center"/>
          </w:tcPr>
          <w:p w:rsidR="00421087" w:rsidRPr="00046F52" w:rsidRDefault="002555F8" w:rsidP="00C54CF3">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202</w:t>
            </w:r>
            <w:r w:rsidR="00C54CF3">
              <w:rPr>
                <w:rFonts w:ascii="Times New Roman" w:hAnsi="Times New Roman" w:cs="Times New Roman"/>
                <w:sz w:val="28"/>
                <w:szCs w:val="28"/>
              </w:rPr>
              <w:t>1</w:t>
            </w:r>
            <w:r w:rsidRPr="00046F52">
              <w:rPr>
                <w:rFonts w:ascii="Times New Roman" w:hAnsi="Times New Roman" w:cs="Times New Roman"/>
                <w:sz w:val="28"/>
                <w:szCs w:val="28"/>
              </w:rPr>
              <w:t>-2023</w:t>
            </w:r>
          </w:p>
        </w:tc>
        <w:tc>
          <w:tcPr>
            <w:tcW w:w="1538"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Краевой бюджет, бюджет муниципального образования</w:t>
            </w:r>
          </w:p>
        </w:tc>
        <w:tc>
          <w:tcPr>
            <w:tcW w:w="1097"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53,20</w:t>
            </w:r>
          </w:p>
        </w:tc>
        <w:tc>
          <w:tcPr>
            <w:tcW w:w="1682" w:type="dxa"/>
            <w:gridSpan w:val="2"/>
            <w:tcBorders>
              <w:top w:val="single" w:sz="4" w:space="0" w:color="000000"/>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Обеспечение очистки сточных вод до установленных нормативов</w:t>
            </w:r>
          </w:p>
        </w:tc>
        <w:tc>
          <w:tcPr>
            <w:tcW w:w="1195"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w:t>
            </w:r>
          </w:p>
        </w:tc>
        <w:tc>
          <w:tcPr>
            <w:tcW w:w="1239"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w:t>
            </w:r>
          </w:p>
        </w:tc>
        <w:tc>
          <w:tcPr>
            <w:tcW w:w="1690" w:type="dxa"/>
            <w:gridSpan w:val="2"/>
            <w:tcBorders>
              <w:top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Требуется разработка ПСД, включены в муниципальную программу «комплексное развитие системы коммунальной инфраструктуры"</w:t>
            </w:r>
          </w:p>
        </w:tc>
        <w:tc>
          <w:tcPr>
            <w:tcW w:w="1690"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Администрация Черниговского района</w:t>
            </w:r>
          </w:p>
        </w:tc>
        <w:tc>
          <w:tcPr>
            <w:tcW w:w="220"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rsidTr="00FE72C9">
        <w:trPr>
          <w:trHeight w:val="1662"/>
        </w:trPr>
        <w:tc>
          <w:tcPr>
            <w:tcW w:w="531" w:type="dxa"/>
            <w:gridSpan w:val="2"/>
            <w:tcBorders>
              <w:left w:val="single" w:sz="4" w:space="0" w:color="000000"/>
              <w:bottom w:val="single" w:sz="4" w:space="0" w:color="000000"/>
              <w:right w:val="single" w:sz="4" w:space="0" w:color="000000"/>
            </w:tcBorders>
            <w:shd w:val="clear" w:color="000000" w:fill="FFFFFF"/>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 </w:t>
            </w:r>
          </w:p>
        </w:tc>
        <w:tc>
          <w:tcPr>
            <w:tcW w:w="2033" w:type="dxa"/>
            <w:gridSpan w:val="2"/>
            <w:tcBorders>
              <w:top w:val="single" w:sz="4" w:space="0" w:color="000000"/>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Строительство объекта канализационных очистных сооружений 600 м3/</w:t>
            </w:r>
            <w:proofErr w:type="spellStart"/>
            <w:r w:rsidRPr="00046F52">
              <w:rPr>
                <w:rFonts w:ascii="Times New Roman" w:hAnsi="Times New Roman" w:cs="Times New Roman"/>
                <w:sz w:val="28"/>
                <w:szCs w:val="28"/>
              </w:rPr>
              <w:t>сут</w:t>
            </w:r>
            <w:proofErr w:type="spellEnd"/>
          </w:p>
        </w:tc>
        <w:tc>
          <w:tcPr>
            <w:tcW w:w="1511" w:type="dxa"/>
            <w:gridSpan w:val="2"/>
            <w:tcBorders>
              <w:top w:val="single" w:sz="4" w:space="0" w:color="000000"/>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proofErr w:type="spellStart"/>
            <w:r w:rsidRPr="00046F52">
              <w:rPr>
                <w:rFonts w:ascii="Times New Roman" w:hAnsi="Times New Roman" w:cs="Times New Roman"/>
                <w:sz w:val="28"/>
                <w:szCs w:val="28"/>
              </w:rPr>
              <w:t>с</w:t>
            </w:r>
            <w:proofErr w:type="gramStart"/>
            <w:r w:rsidRPr="00046F52">
              <w:rPr>
                <w:rFonts w:ascii="Times New Roman" w:hAnsi="Times New Roman" w:cs="Times New Roman"/>
                <w:sz w:val="28"/>
                <w:szCs w:val="28"/>
              </w:rPr>
              <w:t>.Р</w:t>
            </w:r>
            <w:proofErr w:type="gramEnd"/>
            <w:r w:rsidRPr="00046F52">
              <w:rPr>
                <w:rFonts w:ascii="Times New Roman" w:hAnsi="Times New Roman" w:cs="Times New Roman"/>
                <w:sz w:val="28"/>
                <w:szCs w:val="28"/>
              </w:rPr>
              <w:t>еттиховка</w:t>
            </w:r>
            <w:proofErr w:type="spellEnd"/>
          </w:p>
        </w:tc>
        <w:tc>
          <w:tcPr>
            <w:tcW w:w="1185" w:type="dxa"/>
            <w:gridSpan w:val="2"/>
            <w:tcBorders>
              <w:top w:val="single" w:sz="4" w:space="0" w:color="000000"/>
              <w:right w:val="single" w:sz="4" w:space="0" w:color="000000"/>
            </w:tcBorders>
            <w:shd w:val="clear" w:color="auto" w:fill="auto"/>
            <w:vAlign w:val="center"/>
          </w:tcPr>
          <w:p w:rsidR="00421087" w:rsidRPr="00046F52" w:rsidRDefault="002555F8" w:rsidP="00C54CF3">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202</w:t>
            </w:r>
            <w:r w:rsidR="00C54CF3">
              <w:rPr>
                <w:rFonts w:ascii="Times New Roman" w:hAnsi="Times New Roman" w:cs="Times New Roman"/>
                <w:sz w:val="28"/>
                <w:szCs w:val="28"/>
              </w:rPr>
              <w:t>2</w:t>
            </w:r>
            <w:r w:rsidRPr="00046F52">
              <w:rPr>
                <w:rFonts w:ascii="Times New Roman" w:hAnsi="Times New Roman" w:cs="Times New Roman"/>
                <w:sz w:val="28"/>
                <w:szCs w:val="28"/>
              </w:rPr>
              <w:t>-2023</w:t>
            </w:r>
          </w:p>
        </w:tc>
        <w:tc>
          <w:tcPr>
            <w:tcW w:w="1538"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Краевой бюджет, бюджет муниципального образования</w:t>
            </w:r>
          </w:p>
        </w:tc>
        <w:tc>
          <w:tcPr>
            <w:tcW w:w="1097"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48,17</w:t>
            </w:r>
          </w:p>
        </w:tc>
        <w:tc>
          <w:tcPr>
            <w:tcW w:w="1682" w:type="dxa"/>
            <w:gridSpan w:val="2"/>
            <w:tcBorders>
              <w:top w:val="single" w:sz="4" w:space="0" w:color="000000"/>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Обеспечение очистки сточных вод до установленных нормативов</w:t>
            </w:r>
          </w:p>
        </w:tc>
        <w:tc>
          <w:tcPr>
            <w:tcW w:w="1195"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w:t>
            </w:r>
          </w:p>
        </w:tc>
        <w:tc>
          <w:tcPr>
            <w:tcW w:w="1239"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w:t>
            </w:r>
          </w:p>
        </w:tc>
        <w:tc>
          <w:tcPr>
            <w:tcW w:w="1690" w:type="dxa"/>
            <w:gridSpan w:val="2"/>
            <w:tcBorders>
              <w:top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Требуется разработка ПСД, включены в муниципальную программу «комплексное развитие системы коммунальной инфраструктуры"</w:t>
            </w:r>
          </w:p>
        </w:tc>
        <w:tc>
          <w:tcPr>
            <w:tcW w:w="1690"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Администрация Черниговского района</w:t>
            </w:r>
          </w:p>
        </w:tc>
        <w:tc>
          <w:tcPr>
            <w:tcW w:w="220"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rsidTr="00FE72C9">
        <w:trPr>
          <w:trHeight w:val="1662"/>
        </w:trPr>
        <w:tc>
          <w:tcPr>
            <w:tcW w:w="531" w:type="dxa"/>
            <w:gridSpan w:val="2"/>
            <w:tcBorders>
              <w:left w:val="single" w:sz="4" w:space="0" w:color="000000"/>
              <w:bottom w:val="single" w:sz="4" w:space="0" w:color="000000"/>
              <w:right w:val="single" w:sz="4" w:space="0" w:color="000000"/>
            </w:tcBorders>
            <w:shd w:val="clear" w:color="000000" w:fill="FFFFFF"/>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 </w:t>
            </w:r>
          </w:p>
        </w:tc>
        <w:tc>
          <w:tcPr>
            <w:tcW w:w="2033" w:type="dxa"/>
            <w:gridSpan w:val="2"/>
            <w:tcBorders>
              <w:top w:val="single" w:sz="4" w:space="0" w:color="000000"/>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Строительство объекта канализационных очистных сооружений 600 м3/</w:t>
            </w:r>
            <w:proofErr w:type="spellStart"/>
            <w:r w:rsidRPr="00046F52">
              <w:rPr>
                <w:rFonts w:ascii="Times New Roman" w:hAnsi="Times New Roman" w:cs="Times New Roman"/>
                <w:sz w:val="28"/>
                <w:szCs w:val="28"/>
              </w:rPr>
              <w:t>сут</w:t>
            </w:r>
            <w:proofErr w:type="spellEnd"/>
          </w:p>
        </w:tc>
        <w:tc>
          <w:tcPr>
            <w:tcW w:w="1511" w:type="dxa"/>
            <w:gridSpan w:val="2"/>
            <w:tcBorders>
              <w:top w:val="single" w:sz="4" w:space="0" w:color="000000"/>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с</w:t>
            </w:r>
            <w:proofErr w:type="gramStart"/>
            <w:r w:rsidRPr="00046F52">
              <w:rPr>
                <w:rFonts w:ascii="Times New Roman" w:hAnsi="Times New Roman" w:cs="Times New Roman"/>
                <w:sz w:val="28"/>
                <w:szCs w:val="28"/>
              </w:rPr>
              <w:t>.Д</w:t>
            </w:r>
            <w:proofErr w:type="gramEnd"/>
            <w:r w:rsidRPr="00046F52">
              <w:rPr>
                <w:rFonts w:ascii="Times New Roman" w:hAnsi="Times New Roman" w:cs="Times New Roman"/>
                <w:sz w:val="28"/>
                <w:szCs w:val="28"/>
              </w:rPr>
              <w:t>митриевка и Майское</w:t>
            </w:r>
          </w:p>
        </w:tc>
        <w:tc>
          <w:tcPr>
            <w:tcW w:w="1185" w:type="dxa"/>
            <w:gridSpan w:val="2"/>
            <w:tcBorders>
              <w:top w:val="single" w:sz="4" w:space="0" w:color="000000"/>
              <w:right w:val="single" w:sz="4" w:space="0" w:color="000000"/>
            </w:tcBorders>
            <w:shd w:val="clear" w:color="auto" w:fill="auto"/>
            <w:vAlign w:val="center"/>
          </w:tcPr>
          <w:p w:rsidR="00421087" w:rsidRPr="00046F52" w:rsidRDefault="002555F8" w:rsidP="00C54CF3">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202</w:t>
            </w:r>
            <w:r w:rsidR="00C54CF3">
              <w:rPr>
                <w:rFonts w:ascii="Times New Roman" w:hAnsi="Times New Roman" w:cs="Times New Roman"/>
                <w:sz w:val="28"/>
                <w:szCs w:val="28"/>
              </w:rPr>
              <w:t>1</w:t>
            </w:r>
            <w:r w:rsidRPr="00046F52">
              <w:rPr>
                <w:rFonts w:ascii="Times New Roman" w:hAnsi="Times New Roman" w:cs="Times New Roman"/>
                <w:sz w:val="28"/>
                <w:szCs w:val="28"/>
              </w:rPr>
              <w:t>-2023</w:t>
            </w:r>
          </w:p>
        </w:tc>
        <w:tc>
          <w:tcPr>
            <w:tcW w:w="1538"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Краевой бюджет, бюджет муниципального образования</w:t>
            </w:r>
          </w:p>
        </w:tc>
        <w:tc>
          <w:tcPr>
            <w:tcW w:w="1097"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47,00</w:t>
            </w:r>
          </w:p>
        </w:tc>
        <w:tc>
          <w:tcPr>
            <w:tcW w:w="1682" w:type="dxa"/>
            <w:gridSpan w:val="2"/>
            <w:tcBorders>
              <w:top w:val="single" w:sz="4" w:space="0" w:color="000000"/>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Обеспечение очистки сточных вод до установленных нормативов</w:t>
            </w:r>
          </w:p>
        </w:tc>
        <w:tc>
          <w:tcPr>
            <w:tcW w:w="1195"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w:t>
            </w:r>
          </w:p>
        </w:tc>
        <w:tc>
          <w:tcPr>
            <w:tcW w:w="1239"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w:t>
            </w:r>
          </w:p>
        </w:tc>
        <w:tc>
          <w:tcPr>
            <w:tcW w:w="1690" w:type="dxa"/>
            <w:gridSpan w:val="2"/>
            <w:tcBorders>
              <w:top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Требуется разработка ПСД, включены в муниципальную программу «комплексное развитие системы коммунальной инфраструктуры"</w:t>
            </w:r>
          </w:p>
        </w:tc>
        <w:tc>
          <w:tcPr>
            <w:tcW w:w="1690"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Администрация Черниговского района</w:t>
            </w:r>
          </w:p>
        </w:tc>
        <w:tc>
          <w:tcPr>
            <w:tcW w:w="220"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rsidTr="00FE72C9">
        <w:trPr>
          <w:trHeight w:val="375"/>
        </w:trPr>
        <w:tc>
          <w:tcPr>
            <w:tcW w:w="15391" w:type="dxa"/>
            <w:gridSpan w:val="22"/>
            <w:tcBorders>
              <w:top w:val="single" w:sz="4" w:space="0" w:color="000000"/>
              <w:left w:val="single" w:sz="4" w:space="0" w:color="000000"/>
              <w:bottom w:val="single" w:sz="4" w:space="0" w:color="000000"/>
              <w:right w:val="single" w:sz="4" w:space="0" w:color="000000"/>
            </w:tcBorders>
            <w:shd w:val="clear" w:color="000000" w:fill="DCE6F1"/>
            <w:vAlign w:val="center"/>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Строительство реконструкция, ремонт объектов транспортной инфраструктуры</w:t>
            </w:r>
          </w:p>
        </w:tc>
        <w:tc>
          <w:tcPr>
            <w:tcW w:w="220"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rsidTr="00FE72C9">
        <w:trPr>
          <w:trHeight w:val="557"/>
        </w:trPr>
        <w:tc>
          <w:tcPr>
            <w:tcW w:w="531" w:type="dxa"/>
            <w:gridSpan w:val="2"/>
            <w:tcBorders>
              <w:left w:val="single" w:sz="4" w:space="0" w:color="000000"/>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 </w:t>
            </w:r>
          </w:p>
        </w:tc>
        <w:tc>
          <w:tcPr>
            <w:tcW w:w="2033"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Дорожная сеть Черниговского района</w:t>
            </w:r>
          </w:p>
        </w:tc>
        <w:tc>
          <w:tcPr>
            <w:tcW w:w="1511"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Приморский край, Черниговский муниципальный район</w:t>
            </w:r>
          </w:p>
        </w:tc>
        <w:tc>
          <w:tcPr>
            <w:tcW w:w="1185"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2019-2023</w:t>
            </w:r>
          </w:p>
        </w:tc>
        <w:tc>
          <w:tcPr>
            <w:tcW w:w="1538"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 xml:space="preserve"> краевой бюджет, бюджет муниципального образования</w:t>
            </w:r>
          </w:p>
        </w:tc>
        <w:tc>
          <w:tcPr>
            <w:tcW w:w="1097" w:type="dxa"/>
            <w:gridSpan w:val="2"/>
            <w:tcBorders>
              <w:bottom w:val="single" w:sz="4" w:space="0" w:color="000000"/>
              <w:right w:val="single" w:sz="4" w:space="0" w:color="000000"/>
            </w:tcBorders>
            <w:shd w:val="clear" w:color="000000" w:fill="FFFFFF"/>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82 106,00</w:t>
            </w:r>
          </w:p>
        </w:tc>
        <w:tc>
          <w:tcPr>
            <w:tcW w:w="1682"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Ремонт автомобильных дорог местного значения Мощность 11,050 км</w:t>
            </w:r>
          </w:p>
        </w:tc>
        <w:tc>
          <w:tcPr>
            <w:tcW w:w="1195"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11,05</w:t>
            </w:r>
          </w:p>
        </w:tc>
        <w:tc>
          <w:tcPr>
            <w:tcW w:w="1239"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11,05</w:t>
            </w:r>
          </w:p>
        </w:tc>
        <w:tc>
          <w:tcPr>
            <w:tcW w:w="1690"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Автомобильные дороги местного значения составление дефектных ведомостей</w:t>
            </w:r>
          </w:p>
        </w:tc>
        <w:tc>
          <w:tcPr>
            <w:tcW w:w="1690"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Администрация Черниговского района</w:t>
            </w:r>
          </w:p>
        </w:tc>
        <w:tc>
          <w:tcPr>
            <w:tcW w:w="220"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rsidTr="00FE72C9">
        <w:trPr>
          <w:trHeight w:val="315"/>
        </w:trPr>
        <w:tc>
          <w:tcPr>
            <w:tcW w:w="15391" w:type="dxa"/>
            <w:gridSpan w:val="22"/>
            <w:tcBorders>
              <w:top w:val="single" w:sz="4" w:space="0" w:color="000000"/>
              <w:left w:val="single" w:sz="4" w:space="0" w:color="000000"/>
              <w:bottom w:val="single" w:sz="4" w:space="0" w:color="000000"/>
              <w:right w:val="single" w:sz="4" w:space="0" w:color="000000"/>
            </w:tcBorders>
            <w:shd w:val="clear" w:color="000000" w:fill="DCE6F1"/>
            <w:vAlign w:val="center"/>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Строительство объектов спортивного назначения</w:t>
            </w:r>
          </w:p>
        </w:tc>
        <w:tc>
          <w:tcPr>
            <w:tcW w:w="220" w:type="dxa"/>
            <w:shd w:val="clear" w:color="auto" w:fill="auto"/>
          </w:tcPr>
          <w:p w:rsidR="00421087" w:rsidRPr="00046F52" w:rsidRDefault="00421087">
            <w:pPr>
              <w:pStyle w:val="10"/>
              <w:rPr>
                <w:rFonts w:ascii="Times New Roman" w:hAnsi="Times New Roman" w:cs="Times New Roman"/>
                <w:sz w:val="28"/>
                <w:szCs w:val="28"/>
              </w:rPr>
            </w:pPr>
          </w:p>
        </w:tc>
      </w:tr>
      <w:tr w:rsidR="00421087" w:rsidRPr="00046F52" w:rsidTr="00FE72C9">
        <w:trPr>
          <w:trHeight w:val="945"/>
        </w:trPr>
        <w:tc>
          <w:tcPr>
            <w:tcW w:w="219" w:type="dxa"/>
            <w:shd w:val="clear" w:color="auto" w:fill="auto"/>
          </w:tcPr>
          <w:p w:rsidR="00421087" w:rsidRPr="00046F52" w:rsidRDefault="00421087">
            <w:pPr>
              <w:pStyle w:val="10"/>
              <w:rPr>
                <w:rFonts w:ascii="Times New Roman" w:hAnsi="Times New Roman" w:cs="Times New Roman"/>
                <w:sz w:val="28"/>
                <w:szCs w:val="28"/>
              </w:rPr>
            </w:pPr>
          </w:p>
        </w:tc>
        <w:tc>
          <w:tcPr>
            <w:tcW w:w="489" w:type="dxa"/>
            <w:gridSpan w:val="2"/>
            <w:tcBorders>
              <w:left w:val="single" w:sz="4" w:space="0" w:color="000000"/>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 </w:t>
            </w:r>
          </w:p>
        </w:tc>
        <w:tc>
          <w:tcPr>
            <w:tcW w:w="2077"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 xml:space="preserve">устройство плоскостного спортивного сооружения. Комбинированный спортивный комплекс </w:t>
            </w:r>
            <w:proofErr w:type="gramStart"/>
            <w:r w:rsidRPr="00046F52">
              <w:rPr>
                <w:rFonts w:ascii="Times New Roman" w:hAnsi="Times New Roman" w:cs="Times New Roman"/>
                <w:sz w:val="28"/>
                <w:szCs w:val="28"/>
              </w:rPr>
              <w:t xml:space="preserve">( </w:t>
            </w:r>
            <w:proofErr w:type="gramEnd"/>
            <w:r w:rsidRPr="00046F52">
              <w:rPr>
                <w:rFonts w:ascii="Times New Roman" w:hAnsi="Times New Roman" w:cs="Times New Roman"/>
                <w:sz w:val="28"/>
                <w:szCs w:val="28"/>
              </w:rPr>
              <w:t>для игровых видов спорта и тренажерный сектор )</w:t>
            </w:r>
          </w:p>
        </w:tc>
        <w:tc>
          <w:tcPr>
            <w:tcW w:w="1565"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с</w:t>
            </w:r>
            <w:proofErr w:type="gramStart"/>
            <w:r w:rsidRPr="00046F52">
              <w:rPr>
                <w:rFonts w:ascii="Times New Roman" w:hAnsi="Times New Roman" w:cs="Times New Roman"/>
                <w:sz w:val="28"/>
                <w:szCs w:val="28"/>
              </w:rPr>
              <w:t>.Ч</w:t>
            </w:r>
            <w:proofErr w:type="gramEnd"/>
            <w:r w:rsidRPr="00046F52">
              <w:rPr>
                <w:rFonts w:ascii="Times New Roman" w:hAnsi="Times New Roman" w:cs="Times New Roman"/>
                <w:sz w:val="28"/>
                <w:szCs w:val="28"/>
              </w:rPr>
              <w:t>ерниговка</w:t>
            </w:r>
          </w:p>
        </w:tc>
        <w:tc>
          <w:tcPr>
            <w:tcW w:w="1136"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2021</w:t>
            </w:r>
          </w:p>
        </w:tc>
        <w:tc>
          <w:tcPr>
            <w:tcW w:w="1525"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федеральный, местный бюджет</w:t>
            </w:r>
          </w:p>
        </w:tc>
        <w:tc>
          <w:tcPr>
            <w:tcW w:w="1087"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6,7</w:t>
            </w:r>
          </w:p>
        </w:tc>
        <w:tc>
          <w:tcPr>
            <w:tcW w:w="1737"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 xml:space="preserve">увеличение обеспеченности спортивными объектами, увеличение численности </w:t>
            </w:r>
            <w:proofErr w:type="gramStart"/>
            <w:r w:rsidRPr="00046F52">
              <w:rPr>
                <w:rFonts w:ascii="Times New Roman" w:hAnsi="Times New Roman" w:cs="Times New Roman"/>
                <w:sz w:val="28"/>
                <w:szCs w:val="28"/>
              </w:rPr>
              <w:t>занимающихся</w:t>
            </w:r>
            <w:proofErr w:type="gramEnd"/>
          </w:p>
        </w:tc>
        <w:tc>
          <w:tcPr>
            <w:tcW w:w="1204"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0,8</w:t>
            </w:r>
          </w:p>
        </w:tc>
        <w:tc>
          <w:tcPr>
            <w:tcW w:w="1148"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800</w:t>
            </w:r>
          </w:p>
        </w:tc>
        <w:tc>
          <w:tcPr>
            <w:tcW w:w="1721"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проведение аукциона в 2021г</w:t>
            </w:r>
          </w:p>
        </w:tc>
        <w:tc>
          <w:tcPr>
            <w:tcW w:w="1703"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Администрация Черниговского района</w:t>
            </w:r>
          </w:p>
        </w:tc>
      </w:tr>
      <w:tr w:rsidR="00421087" w:rsidRPr="00046F52" w:rsidTr="00FE72C9">
        <w:trPr>
          <w:trHeight w:val="945"/>
        </w:trPr>
        <w:tc>
          <w:tcPr>
            <w:tcW w:w="219" w:type="dxa"/>
            <w:shd w:val="clear" w:color="auto" w:fill="auto"/>
          </w:tcPr>
          <w:p w:rsidR="00421087" w:rsidRPr="00046F52" w:rsidRDefault="00421087">
            <w:pPr>
              <w:pStyle w:val="10"/>
              <w:rPr>
                <w:rFonts w:ascii="Times New Roman" w:hAnsi="Times New Roman" w:cs="Times New Roman"/>
                <w:sz w:val="28"/>
                <w:szCs w:val="28"/>
              </w:rPr>
            </w:pPr>
          </w:p>
        </w:tc>
        <w:tc>
          <w:tcPr>
            <w:tcW w:w="489" w:type="dxa"/>
            <w:gridSpan w:val="2"/>
            <w:tcBorders>
              <w:left w:val="single" w:sz="4" w:space="0" w:color="000000"/>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 </w:t>
            </w:r>
          </w:p>
        </w:tc>
        <w:tc>
          <w:tcPr>
            <w:tcW w:w="2077"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устройство плоскостного спортивного сооружения. Крытая спортивная площадк</w:t>
            </w:r>
            <w:proofErr w:type="gramStart"/>
            <w:r w:rsidRPr="00046F52">
              <w:rPr>
                <w:rFonts w:ascii="Times New Roman" w:hAnsi="Times New Roman" w:cs="Times New Roman"/>
                <w:sz w:val="28"/>
                <w:szCs w:val="28"/>
              </w:rPr>
              <w:t>а(</w:t>
            </w:r>
            <w:proofErr w:type="gramEnd"/>
            <w:r w:rsidRPr="00046F52">
              <w:rPr>
                <w:rFonts w:ascii="Times New Roman" w:hAnsi="Times New Roman" w:cs="Times New Roman"/>
                <w:sz w:val="28"/>
                <w:szCs w:val="28"/>
              </w:rPr>
              <w:t>атлетический павильон) для гимнастический упражнений</w:t>
            </w:r>
          </w:p>
        </w:tc>
        <w:tc>
          <w:tcPr>
            <w:tcW w:w="1565"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с</w:t>
            </w:r>
            <w:proofErr w:type="gramStart"/>
            <w:r w:rsidRPr="00046F52">
              <w:rPr>
                <w:rFonts w:ascii="Times New Roman" w:hAnsi="Times New Roman" w:cs="Times New Roman"/>
                <w:sz w:val="28"/>
                <w:szCs w:val="28"/>
              </w:rPr>
              <w:t>.Д</w:t>
            </w:r>
            <w:proofErr w:type="gramEnd"/>
            <w:r w:rsidRPr="00046F52">
              <w:rPr>
                <w:rFonts w:ascii="Times New Roman" w:hAnsi="Times New Roman" w:cs="Times New Roman"/>
                <w:sz w:val="28"/>
                <w:szCs w:val="28"/>
              </w:rPr>
              <w:t>митриевка</w:t>
            </w:r>
          </w:p>
        </w:tc>
        <w:tc>
          <w:tcPr>
            <w:tcW w:w="1136"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2021</w:t>
            </w:r>
          </w:p>
        </w:tc>
        <w:tc>
          <w:tcPr>
            <w:tcW w:w="1525"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федеральный, местный бюджет</w:t>
            </w:r>
          </w:p>
        </w:tc>
        <w:tc>
          <w:tcPr>
            <w:tcW w:w="1087"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1,85</w:t>
            </w:r>
          </w:p>
        </w:tc>
        <w:tc>
          <w:tcPr>
            <w:tcW w:w="1737"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 xml:space="preserve">увеличение обеспеченности спортивными объектами, увеличение численности </w:t>
            </w:r>
            <w:proofErr w:type="gramStart"/>
            <w:r w:rsidRPr="00046F52">
              <w:rPr>
                <w:rFonts w:ascii="Times New Roman" w:hAnsi="Times New Roman" w:cs="Times New Roman"/>
                <w:sz w:val="28"/>
                <w:szCs w:val="28"/>
              </w:rPr>
              <w:t>занимающихся</w:t>
            </w:r>
            <w:proofErr w:type="gramEnd"/>
          </w:p>
        </w:tc>
        <w:tc>
          <w:tcPr>
            <w:tcW w:w="1204" w:type="dxa"/>
            <w:gridSpan w:val="2"/>
            <w:tcBorders>
              <w:bottom w:val="single" w:sz="4" w:space="0" w:color="000000"/>
              <w:right w:val="single" w:sz="4" w:space="0" w:color="000000"/>
            </w:tcBorders>
            <w:shd w:val="clear" w:color="auto" w:fill="auto"/>
          </w:tcPr>
          <w:p w:rsidR="00421087" w:rsidRPr="00046F52" w:rsidRDefault="00421087">
            <w:pPr>
              <w:pStyle w:val="10"/>
              <w:rPr>
                <w:rFonts w:ascii="Times New Roman" w:hAnsi="Times New Roman" w:cs="Times New Roman"/>
                <w:sz w:val="28"/>
                <w:szCs w:val="28"/>
              </w:rPr>
            </w:pPr>
          </w:p>
          <w:p w:rsidR="00421087" w:rsidRPr="00046F52" w:rsidRDefault="00421087">
            <w:pPr>
              <w:pStyle w:val="10"/>
              <w:rPr>
                <w:rFonts w:ascii="Times New Roman" w:hAnsi="Times New Roman" w:cs="Times New Roman"/>
                <w:sz w:val="28"/>
                <w:szCs w:val="28"/>
              </w:rPr>
            </w:pPr>
          </w:p>
          <w:p w:rsidR="00421087" w:rsidRPr="00046F52" w:rsidRDefault="00421087">
            <w:pPr>
              <w:pStyle w:val="10"/>
              <w:rPr>
                <w:rFonts w:ascii="Times New Roman" w:hAnsi="Times New Roman" w:cs="Times New Roman"/>
                <w:sz w:val="28"/>
                <w:szCs w:val="28"/>
              </w:rPr>
            </w:pPr>
          </w:p>
          <w:p w:rsidR="00421087" w:rsidRPr="00046F52" w:rsidRDefault="002555F8">
            <w:pPr>
              <w:pStyle w:val="10"/>
              <w:rPr>
                <w:rFonts w:ascii="Times New Roman" w:hAnsi="Times New Roman" w:cs="Times New Roman"/>
                <w:sz w:val="28"/>
                <w:szCs w:val="28"/>
              </w:rPr>
            </w:pPr>
            <w:r w:rsidRPr="00046F52">
              <w:rPr>
                <w:rFonts w:ascii="Times New Roman" w:hAnsi="Times New Roman" w:cs="Times New Roman"/>
                <w:sz w:val="28"/>
                <w:szCs w:val="28"/>
              </w:rPr>
              <w:t>0,2</w:t>
            </w:r>
          </w:p>
        </w:tc>
        <w:tc>
          <w:tcPr>
            <w:tcW w:w="1148" w:type="dxa"/>
            <w:gridSpan w:val="2"/>
            <w:tcBorders>
              <w:bottom w:val="single" w:sz="4" w:space="0" w:color="000000"/>
              <w:right w:val="single" w:sz="4" w:space="0" w:color="000000"/>
            </w:tcBorders>
            <w:shd w:val="clear" w:color="auto" w:fill="auto"/>
          </w:tcPr>
          <w:p w:rsidR="00421087" w:rsidRPr="00046F52" w:rsidRDefault="00421087">
            <w:pPr>
              <w:pStyle w:val="10"/>
              <w:rPr>
                <w:rFonts w:ascii="Times New Roman" w:hAnsi="Times New Roman" w:cs="Times New Roman"/>
                <w:sz w:val="28"/>
                <w:szCs w:val="28"/>
              </w:rPr>
            </w:pPr>
          </w:p>
          <w:p w:rsidR="00421087" w:rsidRPr="00046F52" w:rsidRDefault="00421087">
            <w:pPr>
              <w:pStyle w:val="10"/>
              <w:rPr>
                <w:rFonts w:ascii="Times New Roman" w:hAnsi="Times New Roman" w:cs="Times New Roman"/>
                <w:sz w:val="28"/>
                <w:szCs w:val="28"/>
              </w:rPr>
            </w:pPr>
          </w:p>
          <w:p w:rsidR="00421087" w:rsidRPr="00046F52" w:rsidRDefault="00421087">
            <w:pPr>
              <w:pStyle w:val="10"/>
              <w:rPr>
                <w:rFonts w:ascii="Times New Roman" w:hAnsi="Times New Roman" w:cs="Times New Roman"/>
                <w:sz w:val="28"/>
                <w:szCs w:val="28"/>
              </w:rPr>
            </w:pPr>
          </w:p>
          <w:p w:rsidR="00421087" w:rsidRPr="00046F52" w:rsidRDefault="002555F8">
            <w:pPr>
              <w:pStyle w:val="10"/>
              <w:rPr>
                <w:rFonts w:ascii="Times New Roman" w:hAnsi="Times New Roman" w:cs="Times New Roman"/>
                <w:sz w:val="28"/>
                <w:szCs w:val="28"/>
              </w:rPr>
            </w:pPr>
            <w:r w:rsidRPr="00046F52">
              <w:rPr>
                <w:rFonts w:ascii="Times New Roman" w:hAnsi="Times New Roman" w:cs="Times New Roman"/>
                <w:sz w:val="28"/>
                <w:szCs w:val="28"/>
              </w:rPr>
              <w:t>200</w:t>
            </w:r>
          </w:p>
        </w:tc>
        <w:tc>
          <w:tcPr>
            <w:tcW w:w="1721"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проведение аукциона в 2021г</w:t>
            </w:r>
          </w:p>
        </w:tc>
        <w:tc>
          <w:tcPr>
            <w:tcW w:w="1703"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Администрация Черниговского района</w:t>
            </w:r>
          </w:p>
        </w:tc>
      </w:tr>
      <w:tr w:rsidR="00421087" w:rsidRPr="00046F52" w:rsidTr="00FE72C9">
        <w:trPr>
          <w:trHeight w:val="945"/>
        </w:trPr>
        <w:tc>
          <w:tcPr>
            <w:tcW w:w="219" w:type="dxa"/>
            <w:shd w:val="clear" w:color="auto" w:fill="auto"/>
          </w:tcPr>
          <w:p w:rsidR="00421087" w:rsidRPr="00046F52" w:rsidRDefault="00421087">
            <w:pPr>
              <w:pStyle w:val="10"/>
              <w:rPr>
                <w:rFonts w:ascii="Times New Roman" w:hAnsi="Times New Roman" w:cs="Times New Roman"/>
                <w:sz w:val="28"/>
                <w:szCs w:val="28"/>
              </w:rPr>
            </w:pPr>
          </w:p>
        </w:tc>
        <w:tc>
          <w:tcPr>
            <w:tcW w:w="489" w:type="dxa"/>
            <w:gridSpan w:val="2"/>
            <w:tcBorders>
              <w:left w:val="single" w:sz="4" w:space="0" w:color="000000"/>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 </w:t>
            </w:r>
          </w:p>
        </w:tc>
        <w:tc>
          <w:tcPr>
            <w:tcW w:w="2077"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устройство плоскостного спортивного сооружения. Крытая спортивная площадк</w:t>
            </w:r>
            <w:proofErr w:type="gramStart"/>
            <w:r w:rsidRPr="00046F52">
              <w:rPr>
                <w:rFonts w:ascii="Times New Roman" w:hAnsi="Times New Roman" w:cs="Times New Roman"/>
                <w:sz w:val="28"/>
                <w:szCs w:val="28"/>
              </w:rPr>
              <w:t>а(</w:t>
            </w:r>
            <w:proofErr w:type="gramEnd"/>
            <w:r w:rsidRPr="00046F52">
              <w:rPr>
                <w:rFonts w:ascii="Times New Roman" w:hAnsi="Times New Roman" w:cs="Times New Roman"/>
                <w:sz w:val="28"/>
                <w:szCs w:val="28"/>
              </w:rPr>
              <w:t>атлетический павильон) для гимнастический упражнений</w:t>
            </w:r>
          </w:p>
        </w:tc>
        <w:tc>
          <w:tcPr>
            <w:tcW w:w="1565"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proofErr w:type="spellStart"/>
            <w:r w:rsidRPr="00046F52">
              <w:rPr>
                <w:rFonts w:ascii="Times New Roman" w:hAnsi="Times New Roman" w:cs="Times New Roman"/>
                <w:sz w:val="28"/>
                <w:szCs w:val="28"/>
              </w:rPr>
              <w:t>с</w:t>
            </w:r>
            <w:proofErr w:type="gramStart"/>
            <w:r w:rsidRPr="00046F52">
              <w:rPr>
                <w:rFonts w:ascii="Times New Roman" w:hAnsi="Times New Roman" w:cs="Times New Roman"/>
                <w:sz w:val="28"/>
                <w:szCs w:val="28"/>
              </w:rPr>
              <w:t>.В</w:t>
            </w:r>
            <w:proofErr w:type="gramEnd"/>
            <w:r w:rsidRPr="00046F52">
              <w:rPr>
                <w:rFonts w:ascii="Times New Roman" w:hAnsi="Times New Roman" w:cs="Times New Roman"/>
                <w:sz w:val="28"/>
                <w:szCs w:val="28"/>
              </w:rPr>
              <w:t>адимовка</w:t>
            </w:r>
            <w:proofErr w:type="spellEnd"/>
          </w:p>
        </w:tc>
        <w:tc>
          <w:tcPr>
            <w:tcW w:w="1136"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2021</w:t>
            </w:r>
          </w:p>
        </w:tc>
        <w:tc>
          <w:tcPr>
            <w:tcW w:w="1525"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федеральный, местный бюджет</w:t>
            </w:r>
          </w:p>
        </w:tc>
        <w:tc>
          <w:tcPr>
            <w:tcW w:w="1087"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1,85</w:t>
            </w:r>
          </w:p>
        </w:tc>
        <w:tc>
          <w:tcPr>
            <w:tcW w:w="1737"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 xml:space="preserve">увеличение обеспеченности спортивными объектами, увеличение численности </w:t>
            </w:r>
            <w:proofErr w:type="gramStart"/>
            <w:r w:rsidRPr="00046F52">
              <w:rPr>
                <w:rFonts w:ascii="Times New Roman" w:hAnsi="Times New Roman" w:cs="Times New Roman"/>
                <w:sz w:val="28"/>
                <w:szCs w:val="28"/>
              </w:rPr>
              <w:t>занимающихся</w:t>
            </w:r>
            <w:proofErr w:type="gramEnd"/>
          </w:p>
        </w:tc>
        <w:tc>
          <w:tcPr>
            <w:tcW w:w="1204"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0,2</w:t>
            </w:r>
          </w:p>
        </w:tc>
        <w:tc>
          <w:tcPr>
            <w:tcW w:w="1148"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200</w:t>
            </w:r>
          </w:p>
        </w:tc>
        <w:tc>
          <w:tcPr>
            <w:tcW w:w="1721"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проведение аукциона в 2021г</w:t>
            </w:r>
          </w:p>
        </w:tc>
        <w:tc>
          <w:tcPr>
            <w:tcW w:w="1703"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Администрация Черниговского района</w:t>
            </w:r>
          </w:p>
        </w:tc>
      </w:tr>
      <w:tr w:rsidR="00421087" w:rsidRPr="00046F52" w:rsidTr="00FE72C9">
        <w:trPr>
          <w:trHeight w:val="945"/>
        </w:trPr>
        <w:tc>
          <w:tcPr>
            <w:tcW w:w="219" w:type="dxa"/>
            <w:shd w:val="clear" w:color="auto" w:fill="auto"/>
          </w:tcPr>
          <w:p w:rsidR="00421087" w:rsidRPr="00046F52" w:rsidRDefault="00421087">
            <w:pPr>
              <w:pStyle w:val="10"/>
              <w:rPr>
                <w:rFonts w:ascii="Times New Roman" w:hAnsi="Times New Roman" w:cs="Times New Roman"/>
                <w:sz w:val="28"/>
                <w:szCs w:val="28"/>
              </w:rPr>
            </w:pPr>
          </w:p>
        </w:tc>
        <w:tc>
          <w:tcPr>
            <w:tcW w:w="489" w:type="dxa"/>
            <w:gridSpan w:val="2"/>
            <w:tcBorders>
              <w:left w:val="single" w:sz="4" w:space="0" w:color="000000"/>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b/>
                <w:bCs/>
                <w:sz w:val="28"/>
                <w:szCs w:val="28"/>
              </w:rPr>
            </w:pPr>
            <w:r w:rsidRPr="00046F52">
              <w:rPr>
                <w:rFonts w:ascii="Times New Roman" w:hAnsi="Times New Roman" w:cs="Times New Roman"/>
                <w:b/>
                <w:bCs/>
                <w:sz w:val="28"/>
                <w:szCs w:val="28"/>
              </w:rPr>
              <w:t> </w:t>
            </w:r>
          </w:p>
        </w:tc>
        <w:tc>
          <w:tcPr>
            <w:tcW w:w="2077"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устройство плоскостного спортивного сооружения. Крытая спортивная площадк</w:t>
            </w:r>
            <w:proofErr w:type="gramStart"/>
            <w:r w:rsidRPr="00046F52">
              <w:rPr>
                <w:rFonts w:ascii="Times New Roman" w:hAnsi="Times New Roman" w:cs="Times New Roman"/>
                <w:sz w:val="28"/>
                <w:szCs w:val="28"/>
              </w:rPr>
              <w:t>а(</w:t>
            </w:r>
            <w:proofErr w:type="gramEnd"/>
            <w:r w:rsidRPr="00046F52">
              <w:rPr>
                <w:rFonts w:ascii="Times New Roman" w:hAnsi="Times New Roman" w:cs="Times New Roman"/>
                <w:sz w:val="28"/>
                <w:szCs w:val="28"/>
              </w:rPr>
              <w:t>атлетический павильон) для гимнастический упражнений</w:t>
            </w:r>
          </w:p>
        </w:tc>
        <w:tc>
          <w:tcPr>
            <w:tcW w:w="1565"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proofErr w:type="spellStart"/>
            <w:r w:rsidRPr="00046F52">
              <w:rPr>
                <w:rFonts w:ascii="Times New Roman" w:hAnsi="Times New Roman" w:cs="Times New Roman"/>
                <w:sz w:val="28"/>
                <w:szCs w:val="28"/>
              </w:rPr>
              <w:t>с</w:t>
            </w:r>
            <w:proofErr w:type="gramStart"/>
            <w:r w:rsidRPr="00046F52">
              <w:rPr>
                <w:rFonts w:ascii="Times New Roman" w:hAnsi="Times New Roman" w:cs="Times New Roman"/>
                <w:sz w:val="28"/>
                <w:szCs w:val="28"/>
              </w:rPr>
              <w:t>.А</w:t>
            </w:r>
            <w:proofErr w:type="gramEnd"/>
            <w:r w:rsidRPr="00046F52">
              <w:rPr>
                <w:rFonts w:ascii="Times New Roman" w:hAnsi="Times New Roman" w:cs="Times New Roman"/>
                <w:sz w:val="28"/>
                <w:szCs w:val="28"/>
              </w:rPr>
              <w:t>лтыновка</w:t>
            </w:r>
            <w:proofErr w:type="spellEnd"/>
          </w:p>
        </w:tc>
        <w:tc>
          <w:tcPr>
            <w:tcW w:w="1136"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2022</w:t>
            </w:r>
          </w:p>
        </w:tc>
        <w:tc>
          <w:tcPr>
            <w:tcW w:w="1525"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федеральный, местный бюджет</w:t>
            </w:r>
          </w:p>
        </w:tc>
        <w:tc>
          <w:tcPr>
            <w:tcW w:w="1087"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1,85</w:t>
            </w:r>
          </w:p>
        </w:tc>
        <w:tc>
          <w:tcPr>
            <w:tcW w:w="1737"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 xml:space="preserve">увеличение обеспеченности спортивными объектами, увеличение численности </w:t>
            </w:r>
            <w:proofErr w:type="gramStart"/>
            <w:r w:rsidRPr="00046F52">
              <w:rPr>
                <w:rFonts w:ascii="Times New Roman" w:hAnsi="Times New Roman" w:cs="Times New Roman"/>
                <w:sz w:val="28"/>
                <w:szCs w:val="28"/>
              </w:rPr>
              <w:t>занимающихся</w:t>
            </w:r>
            <w:proofErr w:type="gramEnd"/>
          </w:p>
        </w:tc>
        <w:tc>
          <w:tcPr>
            <w:tcW w:w="1204"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0,2</w:t>
            </w:r>
          </w:p>
        </w:tc>
        <w:tc>
          <w:tcPr>
            <w:tcW w:w="1148"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200</w:t>
            </w:r>
          </w:p>
        </w:tc>
        <w:tc>
          <w:tcPr>
            <w:tcW w:w="1721"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проведение аукциона в2022г.</w:t>
            </w:r>
          </w:p>
        </w:tc>
        <w:tc>
          <w:tcPr>
            <w:tcW w:w="1703" w:type="dxa"/>
            <w:gridSpan w:val="2"/>
            <w:tcBorders>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Администрация Черниговского района</w:t>
            </w:r>
          </w:p>
        </w:tc>
      </w:tr>
      <w:tr w:rsidR="00421087" w:rsidRPr="00046F52" w:rsidTr="00FE72C9">
        <w:trPr>
          <w:trHeight w:val="630"/>
        </w:trPr>
        <w:tc>
          <w:tcPr>
            <w:tcW w:w="219" w:type="dxa"/>
            <w:shd w:val="clear" w:color="auto" w:fill="auto"/>
          </w:tcPr>
          <w:p w:rsidR="00421087" w:rsidRPr="00046F52" w:rsidRDefault="00421087">
            <w:pPr>
              <w:pStyle w:val="10"/>
              <w:rPr>
                <w:rFonts w:ascii="Times New Roman" w:hAnsi="Times New Roman" w:cs="Times New Roman"/>
                <w:sz w:val="28"/>
                <w:szCs w:val="28"/>
              </w:rPr>
            </w:pP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 </w:t>
            </w:r>
          </w:p>
        </w:tc>
        <w:tc>
          <w:tcPr>
            <w:tcW w:w="2077" w:type="dxa"/>
            <w:gridSpan w:val="2"/>
            <w:tcBorders>
              <w:top w:val="single" w:sz="4" w:space="0" w:color="000000"/>
              <w:bottom w:val="single" w:sz="4" w:space="0" w:color="000000"/>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 xml:space="preserve">строительство </w:t>
            </w:r>
            <w:proofErr w:type="spellStart"/>
            <w:r w:rsidRPr="00046F52">
              <w:rPr>
                <w:rFonts w:ascii="Times New Roman" w:hAnsi="Times New Roman" w:cs="Times New Roman"/>
                <w:sz w:val="28"/>
                <w:szCs w:val="28"/>
              </w:rPr>
              <w:t>лыжероллерной</w:t>
            </w:r>
            <w:proofErr w:type="spellEnd"/>
            <w:r w:rsidRPr="00046F52">
              <w:rPr>
                <w:rFonts w:ascii="Times New Roman" w:hAnsi="Times New Roman" w:cs="Times New Roman"/>
                <w:sz w:val="28"/>
                <w:szCs w:val="28"/>
              </w:rPr>
              <w:t xml:space="preserve"> трассы</w:t>
            </w:r>
          </w:p>
        </w:tc>
        <w:tc>
          <w:tcPr>
            <w:tcW w:w="1565" w:type="dxa"/>
            <w:gridSpan w:val="2"/>
            <w:tcBorders>
              <w:top w:val="single" w:sz="4" w:space="0" w:color="000000"/>
              <w:bottom w:val="single" w:sz="4" w:space="0" w:color="000000"/>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с</w:t>
            </w:r>
            <w:proofErr w:type="gramStart"/>
            <w:r w:rsidRPr="00046F52">
              <w:rPr>
                <w:rFonts w:ascii="Times New Roman" w:hAnsi="Times New Roman" w:cs="Times New Roman"/>
                <w:sz w:val="28"/>
                <w:szCs w:val="28"/>
              </w:rPr>
              <w:t>.Д</w:t>
            </w:r>
            <w:proofErr w:type="gramEnd"/>
            <w:r w:rsidRPr="00046F52">
              <w:rPr>
                <w:rFonts w:ascii="Times New Roman" w:hAnsi="Times New Roman" w:cs="Times New Roman"/>
                <w:sz w:val="28"/>
                <w:szCs w:val="28"/>
              </w:rPr>
              <w:t>митриевка</w:t>
            </w:r>
          </w:p>
        </w:tc>
        <w:tc>
          <w:tcPr>
            <w:tcW w:w="1136" w:type="dxa"/>
            <w:gridSpan w:val="2"/>
            <w:tcBorders>
              <w:top w:val="single" w:sz="4" w:space="0" w:color="000000"/>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2022г.</w:t>
            </w:r>
          </w:p>
        </w:tc>
        <w:tc>
          <w:tcPr>
            <w:tcW w:w="1525" w:type="dxa"/>
            <w:gridSpan w:val="2"/>
            <w:tcBorders>
              <w:top w:val="single" w:sz="4" w:space="0" w:color="000000"/>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краевой бюджет, местный бюджет</w:t>
            </w:r>
          </w:p>
        </w:tc>
        <w:tc>
          <w:tcPr>
            <w:tcW w:w="1087" w:type="dxa"/>
            <w:gridSpan w:val="2"/>
            <w:tcBorders>
              <w:top w:val="single" w:sz="4" w:space="0" w:color="000000"/>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 xml:space="preserve">2,00 </w:t>
            </w:r>
          </w:p>
        </w:tc>
        <w:tc>
          <w:tcPr>
            <w:tcW w:w="1737" w:type="dxa"/>
            <w:gridSpan w:val="2"/>
            <w:tcBorders>
              <w:top w:val="single" w:sz="4" w:space="0" w:color="000000"/>
              <w:bottom w:val="single" w:sz="4" w:space="0" w:color="000000"/>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 xml:space="preserve">увеличение обеспеченности спортивными объектами, увеличение численности </w:t>
            </w:r>
            <w:proofErr w:type="gramStart"/>
            <w:r w:rsidRPr="00046F52">
              <w:rPr>
                <w:rFonts w:ascii="Times New Roman" w:hAnsi="Times New Roman" w:cs="Times New Roman"/>
                <w:sz w:val="28"/>
                <w:szCs w:val="28"/>
              </w:rPr>
              <w:t>занимающихся</w:t>
            </w:r>
            <w:proofErr w:type="gramEnd"/>
          </w:p>
        </w:tc>
        <w:tc>
          <w:tcPr>
            <w:tcW w:w="1204" w:type="dxa"/>
            <w:gridSpan w:val="2"/>
            <w:tcBorders>
              <w:top w:val="single" w:sz="4" w:space="0" w:color="000000"/>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4</w:t>
            </w:r>
          </w:p>
        </w:tc>
        <w:tc>
          <w:tcPr>
            <w:tcW w:w="1148" w:type="dxa"/>
            <w:gridSpan w:val="2"/>
            <w:tcBorders>
              <w:top w:val="single" w:sz="4" w:space="0" w:color="000000"/>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4000</w:t>
            </w:r>
          </w:p>
        </w:tc>
        <w:tc>
          <w:tcPr>
            <w:tcW w:w="1721" w:type="dxa"/>
            <w:gridSpan w:val="2"/>
            <w:tcBorders>
              <w:top w:val="single" w:sz="4" w:space="0" w:color="000000"/>
              <w:bottom w:val="single" w:sz="4" w:space="0" w:color="000000"/>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проведение аукциона в2022г</w:t>
            </w:r>
          </w:p>
        </w:tc>
        <w:tc>
          <w:tcPr>
            <w:tcW w:w="1703" w:type="dxa"/>
            <w:gridSpan w:val="2"/>
            <w:tcBorders>
              <w:top w:val="single" w:sz="4" w:space="0" w:color="000000"/>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Администрация Черниговского района</w:t>
            </w:r>
          </w:p>
        </w:tc>
      </w:tr>
      <w:tr w:rsidR="00421087" w:rsidRPr="00046F52" w:rsidTr="00FE72C9">
        <w:trPr>
          <w:trHeight w:val="630"/>
        </w:trPr>
        <w:tc>
          <w:tcPr>
            <w:tcW w:w="219" w:type="dxa"/>
            <w:shd w:val="clear" w:color="auto" w:fill="auto"/>
          </w:tcPr>
          <w:p w:rsidR="00421087" w:rsidRPr="00046F52" w:rsidRDefault="00421087">
            <w:pPr>
              <w:pStyle w:val="10"/>
              <w:rPr>
                <w:rFonts w:ascii="Times New Roman" w:hAnsi="Times New Roman" w:cs="Times New Roman"/>
                <w:sz w:val="28"/>
                <w:szCs w:val="28"/>
              </w:rPr>
            </w:pPr>
          </w:p>
        </w:tc>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1087" w:rsidRPr="00046F52" w:rsidRDefault="00421087">
            <w:pPr>
              <w:pStyle w:val="10"/>
              <w:spacing w:line="240" w:lineRule="auto"/>
              <w:jc w:val="center"/>
              <w:rPr>
                <w:rFonts w:ascii="Times New Roman" w:hAnsi="Times New Roman" w:cs="Times New Roman"/>
                <w:sz w:val="28"/>
                <w:szCs w:val="28"/>
              </w:rPr>
            </w:pPr>
          </w:p>
        </w:tc>
        <w:tc>
          <w:tcPr>
            <w:tcW w:w="2077" w:type="dxa"/>
            <w:gridSpan w:val="2"/>
            <w:tcBorders>
              <w:top w:val="single" w:sz="4" w:space="0" w:color="000000"/>
              <w:bottom w:val="single" w:sz="4" w:space="0" w:color="000000"/>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 xml:space="preserve">строительство физкультурно-оздоровительного комплекса </w:t>
            </w:r>
          </w:p>
        </w:tc>
        <w:tc>
          <w:tcPr>
            <w:tcW w:w="1565" w:type="dxa"/>
            <w:gridSpan w:val="2"/>
            <w:tcBorders>
              <w:top w:val="single" w:sz="4" w:space="0" w:color="000000"/>
              <w:bottom w:val="single" w:sz="4" w:space="0" w:color="000000"/>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с</w:t>
            </w:r>
            <w:proofErr w:type="gramStart"/>
            <w:r w:rsidRPr="00046F52">
              <w:rPr>
                <w:rFonts w:ascii="Times New Roman" w:hAnsi="Times New Roman" w:cs="Times New Roman"/>
                <w:sz w:val="28"/>
                <w:szCs w:val="28"/>
              </w:rPr>
              <w:t>.Ч</w:t>
            </w:r>
            <w:proofErr w:type="gramEnd"/>
            <w:r w:rsidRPr="00046F52">
              <w:rPr>
                <w:rFonts w:ascii="Times New Roman" w:hAnsi="Times New Roman" w:cs="Times New Roman"/>
                <w:sz w:val="28"/>
                <w:szCs w:val="28"/>
              </w:rPr>
              <w:t>ерниговка</w:t>
            </w:r>
          </w:p>
        </w:tc>
        <w:tc>
          <w:tcPr>
            <w:tcW w:w="1136" w:type="dxa"/>
            <w:gridSpan w:val="2"/>
            <w:tcBorders>
              <w:top w:val="single" w:sz="4" w:space="0" w:color="000000"/>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2021-2022</w:t>
            </w:r>
          </w:p>
        </w:tc>
        <w:tc>
          <w:tcPr>
            <w:tcW w:w="1525" w:type="dxa"/>
            <w:gridSpan w:val="2"/>
            <w:tcBorders>
              <w:top w:val="single" w:sz="4" w:space="0" w:color="000000"/>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краевой бюджет, местный бюджет</w:t>
            </w:r>
          </w:p>
        </w:tc>
        <w:tc>
          <w:tcPr>
            <w:tcW w:w="1087" w:type="dxa"/>
            <w:gridSpan w:val="2"/>
            <w:tcBorders>
              <w:top w:val="single" w:sz="4" w:space="0" w:color="000000"/>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116,00</w:t>
            </w:r>
          </w:p>
        </w:tc>
        <w:tc>
          <w:tcPr>
            <w:tcW w:w="1737" w:type="dxa"/>
            <w:gridSpan w:val="2"/>
            <w:tcBorders>
              <w:top w:val="single" w:sz="4" w:space="0" w:color="000000"/>
              <w:bottom w:val="single" w:sz="4" w:space="0" w:color="000000"/>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 xml:space="preserve">увеличение обеспеченности спортивными объектами, увеличение численности </w:t>
            </w:r>
            <w:proofErr w:type="gramStart"/>
            <w:r w:rsidRPr="00046F52">
              <w:rPr>
                <w:rFonts w:ascii="Times New Roman" w:hAnsi="Times New Roman" w:cs="Times New Roman"/>
                <w:sz w:val="28"/>
                <w:szCs w:val="28"/>
              </w:rPr>
              <w:t>занимающихся</w:t>
            </w:r>
            <w:proofErr w:type="gramEnd"/>
          </w:p>
        </w:tc>
        <w:tc>
          <w:tcPr>
            <w:tcW w:w="1204" w:type="dxa"/>
            <w:gridSpan w:val="2"/>
            <w:tcBorders>
              <w:top w:val="single" w:sz="4" w:space="0" w:color="000000"/>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3453,0</w:t>
            </w:r>
          </w:p>
        </w:tc>
        <w:tc>
          <w:tcPr>
            <w:tcW w:w="1148" w:type="dxa"/>
            <w:gridSpan w:val="2"/>
            <w:tcBorders>
              <w:top w:val="single" w:sz="4" w:space="0" w:color="000000"/>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1672</w:t>
            </w:r>
          </w:p>
        </w:tc>
        <w:tc>
          <w:tcPr>
            <w:tcW w:w="1721" w:type="dxa"/>
            <w:gridSpan w:val="2"/>
            <w:tcBorders>
              <w:top w:val="single" w:sz="4" w:space="0" w:color="000000"/>
              <w:bottom w:val="single" w:sz="4" w:space="0" w:color="000000"/>
              <w:right w:val="single" w:sz="4" w:space="0" w:color="000000"/>
            </w:tcBorders>
            <w:shd w:val="clear" w:color="auto" w:fill="auto"/>
            <w:vAlign w:val="center"/>
          </w:tcPr>
          <w:p w:rsidR="00421087" w:rsidRPr="00046F52" w:rsidRDefault="002555F8">
            <w:pPr>
              <w:pStyle w:val="10"/>
              <w:spacing w:line="240" w:lineRule="auto"/>
              <w:rPr>
                <w:rFonts w:ascii="Times New Roman" w:hAnsi="Times New Roman" w:cs="Times New Roman"/>
                <w:sz w:val="28"/>
                <w:szCs w:val="28"/>
              </w:rPr>
            </w:pPr>
            <w:r w:rsidRPr="00046F52">
              <w:rPr>
                <w:rFonts w:ascii="Times New Roman" w:hAnsi="Times New Roman" w:cs="Times New Roman"/>
                <w:sz w:val="28"/>
                <w:szCs w:val="28"/>
              </w:rPr>
              <w:t>проведение аукциона в2021г</w:t>
            </w:r>
          </w:p>
        </w:tc>
        <w:tc>
          <w:tcPr>
            <w:tcW w:w="1703" w:type="dxa"/>
            <w:gridSpan w:val="2"/>
            <w:tcBorders>
              <w:top w:val="single" w:sz="4" w:space="0" w:color="000000"/>
              <w:bottom w:val="single" w:sz="4" w:space="0" w:color="000000"/>
              <w:right w:val="single" w:sz="4" w:space="0" w:color="000000"/>
            </w:tcBorders>
            <w:shd w:val="clear" w:color="auto" w:fill="auto"/>
            <w:vAlign w:val="center"/>
          </w:tcPr>
          <w:p w:rsidR="00421087" w:rsidRPr="00046F52" w:rsidRDefault="002555F8">
            <w:pPr>
              <w:pStyle w:val="10"/>
              <w:spacing w:line="240" w:lineRule="auto"/>
              <w:jc w:val="center"/>
              <w:rPr>
                <w:rFonts w:ascii="Times New Roman" w:hAnsi="Times New Roman" w:cs="Times New Roman"/>
                <w:sz w:val="28"/>
                <w:szCs w:val="28"/>
              </w:rPr>
            </w:pPr>
            <w:r w:rsidRPr="00046F52">
              <w:rPr>
                <w:rFonts w:ascii="Times New Roman" w:hAnsi="Times New Roman" w:cs="Times New Roman"/>
                <w:sz w:val="28"/>
                <w:szCs w:val="28"/>
              </w:rPr>
              <w:t>Администрация Черниговского района</w:t>
            </w:r>
          </w:p>
        </w:tc>
      </w:tr>
    </w:tbl>
    <w:p w:rsidR="00421087" w:rsidRPr="00046F52" w:rsidRDefault="00421087">
      <w:pPr>
        <w:pStyle w:val="10"/>
        <w:rPr>
          <w:rFonts w:ascii="Times New Roman" w:hAnsi="Times New Roman" w:cs="Times New Roman"/>
          <w:sz w:val="28"/>
          <w:szCs w:val="28"/>
        </w:rPr>
      </w:pPr>
    </w:p>
    <w:p w:rsidR="00421087" w:rsidRPr="00046F52" w:rsidRDefault="00421087">
      <w:pPr>
        <w:pStyle w:val="10"/>
        <w:rPr>
          <w:rFonts w:ascii="Times New Roman" w:hAnsi="Times New Roman" w:cs="Times New Roman"/>
          <w:sz w:val="28"/>
          <w:szCs w:val="28"/>
        </w:rPr>
      </w:pPr>
    </w:p>
    <w:sectPr w:rsidR="00421087" w:rsidRPr="00046F52" w:rsidSect="00154A60">
      <w:pgSz w:w="16838" w:h="11906" w:orient="landscape"/>
      <w:pgMar w:top="568" w:right="709" w:bottom="850" w:left="851"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E45" w:rsidRDefault="00403E45">
      <w:r>
        <w:separator/>
      </w:r>
    </w:p>
  </w:endnote>
  <w:endnote w:type="continuationSeparator" w:id="1">
    <w:p w:rsidR="00403E45" w:rsidRDefault="00403E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WenQuanYi Micro Hei">
    <w:altName w:val="MS Gothic"/>
    <w:charset w:val="80"/>
    <w:family w:val="auto"/>
    <w:pitch w:val="variable"/>
    <w:sig w:usb0="00000000" w:usb1="00000000" w:usb2="00000000" w:usb3="00000000" w:csb0="00000000" w:csb1="00000000"/>
  </w:font>
  <w:font w:name="Liberation Sans">
    <w:altName w:val="Arial"/>
    <w:charset w:val="CC"/>
    <w:family w:val="swiss"/>
    <w:pitch w:val="variable"/>
    <w:sig w:usb0="00000001" w:usb1="500078FB" w:usb2="00000000" w:usb3="00000000" w:csb0="0000009F" w:csb1="00000000"/>
  </w:font>
  <w:font w:name="Lohit Hindi">
    <w:altName w:val="Times New Roman"/>
    <w:charset w:val="00"/>
    <w:family w:val="auto"/>
    <w:pitch w:val="default"/>
    <w:sig w:usb0="00000000" w:usb1="00000000" w:usb2="00000000" w:usb3="00000000" w:csb0="00000000" w:csb1="00000000"/>
  </w:font>
  <w:font w:name="PT Sans">
    <w:altName w:val="Arial"/>
    <w:charset w:val="01"/>
    <w:family w:val="swiss"/>
    <w:pitch w:val="default"/>
    <w:sig w:usb0="00000000" w:usb1="00000000" w:usb2="00000000" w:usb3="00000000" w:csb0="00000000" w:csb1="00000000"/>
  </w:font>
  <w:font w:name="Noto Sans Devanagari">
    <w:altName w:val="Times New Roman"/>
    <w:charset w:val="01"/>
    <w:family w:val="swiss"/>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Liberation Serif">
    <w:altName w:val="Times New Roman"/>
    <w:charset w:val="01"/>
    <w:family w:val="roman"/>
    <w:pitch w:val="variable"/>
    <w:sig w:usb0="00000000" w:usb1="00000000" w:usb2="00000000" w:usb3="00000000" w:csb0="00000000" w:csb1="00000000"/>
  </w:font>
  <w:font w:name="DejaVu Sans">
    <w:altName w:val="Calibri"/>
    <w:charset w:val="CC"/>
    <w:family w:val="swiss"/>
    <w:pitch w:val="variable"/>
    <w:sig w:usb0="E7002EFF" w:usb1="D200FDFF" w:usb2="0A246029" w:usb3="00000000" w:csb0="000001FF" w:csb1="00000000"/>
  </w:font>
  <w:font w:name="a_Timer">
    <w:altName w:val="Times New Roman"/>
    <w:charset w:val="CC"/>
    <w:family w:val="roman"/>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E45" w:rsidRDefault="00403E45">
      <w:r>
        <w:separator/>
      </w:r>
    </w:p>
  </w:footnote>
  <w:footnote w:type="continuationSeparator" w:id="1">
    <w:p w:rsidR="00403E45" w:rsidRDefault="00403E45">
      <w:r>
        <w:continuationSeparator/>
      </w:r>
    </w:p>
  </w:footnote>
  <w:footnote w:id="2">
    <w:p w:rsidR="00403E45" w:rsidRDefault="00403E45">
      <w:pPr>
        <w:pStyle w:val="14"/>
      </w:pPr>
      <w:r>
        <w:rPr>
          <w:rStyle w:val="a7"/>
        </w:rPr>
        <w:footnoteRef/>
      </w:r>
      <w:r>
        <w:rPr>
          <w:rStyle w:val="FootnoteCharacters"/>
        </w:rPr>
        <w:tab/>
      </w:r>
      <w:r>
        <w:t>Государственная/муниципальная/частная собственность</w:t>
      </w:r>
    </w:p>
  </w:footnote>
  <w:footnote w:id="3">
    <w:p w:rsidR="00403E45" w:rsidRDefault="00403E45">
      <w:pPr>
        <w:pStyle w:val="14"/>
      </w:pPr>
      <w:r>
        <w:rPr>
          <w:rStyle w:val="a7"/>
        </w:rPr>
        <w:footnoteRef/>
      </w:r>
      <w:r>
        <w:rPr>
          <w:rStyle w:val="FootnoteCharacters"/>
        </w:rPr>
        <w:tab/>
      </w:r>
      <w:r>
        <w:t>Аренда, безвозмездное пользование и т.п.</w:t>
      </w:r>
    </w:p>
  </w:footnote>
  <w:footnote w:id="4">
    <w:p w:rsidR="00403E45" w:rsidRDefault="00403E45">
      <w:pPr>
        <w:pStyle w:val="14"/>
      </w:pPr>
      <w:r>
        <w:rPr>
          <w:rStyle w:val="a7"/>
        </w:rPr>
        <w:footnoteRef/>
      </w:r>
      <w:r>
        <w:rPr>
          <w:rStyle w:val="FootnoteCharacters"/>
        </w:rPr>
        <w:tab/>
      </w:r>
      <w:r>
        <w:t>Государственная/муниципальная/частная собственность</w:t>
      </w:r>
    </w:p>
  </w:footnote>
  <w:footnote w:id="5">
    <w:p w:rsidR="00403E45" w:rsidRDefault="00403E45">
      <w:pPr>
        <w:pStyle w:val="14"/>
      </w:pPr>
      <w:r>
        <w:rPr>
          <w:rStyle w:val="a7"/>
        </w:rPr>
        <w:footnoteRef/>
      </w:r>
      <w:r>
        <w:rPr>
          <w:rStyle w:val="FootnoteCharacters"/>
        </w:rPr>
        <w:tab/>
      </w:r>
      <w:r>
        <w:t>Аренда, безвозмездное пользование и т.п.</w:t>
      </w:r>
    </w:p>
  </w:footnote>
  <w:footnote w:id="6">
    <w:p w:rsidR="00403E45" w:rsidRDefault="00403E45">
      <w:pPr>
        <w:pStyle w:val="14"/>
      </w:pPr>
      <w:r>
        <w:rPr>
          <w:rStyle w:val="a7"/>
        </w:rPr>
        <w:footnoteRef/>
      </w:r>
      <w:r>
        <w:rPr>
          <w:rStyle w:val="FootnoteCharacters"/>
        </w:rPr>
        <w:tab/>
      </w:r>
      <w:r>
        <w:t>Государственная/муниципальная/частная собственность</w:t>
      </w:r>
    </w:p>
  </w:footnote>
  <w:footnote w:id="7">
    <w:p w:rsidR="00403E45" w:rsidRDefault="00403E45">
      <w:pPr>
        <w:pStyle w:val="14"/>
      </w:pPr>
      <w:r>
        <w:rPr>
          <w:rStyle w:val="a7"/>
        </w:rPr>
        <w:footnoteRef/>
      </w:r>
      <w:r>
        <w:rPr>
          <w:rStyle w:val="FootnoteCharacters"/>
        </w:rPr>
        <w:tab/>
      </w:r>
      <w:r>
        <w:t>Аренда, безвозмездное пользование и т.п.</w:t>
      </w:r>
    </w:p>
  </w:footnote>
  <w:footnote w:id="8">
    <w:p w:rsidR="00403E45" w:rsidRDefault="00403E45">
      <w:pPr>
        <w:pStyle w:val="14"/>
      </w:pPr>
      <w:r>
        <w:rPr>
          <w:rStyle w:val="a7"/>
        </w:rPr>
        <w:footnoteRef/>
      </w:r>
      <w:r>
        <w:rPr>
          <w:rStyle w:val="FootnoteCharacters"/>
        </w:rPr>
        <w:tab/>
      </w:r>
      <w:r>
        <w:t>Государственная/муниципальная/частная собственность</w:t>
      </w:r>
    </w:p>
  </w:footnote>
  <w:footnote w:id="9">
    <w:p w:rsidR="00403E45" w:rsidRDefault="00403E45">
      <w:pPr>
        <w:pStyle w:val="14"/>
      </w:pPr>
      <w:r>
        <w:rPr>
          <w:rStyle w:val="a7"/>
        </w:rPr>
        <w:footnoteRef/>
      </w:r>
      <w:r>
        <w:rPr>
          <w:rStyle w:val="FootnoteCharacters"/>
        </w:rPr>
        <w:tab/>
      </w:r>
      <w:r>
        <w:t>Аренда, безвозмездное пользование и т.п.</w:t>
      </w:r>
    </w:p>
  </w:footnote>
  <w:footnote w:id="10">
    <w:p w:rsidR="00403E45" w:rsidRDefault="00403E45">
      <w:pPr>
        <w:pStyle w:val="14"/>
      </w:pPr>
      <w:r>
        <w:rPr>
          <w:rStyle w:val="a7"/>
        </w:rPr>
        <w:footnoteRef/>
      </w:r>
      <w:r>
        <w:rPr>
          <w:rStyle w:val="FootnoteCharacters"/>
        </w:rPr>
        <w:tab/>
      </w:r>
      <w:r>
        <w:t>Государственная/муниципальная/частная собственность</w:t>
      </w:r>
    </w:p>
  </w:footnote>
  <w:footnote w:id="11">
    <w:p w:rsidR="00403E45" w:rsidRDefault="00403E45">
      <w:pPr>
        <w:pStyle w:val="14"/>
      </w:pPr>
      <w:r>
        <w:rPr>
          <w:rStyle w:val="a7"/>
        </w:rPr>
        <w:footnoteRef/>
      </w:r>
      <w:r>
        <w:rPr>
          <w:rStyle w:val="FootnoteCharacters"/>
        </w:rPr>
        <w:tab/>
      </w:r>
      <w:r>
        <w:t>Аренда, безвозмездное пользование и т.п.</w:t>
      </w:r>
    </w:p>
  </w:footnote>
  <w:footnote w:id="12">
    <w:p w:rsidR="00403E45" w:rsidRDefault="00403E45">
      <w:pPr>
        <w:pStyle w:val="14"/>
      </w:pPr>
      <w:r>
        <w:rPr>
          <w:rStyle w:val="a7"/>
        </w:rPr>
        <w:footnoteRef/>
      </w:r>
      <w:r>
        <w:rPr>
          <w:rStyle w:val="FootnoteCharacters"/>
        </w:rPr>
        <w:tab/>
      </w:r>
      <w:r>
        <w:t>Государственная/муниципальная/частная собственность</w:t>
      </w:r>
    </w:p>
  </w:footnote>
  <w:footnote w:id="13">
    <w:p w:rsidR="00403E45" w:rsidRDefault="00403E45">
      <w:pPr>
        <w:pStyle w:val="14"/>
      </w:pPr>
      <w:r>
        <w:rPr>
          <w:rStyle w:val="a7"/>
        </w:rPr>
        <w:footnoteRef/>
      </w:r>
      <w:r>
        <w:rPr>
          <w:rStyle w:val="FootnoteCharacters"/>
        </w:rPr>
        <w:tab/>
      </w:r>
      <w:r>
        <w:t>Аренда, безвозмездное пользование и т.п.</w:t>
      </w:r>
    </w:p>
  </w:footnote>
  <w:footnote w:id="14">
    <w:p w:rsidR="00403E45" w:rsidRDefault="00403E45">
      <w:pPr>
        <w:pStyle w:val="14"/>
      </w:pPr>
      <w:r>
        <w:rPr>
          <w:rStyle w:val="a7"/>
        </w:rPr>
        <w:footnoteRef/>
      </w:r>
      <w:r>
        <w:rPr>
          <w:rStyle w:val="FootnoteCharacters"/>
        </w:rPr>
        <w:tab/>
      </w:r>
      <w:r>
        <w:t>Государственная/муниципальная/частная собственность</w:t>
      </w:r>
    </w:p>
  </w:footnote>
  <w:footnote w:id="15">
    <w:p w:rsidR="00403E45" w:rsidRDefault="00403E45">
      <w:pPr>
        <w:pStyle w:val="14"/>
      </w:pPr>
      <w:r>
        <w:rPr>
          <w:rStyle w:val="a7"/>
        </w:rPr>
        <w:footnoteRef/>
      </w:r>
      <w:r>
        <w:rPr>
          <w:rStyle w:val="FootnoteCharacters"/>
        </w:rPr>
        <w:tab/>
      </w:r>
      <w:r>
        <w:t>Аренда, безвозмездное пользование и т.п.</w:t>
      </w:r>
    </w:p>
  </w:footnote>
  <w:footnote w:id="16">
    <w:p w:rsidR="00403E45" w:rsidRDefault="00403E45">
      <w:pPr>
        <w:pStyle w:val="14"/>
        <w:tabs>
          <w:tab w:val="left" w:pos="6450"/>
        </w:tabs>
      </w:pPr>
      <w:r>
        <w:rPr>
          <w:rStyle w:val="a7"/>
        </w:rPr>
        <w:footnoteRef/>
      </w:r>
      <w:r>
        <w:rPr>
          <w:rStyle w:val="FootnoteCharacters"/>
        </w:rPr>
        <w:tab/>
      </w:r>
      <w:r>
        <w:t>Государственная/муниципальная/частная собственность</w:t>
      </w:r>
    </w:p>
  </w:footnote>
  <w:footnote w:id="17">
    <w:p w:rsidR="00403E45" w:rsidRDefault="00403E45">
      <w:pPr>
        <w:pStyle w:val="14"/>
      </w:pPr>
      <w:r>
        <w:rPr>
          <w:rStyle w:val="a7"/>
        </w:rPr>
        <w:footnoteRef/>
      </w:r>
      <w:r>
        <w:rPr>
          <w:rStyle w:val="FootnoteCharacters"/>
        </w:rPr>
        <w:tab/>
      </w:r>
      <w:r>
        <w:t>Аренда, безвозмездное пользование и т.п.</w:t>
      </w:r>
    </w:p>
  </w:footnote>
  <w:footnote w:id="18">
    <w:p w:rsidR="00403E45" w:rsidRDefault="00403E45">
      <w:pPr>
        <w:pStyle w:val="14"/>
        <w:tabs>
          <w:tab w:val="left" w:pos="6450"/>
        </w:tabs>
      </w:pPr>
      <w:r>
        <w:rPr>
          <w:rStyle w:val="a7"/>
        </w:rPr>
        <w:footnoteRef/>
      </w:r>
      <w:r>
        <w:rPr>
          <w:rStyle w:val="FootnoteCharacters"/>
        </w:rPr>
        <w:tab/>
      </w:r>
      <w:r>
        <w:t>Государственная/муниципальная/частная собственность</w:t>
      </w:r>
    </w:p>
  </w:footnote>
  <w:footnote w:id="19">
    <w:p w:rsidR="00403E45" w:rsidRDefault="00403E45">
      <w:pPr>
        <w:pStyle w:val="14"/>
      </w:pPr>
      <w:r>
        <w:rPr>
          <w:rStyle w:val="a7"/>
        </w:rPr>
        <w:footnoteRef/>
      </w:r>
      <w:r>
        <w:rPr>
          <w:rStyle w:val="FootnoteCharacters"/>
        </w:rPr>
        <w:tab/>
      </w:r>
      <w:r>
        <w:t>Аренда, безвозмездное пользование и т.п.</w:t>
      </w:r>
    </w:p>
  </w:footnote>
  <w:footnote w:id="20">
    <w:p w:rsidR="00403E45" w:rsidRDefault="00403E45">
      <w:pPr>
        <w:pStyle w:val="14"/>
        <w:tabs>
          <w:tab w:val="left" w:pos="6450"/>
        </w:tabs>
      </w:pPr>
      <w:r>
        <w:rPr>
          <w:rStyle w:val="a7"/>
        </w:rPr>
        <w:footnoteRef/>
      </w:r>
      <w:r>
        <w:rPr>
          <w:rStyle w:val="FootnoteCharacters"/>
        </w:rPr>
        <w:tab/>
      </w:r>
      <w:r>
        <w:t>Государственная/муниципальная/частная собственность</w:t>
      </w:r>
    </w:p>
  </w:footnote>
  <w:footnote w:id="21">
    <w:p w:rsidR="00403E45" w:rsidRDefault="00403E45">
      <w:pPr>
        <w:pStyle w:val="14"/>
      </w:pPr>
      <w:r>
        <w:rPr>
          <w:rStyle w:val="a7"/>
        </w:rPr>
        <w:footnoteRef/>
      </w:r>
      <w:r>
        <w:rPr>
          <w:rStyle w:val="FootnoteCharacters"/>
        </w:rPr>
        <w:tab/>
      </w:r>
      <w:r>
        <w:t>Аренда, безвозмездное пользование и т.п.</w:t>
      </w:r>
    </w:p>
  </w:footnote>
  <w:footnote w:id="22">
    <w:p w:rsidR="00403E45" w:rsidRDefault="00403E45">
      <w:pPr>
        <w:pStyle w:val="14"/>
      </w:pPr>
      <w:r>
        <w:rPr>
          <w:rStyle w:val="a7"/>
        </w:rPr>
        <w:footnoteRef/>
      </w:r>
      <w:r>
        <w:rPr>
          <w:rStyle w:val="FootnoteCharacters"/>
        </w:rPr>
        <w:tab/>
      </w:r>
      <w:r>
        <w:t>Государственная/муниципальная/частная собственность</w:t>
      </w:r>
    </w:p>
  </w:footnote>
  <w:footnote w:id="23">
    <w:p w:rsidR="00403E45" w:rsidRDefault="00403E45">
      <w:pPr>
        <w:pStyle w:val="14"/>
      </w:pPr>
      <w:r>
        <w:rPr>
          <w:rStyle w:val="a7"/>
        </w:rPr>
        <w:footnoteRef/>
      </w:r>
      <w:r>
        <w:rPr>
          <w:rStyle w:val="FootnoteCharacters"/>
        </w:rPr>
        <w:tab/>
      </w:r>
      <w:r>
        <w:t>Аренда, безвозмездное пользование и т.п.</w:t>
      </w:r>
    </w:p>
  </w:footnote>
  <w:footnote w:id="24">
    <w:p w:rsidR="00403E45" w:rsidRDefault="00403E45">
      <w:pPr>
        <w:pStyle w:val="14"/>
      </w:pPr>
      <w:r>
        <w:rPr>
          <w:rStyle w:val="a7"/>
        </w:rPr>
        <w:footnoteRef/>
      </w:r>
      <w:r>
        <w:rPr>
          <w:rStyle w:val="FootnoteCharacters"/>
        </w:rPr>
        <w:tab/>
      </w:r>
      <w:r>
        <w:t>Государственная/муниципальная/частная собственность</w:t>
      </w:r>
    </w:p>
  </w:footnote>
  <w:footnote w:id="25">
    <w:p w:rsidR="00403E45" w:rsidRDefault="00403E45">
      <w:pPr>
        <w:pStyle w:val="14"/>
      </w:pPr>
      <w:r>
        <w:rPr>
          <w:rStyle w:val="a7"/>
        </w:rPr>
        <w:footnoteRef/>
      </w:r>
      <w:r>
        <w:rPr>
          <w:rStyle w:val="FootnoteCharacters"/>
        </w:rPr>
        <w:tab/>
      </w:r>
      <w:r>
        <w:t>Аренда, безвозмездное пользование и т.п.</w:t>
      </w:r>
    </w:p>
  </w:footnote>
  <w:footnote w:id="26">
    <w:p w:rsidR="00403E45" w:rsidRDefault="00403E45" w:rsidP="00253EB6">
      <w:pPr>
        <w:pStyle w:val="14"/>
      </w:pPr>
      <w:r>
        <w:rPr>
          <w:rStyle w:val="a7"/>
        </w:rPr>
        <w:footnoteRef/>
      </w:r>
      <w:r>
        <w:rPr>
          <w:rStyle w:val="FootnoteCharacters"/>
        </w:rPr>
        <w:tab/>
      </w:r>
      <w:r>
        <w:t>Государственная/муниципальная/частная собственность</w:t>
      </w:r>
    </w:p>
  </w:footnote>
  <w:footnote w:id="27">
    <w:p w:rsidR="00403E45" w:rsidRDefault="00403E45" w:rsidP="00253EB6">
      <w:pPr>
        <w:pStyle w:val="14"/>
      </w:pPr>
      <w:r>
        <w:rPr>
          <w:rStyle w:val="a7"/>
        </w:rPr>
        <w:footnoteRef/>
      </w:r>
      <w:r>
        <w:rPr>
          <w:rStyle w:val="FootnoteCharacters"/>
        </w:rPr>
        <w:tab/>
      </w:r>
      <w:r>
        <w:t>Аренда, безвозмездное пользование и т.п.</w:t>
      </w:r>
    </w:p>
  </w:footnote>
  <w:footnote w:id="28">
    <w:p w:rsidR="00403E45" w:rsidRDefault="00403E45" w:rsidP="003C1FE8">
      <w:pPr>
        <w:pStyle w:val="14"/>
      </w:pPr>
      <w:r>
        <w:rPr>
          <w:rStyle w:val="a7"/>
        </w:rPr>
        <w:footnoteRef/>
      </w:r>
      <w:r>
        <w:rPr>
          <w:rStyle w:val="FootnoteCharacters"/>
        </w:rPr>
        <w:tab/>
      </w:r>
      <w:r>
        <w:t>Государственная/муниципальная/частная собственность</w:t>
      </w:r>
    </w:p>
  </w:footnote>
  <w:footnote w:id="29">
    <w:p w:rsidR="00403E45" w:rsidRDefault="00403E45" w:rsidP="003C1FE8">
      <w:pPr>
        <w:pStyle w:val="14"/>
      </w:pPr>
      <w:r>
        <w:rPr>
          <w:rStyle w:val="a7"/>
        </w:rPr>
        <w:footnoteRef/>
      </w:r>
      <w:r>
        <w:rPr>
          <w:rStyle w:val="FootnoteCharacters"/>
        </w:rPr>
        <w:tab/>
      </w:r>
      <w:r>
        <w:t>Аренда, безвозмездное пользование и т.п.</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95914"/>
    <w:multiLevelType w:val="multilevel"/>
    <w:tmpl w:val="4D74D93A"/>
    <w:lvl w:ilvl="0">
      <w:start w:val="1"/>
      <w:numFmt w:val="decimal"/>
      <w:lvlText w:val="%1."/>
      <w:lvlJc w:val="left"/>
      <w:pPr>
        <w:ind w:left="1290" w:hanging="360"/>
      </w:p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1">
    <w:nsid w:val="26106C25"/>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3B766AF2"/>
    <w:multiLevelType w:val="multilevel"/>
    <w:tmpl w:val="2E70E9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64891B1B"/>
    <w:multiLevelType w:val="multilevel"/>
    <w:tmpl w:val="FC76E168"/>
    <w:lvl w:ilvl="0">
      <w:start w:val="1"/>
      <w:numFmt w:val="bullet"/>
      <w:lvlText w:val=""/>
      <w:lvlJc w:val="left"/>
      <w:pPr>
        <w:ind w:left="1004" w:hanging="360"/>
      </w:pPr>
      <w:rPr>
        <w:rFonts w:ascii="Wingdings" w:hAnsi="Wingdings" w:cs="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4">
    <w:nsid w:val="66FB7781"/>
    <w:multiLevelType w:val="multilevel"/>
    <w:tmpl w:val="C0E80530"/>
    <w:lvl w:ilvl="0">
      <w:start w:val="1"/>
      <w:numFmt w:val="decimal"/>
      <w:lvlText w:val="%1."/>
      <w:lvlJc w:val="left"/>
      <w:pPr>
        <w:ind w:left="1290" w:hanging="360"/>
      </w:p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num w:numId="1">
    <w:abstractNumId w:val="3"/>
  </w:num>
  <w:num w:numId="2">
    <w:abstractNumId w:val="4"/>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421087"/>
    <w:rsid w:val="0002536A"/>
    <w:rsid w:val="000465DC"/>
    <w:rsid w:val="00046F52"/>
    <w:rsid w:val="000850DD"/>
    <w:rsid w:val="00094AE6"/>
    <w:rsid w:val="000E7090"/>
    <w:rsid w:val="00101B45"/>
    <w:rsid w:val="001166F1"/>
    <w:rsid w:val="00125061"/>
    <w:rsid w:val="00131800"/>
    <w:rsid w:val="001412A0"/>
    <w:rsid w:val="001430DE"/>
    <w:rsid w:val="001460E7"/>
    <w:rsid w:val="00147C61"/>
    <w:rsid w:val="00154A60"/>
    <w:rsid w:val="00183292"/>
    <w:rsid w:val="001B262B"/>
    <w:rsid w:val="001B6495"/>
    <w:rsid w:val="001C457D"/>
    <w:rsid w:val="001D7867"/>
    <w:rsid w:val="001E6D14"/>
    <w:rsid w:val="001F11CA"/>
    <w:rsid w:val="00204549"/>
    <w:rsid w:val="00207DFC"/>
    <w:rsid w:val="00241B20"/>
    <w:rsid w:val="00253EB6"/>
    <w:rsid w:val="002555F8"/>
    <w:rsid w:val="00266F5C"/>
    <w:rsid w:val="00270BFC"/>
    <w:rsid w:val="00295A9F"/>
    <w:rsid w:val="002B7B31"/>
    <w:rsid w:val="002C015B"/>
    <w:rsid w:val="002C6E92"/>
    <w:rsid w:val="002D1ABC"/>
    <w:rsid w:val="002F6F7D"/>
    <w:rsid w:val="0034036F"/>
    <w:rsid w:val="0037587F"/>
    <w:rsid w:val="00394AEF"/>
    <w:rsid w:val="003B717D"/>
    <w:rsid w:val="003C1FE8"/>
    <w:rsid w:val="003E02CE"/>
    <w:rsid w:val="003E549E"/>
    <w:rsid w:val="00403E45"/>
    <w:rsid w:val="00417D9D"/>
    <w:rsid w:val="00421087"/>
    <w:rsid w:val="00421D12"/>
    <w:rsid w:val="004430C4"/>
    <w:rsid w:val="00461D71"/>
    <w:rsid w:val="00467BAD"/>
    <w:rsid w:val="00484364"/>
    <w:rsid w:val="004A1077"/>
    <w:rsid w:val="00503022"/>
    <w:rsid w:val="00505C6D"/>
    <w:rsid w:val="00514BD9"/>
    <w:rsid w:val="00520D5F"/>
    <w:rsid w:val="00524188"/>
    <w:rsid w:val="0056393A"/>
    <w:rsid w:val="005865C8"/>
    <w:rsid w:val="00594930"/>
    <w:rsid w:val="005A6F30"/>
    <w:rsid w:val="005C1DC4"/>
    <w:rsid w:val="005C2D9F"/>
    <w:rsid w:val="005C4612"/>
    <w:rsid w:val="005D3DC4"/>
    <w:rsid w:val="005E0210"/>
    <w:rsid w:val="005E201D"/>
    <w:rsid w:val="005E60BC"/>
    <w:rsid w:val="005F633D"/>
    <w:rsid w:val="00632C8C"/>
    <w:rsid w:val="006359B3"/>
    <w:rsid w:val="00660E5D"/>
    <w:rsid w:val="00663666"/>
    <w:rsid w:val="0069511A"/>
    <w:rsid w:val="006D0260"/>
    <w:rsid w:val="006D0ADD"/>
    <w:rsid w:val="006D496D"/>
    <w:rsid w:val="006F6AFB"/>
    <w:rsid w:val="00702DE8"/>
    <w:rsid w:val="007243E0"/>
    <w:rsid w:val="00735C72"/>
    <w:rsid w:val="007525EC"/>
    <w:rsid w:val="007720FF"/>
    <w:rsid w:val="007A4E47"/>
    <w:rsid w:val="007B15C5"/>
    <w:rsid w:val="007C52A0"/>
    <w:rsid w:val="007D4DFA"/>
    <w:rsid w:val="008112A1"/>
    <w:rsid w:val="0081616E"/>
    <w:rsid w:val="00834A99"/>
    <w:rsid w:val="008362D8"/>
    <w:rsid w:val="00842F82"/>
    <w:rsid w:val="00847731"/>
    <w:rsid w:val="008516A5"/>
    <w:rsid w:val="008639F1"/>
    <w:rsid w:val="008748E1"/>
    <w:rsid w:val="008A0FA8"/>
    <w:rsid w:val="008D25F3"/>
    <w:rsid w:val="0092789B"/>
    <w:rsid w:val="00936BE6"/>
    <w:rsid w:val="00962477"/>
    <w:rsid w:val="00981126"/>
    <w:rsid w:val="009A7DF0"/>
    <w:rsid w:val="009B4703"/>
    <w:rsid w:val="00A03A8F"/>
    <w:rsid w:val="00A27250"/>
    <w:rsid w:val="00A32218"/>
    <w:rsid w:val="00A74EA6"/>
    <w:rsid w:val="00A90CFF"/>
    <w:rsid w:val="00AA6079"/>
    <w:rsid w:val="00AD4137"/>
    <w:rsid w:val="00AE1058"/>
    <w:rsid w:val="00AE18D6"/>
    <w:rsid w:val="00B24A1E"/>
    <w:rsid w:val="00B35AFE"/>
    <w:rsid w:val="00B70AF7"/>
    <w:rsid w:val="00B82A6D"/>
    <w:rsid w:val="00B84288"/>
    <w:rsid w:val="00B8672E"/>
    <w:rsid w:val="00BA0209"/>
    <w:rsid w:val="00BA0498"/>
    <w:rsid w:val="00BA6B19"/>
    <w:rsid w:val="00BD3546"/>
    <w:rsid w:val="00BE368C"/>
    <w:rsid w:val="00BF18C1"/>
    <w:rsid w:val="00BF7183"/>
    <w:rsid w:val="00C35FE8"/>
    <w:rsid w:val="00C54CF3"/>
    <w:rsid w:val="00C64355"/>
    <w:rsid w:val="00C74BEC"/>
    <w:rsid w:val="00C844FF"/>
    <w:rsid w:val="00C878E8"/>
    <w:rsid w:val="00CA0817"/>
    <w:rsid w:val="00CA4888"/>
    <w:rsid w:val="00CA4F94"/>
    <w:rsid w:val="00CB62B3"/>
    <w:rsid w:val="00CF3F79"/>
    <w:rsid w:val="00D01CA8"/>
    <w:rsid w:val="00D03F98"/>
    <w:rsid w:val="00D07A6B"/>
    <w:rsid w:val="00D37B95"/>
    <w:rsid w:val="00DA4392"/>
    <w:rsid w:val="00DC23AC"/>
    <w:rsid w:val="00DC51DF"/>
    <w:rsid w:val="00DE55D7"/>
    <w:rsid w:val="00E82998"/>
    <w:rsid w:val="00E93214"/>
    <w:rsid w:val="00EB1EC5"/>
    <w:rsid w:val="00F02AA0"/>
    <w:rsid w:val="00F03815"/>
    <w:rsid w:val="00F05157"/>
    <w:rsid w:val="00F20A2D"/>
    <w:rsid w:val="00F25308"/>
    <w:rsid w:val="00F449DA"/>
    <w:rsid w:val="00F560E2"/>
    <w:rsid w:val="00F846FB"/>
    <w:rsid w:val="00F84976"/>
    <w:rsid w:val="00F90C75"/>
    <w:rsid w:val="00FE72C9"/>
    <w:rsid w:val="00FF1D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A60"/>
  </w:style>
  <w:style w:type="paragraph" w:styleId="1">
    <w:name w:val="heading 1"/>
    <w:basedOn w:val="10"/>
    <w:link w:val="11"/>
    <w:uiPriority w:val="9"/>
    <w:qFormat/>
    <w:rsid w:val="00D23281"/>
    <w:pPr>
      <w:keepNext/>
      <w:keepLines/>
      <w:suppressAutoHyphens w:val="0"/>
      <w:spacing w:before="240" w:line="259" w:lineRule="auto"/>
      <w:outlineLvl w:val="0"/>
    </w:pPr>
    <w:rPr>
      <w:rFonts w:eastAsiaTheme="majorEastAsia" w:cstheme="majorBidi"/>
      <w:color w:val="000000" w:themeColor="text1"/>
      <w:sz w:val="28"/>
      <w:szCs w:val="32"/>
      <w:lang w:eastAsia="en-US" w:bidi="ar-SA"/>
    </w:rPr>
  </w:style>
  <w:style w:type="paragraph" w:styleId="2">
    <w:name w:val="heading 2"/>
    <w:basedOn w:val="10"/>
    <w:uiPriority w:val="9"/>
    <w:unhideWhenUsed/>
    <w:qFormat/>
    <w:rsid w:val="00AA0705"/>
    <w:pPr>
      <w:keepNext/>
      <w:keepLines/>
      <w:spacing w:before="40"/>
      <w:outlineLvl w:val="1"/>
    </w:pPr>
    <w:rPr>
      <w:rFonts w:eastAsiaTheme="majorEastAsia" w:cs="Mangal"/>
      <w:b/>
      <w:color w:val="auto"/>
      <w:sz w:val="28"/>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0D6489"/>
    <w:pPr>
      <w:widowControl w:val="0"/>
      <w:tabs>
        <w:tab w:val="left" w:pos="708"/>
      </w:tabs>
      <w:suppressAutoHyphens/>
      <w:spacing w:line="100" w:lineRule="atLeast"/>
    </w:pPr>
    <w:rPr>
      <w:rFonts w:ascii="Arial Unicode MS" w:eastAsia="Times New Roman" w:hAnsi="Arial Unicode MS" w:cs="Arial Unicode MS"/>
      <w:color w:val="000000"/>
      <w:sz w:val="24"/>
      <w:szCs w:val="24"/>
      <w:lang w:bidi="hi-IN"/>
    </w:rPr>
  </w:style>
  <w:style w:type="character" w:customStyle="1" w:styleId="a3">
    <w:name w:val="Текст выноски Знак"/>
    <w:basedOn w:val="a0"/>
    <w:uiPriority w:val="99"/>
    <w:qFormat/>
    <w:rsid w:val="000D6489"/>
    <w:rPr>
      <w:rFonts w:ascii="Tahoma" w:hAnsi="Tahoma" w:cs="Tahoma"/>
      <w:sz w:val="16"/>
      <w:szCs w:val="16"/>
    </w:rPr>
  </w:style>
  <w:style w:type="character" w:styleId="a4">
    <w:name w:val="Emphasis"/>
    <w:basedOn w:val="a0"/>
    <w:uiPriority w:val="20"/>
    <w:qFormat/>
    <w:rsid w:val="000D6489"/>
    <w:rPr>
      <w:i/>
      <w:iCs/>
    </w:rPr>
  </w:style>
  <w:style w:type="character" w:customStyle="1" w:styleId="a5">
    <w:name w:val="Текст сноски Знак"/>
    <w:basedOn w:val="a0"/>
    <w:uiPriority w:val="99"/>
    <w:qFormat/>
    <w:rsid w:val="000D6489"/>
    <w:rPr>
      <w:rFonts w:ascii="Times New Roman" w:eastAsia="Times New Roman" w:hAnsi="Times New Roman" w:cs="Times New Roman"/>
      <w:sz w:val="20"/>
      <w:szCs w:val="20"/>
      <w:lang w:val="en-US"/>
    </w:rPr>
  </w:style>
  <w:style w:type="character" w:customStyle="1" w:styleId="a6">
    <w:name w:val="Привязка сноски"/>
    <w:rsid w:val="000D6489"/>
    <w:rPr>
      <w:vertAlign w:val="superscript"/>
    </w:rPr>
  </w:style>
  <w:style w:type="character" w:customStyle="1" w:styleId="FootnoteCharacters">
    <w:name w:val="Footnote Characters"/>
    <w:basedOn w:val="a0"/>
    <w:uiPriority w:val="99"/>
    <w:qFormat/>
    <w:rsid w:val="000D6489"/>
    <w:rPr>
      <w:vertAlign w:val="superscript"/>
    </w:rPr>
  </w:style>
  <w:style w:type="character" w:customStyle="1" w:styleId="-">
    <w:name w:val="Интернет-ссылка"/>
    <w:basedOn w:val="a0"/>
    <w:uiPriority w:val="99"/>
    <w:unhideWhenUsed/>
    <w:rsid w:val="00D36D47"/>
    <w:rPr>
      <w:color w:val="0000FF"/>
      <w:u w:val="single"/>
    </w:rPr>
  </w:style>
  <w:style w:type="character" w:customStyle="1" w:styleId="a7">
    <w:name w:val="Символ сноски"/>
    <w:qFormat/>
    <w:rsid w:val="000D6489"/>
  </w:style>
  <w:style w:type="character" w:customStyle="1" w:styleId="a8">
    <w:name w:val="Привязка концевой сноски"/>
    <w:rsid w:val="000D6489"/>
    <w:rPr>
      <w:vertAlign w:val="superscript"/>
    </w:rPr>
  </w:style>
  <w:style w:type="character" w:customStyle="1" w:styleId="a9">
    <w:name w:val="Символы концевой сноски"/>
    <w:qFormat/>
    <w:rsid w:val="000D6489"/>
  </w:style>
  <w:style w:type="character" w:customStyle="1" w:styleId="aa">
    <w:name w:val="Символ нумерации"/>
    <w:qFormat/>
    <w:rsid w:val="000D6489"/>
  </w:style>
  <w:style w:type="character" w:customStyle="1" w:styleId="apple-converted-space">
    <w:name w:val="apple-converted-space"/>
    <w:basedOn w:val="a0"/>
    <w:qFormat/>
    <w:rsid w:val="009D407C"/>
  </w:style>
  <w:style w:type="character" w:customStyle="1" w:styleId="11">
    <w:name w:val="Заголовок 1 Знак"/>
    <w:basedOn w:val="a0"/>
    <w:link w:val="1"/>
    <w:uiPriority w:val="9"/>
    <w:qFormat/>
    <w:rsid w:val="00D23281"/>
    <w:rPr>
      <w:rFonts w:ascii="Times New Roman" w:eastAsiaTheme="majorEastAsia" w:hAnsi="Times New Roman" w:cstheme="majorBidi"/>
      <w:color w:val="000000" w:themeColor="text1"/>
      <w:sz w:val="28"/>
      <w:szCs w:val="32"/>
      <w:lang w:eastAsia="en-US"/>
    </w:rPr>
  </w:style>
  <w:style w:type="character" w:customStyle="1" w:styleId="20">
    <w:name w:val="Основной текст с отступом 2 Знак"/>
    <w:basedOn w:val="a0"/>
    <w:link w:val="20"/>
    <w:uiPriority w:val="99"/>
    <w:qFormat/>
    <w:rsid w:val="008C4367"/>
    <w:rPr>
      <w:rFonts w:ascii="Times New Roman" w:eastAsia="WenQuanYi Micro Hei" w:hAnsi="Times New Roman" w:cs="Mangal"/>
      <w:color w:val="000000"/>
      <w:sz w:val="24"/>
      <w:szCs w:val="21"/>
      <w:lang w:eastAsia="zh-CN" w:bidi="hi-IN"/>
    </w:rPr>
  </w:style>
  <w:style w:type="character" w:styleId="ab">
    <w:name w:val="FollowedHyperlink"/>
    <w:basedOn w:val="a0"/>
    <w:uiPriority w:val="99"/>
    <w:semiHidden/>
    <w:unhideWhenUsed/>
    <w:qFormat/>
    <w:rsid w:val="00757437"/>
    <w:rPr>
      <w:color w:val="954F72" w:themeColor="followedHyperlink"/>
      <w:u w:val="single"/>
    </w:rPr>
  </w:style>
  <w:style w:type="character" w:customStyle="1" w:styleId="ac">
    <w:name w:val="Текст концевой сноски Знак"/>
    <w:basedOn w:val="a0"/>
    <w:uiPriority w:val="99"/>
    <w:semiHidden/>
    <w:qFormat/>
    <w:rsid w:val="00F80720"/>
    <w:rPr>
      <w:rFonts w:ascii="Times New Roman" w:eastAsia="WenQuanYi Micro Hei" w:hAnsi="Times New Roman" w:cs="Mangal"/>
      <w:color w:val="000000"/>
      <w:sz w:val="20"/>
      <w:szCs w:val="18"/>
      <w:lang w:eastAsia="zh-CN" w:bidi="hi-IN"/>
    </w:rPr>
  </w:style>
  <w:style w:type="character" w:customStyle="1" w:styleId="EndnoteCharacters">
    <w:name w:val="Endnote Characters"/>
    <w:basedOn w:val="a0"/>
    <w:uiPriority w:val="99"/>
    <w:semiHidden/>
    <w:unhideWhenUsed/>
    <w:qFormat/>
    <w:rsid w:val="00F80720"/>
    <w:rPr>
      <w:vertAlign w:val="superscript"/>
    </w:rPr>
  </w:style>
  <w:style w:type="character" w:customStyle="1" w:styleId="21">
    <w:name w:val="Основной текст с отступом 2 Знак1"/>
    <w:basedOn w:val="a0"/>
    <w:link w:val="22"/>
    <w:uiPriority w:val="9"/>
    <w:qFormat/>
    <w:rsid w:val="00AA0705"/>
    <w:rPr>
      <w:rFonts w:ascii="Times New Roman" w:eastAsiaTheme="majorEastAsia" w:hAnsi="Times New Roman" w:cs="Mangal"/>
      <w:b/>
      <w:sz w:val="28"/>
      <w:szCs w:val="23"/>
      <w:lang w:eastAsia="zh-CN" w:bidi="hi-IN"/>
    </w:rPr>
  </w:style>
  <w:style w:type="character" w:customStyle="1" w:styleId="ad">
    <w:name w:val="Подзаголовок Знак"/>
    <w:basedOn w:val="a0"/>
    <w:uiPriority w:val="11"/>
    <w:qFormat/>
    <w:rsid w:val="008E4617"/>
    <w:rPr>
      <w:rFonts w:cs="Mangal"/>
      <w:color w:val="5A5A5A" w:themeColor="text1" w:themeTint="A5"/>
      <w:spacing w:val="15"/>
      <w:szCs w:val="20"/>
      <w:lang w:eastAsia="zh-CN" w:bidi="hi-IN"/>
    </w:rPr>
  </w:style>
  <w:style w:type="character" w:styleId="ae">
    <w:name w:val="Strong"/>
    <w:basedOn w:val="a0"/>
    <w:qFormat/>
    <w:rsid w:val="00230B61"/>
    <w:rPr>
      <w:b/>
      <w:bCs/>
    </w:rPr>
  </w:style>
  <w:style w:type="character" w:customStyle="1" w:styleId="ListLabel1">
    <w:name w:val="ListLabel 1"/>
    <w:qFormat/>
    <w:rsid w:val="00154A60"/>
    <w:rPr>
      <w:rFonts w:cs="Courier New"/>
    </w:rPr>
  </w:style>
  <w:style w:type="character" w:customStyle="1" w:styleId="ListLabel2">
    <w:name w:val="ListLabel 2"/>
    <w:qFormat/>
    <w:rsid w:val="00154A60"/>
    <w:rPr>
      <w:rFonts w:cs="Courier New"/>
    </w:rPr>
  </w:style>
  <w:style w:type="character" w:customStyle="1" w:styleId="ListLabel3">
    <w:name w:val="ListLabel 3"/>
    <w:qFormat/>
    <w:rsid w:val="00154A60"/>
    <w:rPr>
      <w:rFonts w:cs="Courier New"/>
    </w:rPr>
  </w:style>
  <w:style w:type="character" w:customStyle="1" w:styleId="ListLabel4">
    <w:name w:val="ListLabel 4"/>
    <w:qFormat/>
    <w:rsid w:val="00154A60"/>
    <w:rPr>
      <w:rFonts w:cs="Times New Roman"/>
      <w:b w:val="0"/>
      <w:bCs w:val="0"/>
      <w:color w:val="0A0A0A"/>
      <w:spacing w:val="-20"/>
      <w:w w:val="104"/>
      <w:sz w:val="26"/>
      <w:szCs w:val="26"/>
    </w:rPr>
  </w:style>
  <w:style w:type="character" w:customStyle="1" w:styleId="ListLabel5">
    <w:name w:val="ListLabel 5"/>
    <w:qFormat/>
    <w:rsid w:val="00154A60"/>
    <w:rPr>
      <w:rFonts w:cs="Courier New"/>
    </w:rPr>
  </w:style>
  <w:style w:type="character" w:customStyle="1" w:styleId="ListLabel6">
    <w:name w:val="ListLabel 6"/>
    <w:qFormat/>
    <w:rsid w:val="00154A60"/>
    <w:rPr>
      <w:rFonts w:cs="Courier New"/>
    </w:rPr>
  </w:style>
  <w:style w:type="character" w:customStyle="1" w:styleId="ListLabel7">
    <w:name w:val="ListLabel 7"/>
    <w:qFormat/>
    <w:rsid w:val="00154A60"/>
    <w:rPr>
      <w:rFonts w:cs="Courier New"/>
    </w:rPr>
  </w:style>
  <w:style w:type="character" w:customStyle="1" w:styleId="ListLabel8">
    <w:name w:val="ListLabel 8"/>
    <w:qFormat/>
    <w:rsid w:val="00154A60"/>
    <w:rPr>
      <w:rFonts w:ascii="Times New Roman" w:hAnsi="Times New Roman" w:cs="Times New Roman"/>
      <w:b/>
      <w:color w:val="auto"/>
      <w:sz w:val="20"/>
      <w:u w:val="none"/>
    </w:rPr>
  </w:style>
  <w:style w:type="character" w:customStyle="1" w:styleId="ListLabel9">
    <w:name w:val="ListLabel 9"/>
    <w:qFormat/>
    <w:rsid w:val="00154A60"/>
    <w:rPr>
      <w:rFonts w:ascii="Times New Roman" w:hAnsi="Times New Roman" w:cs="Times New Roman"/>
      <w:color w:val="000000" w:themeColor="text1"/>
      <w:sz w:val="28"/>
      <w:szCs w:val="28"/>
      <w:u w:val="none"/>
    </w:rPr>
  </w:style>
  <w:style w:type="character" w:customStyle="1" w:styleId="ListLabel10">
    <w:name w:val="ListLabel 10"/>
    <w:qFormat/>
    <w:rsid w:val="00154A60"/>
    <w:rPr>
      <w:rFonts w:ascii="Times New Roman" w:hAnsi="Times New Roman" w:cs="Times New Roman"/>
      <w:lang w:val="en-US"/>
    </w:rPr>
  </w:style>
  <w:style w:type="character" w:customStyle="1" w:styleId="ListLabel11">
    <w:name w:val="ListLabel 11"/>
    <w:qFormat/>
    <w:rsid w:val="00154A60"/>
    <w:rPr>
      <w:rFonts w:ascii="Times New Roman" w:hAnsi="Times New Roman" w:cs="Times New Roman"/>
      <w:color w:val="00A79D"/>
      <w:u w:val="single"/>
    </w:rPr>
  </w:style>
  <w:style w:type="character" w:customStyle="1" w:styleId="ListLabel12">
    <w:name w:val="ListLabel 12"/>
    <w:qFormat/>
    <w:rsid w:val="00154A60"/>
    <w:rPr>
      <w:rFonts w:ascii="Times New Roman" w:hAnsi="Times New Roman" w:cs="Times New Roman"/>
      <w:color w:val="00A79D"/>
      <w:spacing w:val="-2"/>
      <w:u w:val="single"/>
    </w:rPr>
  </w:style>
  <w:style w:type="character" w:customStyle="1" w:styleId="ListLabel13">
    <w:name w:val="ListLabel 13"/>
    <w:qFormat/>
    <w:rsid w:val="00154A60"/>
    <w:rPr>
      <w:rFonts w:ascii="Times New Roman" w:hAnsi="Times New Roman" w:cs="Times New Roman"/>
      <w:color w:val="00A79D"/>
      <w:spacing w:val="-1"/>
      <w:u w:val="single"/>
    </w:rPr>
  </w:style>
  <w:style w:type="character" w:customStyle="1" w:styleId="af">
    <w:name w:val="Ссылка указателя"/>
    <w:qFormat/>
    <w:rsid w:val="00154A60"/>
  </w:style>
  <w:style w:type="character" w:customStyle="1" w:styleId="af0">
    <w:name w:val="Символ концевой сноски"/>
    <w:qFormat/>
    <w:rsid w:val="00154A60"/>
  </w:style>
  <w:style w:type="paragraph" w:customStyle="1" w:styleId="12">
    <w:name w:val="Заголовок1"/>
    <w:basedOn w:val="10"/>
    <w:next w:val="af1"/>
    <w:qFormat/>
    <w:rsid w:val="000D6489"/>
    <w:pPr>
      <w:keepNext/>
      <w:spacing w:before="240" w:after="120"/>
    </w:pPr>
    <w:rPr>
      <w:rFonts w:ascii="Liberation Sans" w:eastAsia="WenQuanYi Micro Hei" w:hAnsi="Liberation Sans" w:cs="Lohit Hindi"/>
      <w:sz w:val="28"/>
      <w:szCs w:val="28"/>
    </w:rPr>
  </w:style>
  <w:style w:type="paragraph" w:styleId="af1">
    <w:name w:val="Body Text"/>
    <w:basedOn w:val="10"/>
    <w:rsid w:val="000D6489"/>
    <w:pPr>
      <w:spacing w:after="120"/>
    </w:pPr>
  </w:style>
  <w:style w:type="paragraph" w:styleId="af2">
    <w:name w:val="List"/>
    <w:basedOn w:val="af1"/>
    <w:rsid w:val="000D6489"/>
    <w:rPr>
      <w:rFonts w:cs="Lohit Hindi"/>
    </w:rPr>
  </w:style>
  <w:style w:type="paragraph" w:styleId="af3">
    <w:name w:val="caption"/>
    <w:basedOn w:val="10"/>
    <w:qFormat/>
    <w:rsid w:val="00154A60"/>
    <w:pPr>
      <w:suppressLineNumbers/>
      <w:spacing w:before="120" w:after="120"/>
    </w:pPr>
    <w:rPr>
      <w:rFonts w:ascii="PT Sans" w:hAnsi="PT Sans" w:cs="Noto Sans Devanagari"/>
      <w:i/>
      <w:iCs/>
    </w:rPr>
  </w:style>
  <w:style w:type="paragraph" w:styleId="af4">
    <w:name w:val="index heading"/>
    <w:basedOn w:val="10"/>
    <w:qFormat/>
    <w:rsid w:val="000D6489"/>
    <w:pPr>
      <w:suppressLineNumbers/>
    </w:pPr>
    <w:rPr>
      <w:rFonts w:cs="Lohit Hindi"/>
    </w:rPr>
  </w:style>
  <w:style w:type="paragraph" w:styleId="af5">
    <w:name w:val="Title"/>
    <w:basedOn w:val="10"/>
    <w:qFormat/>
    <w:rsid w:val="000D6489"/>
    <w:pPr>
      <w:suppressLineNumbers/>
      <w:spacing w:before="120" w:after="120"/>
    </w:pPr>
    <w:rPr>
      <w:rFonts w:cs="Lohit Hindi"/>
      <w:i/>
      <w:iCs/>
    </w:rPr>
  </w:style>
  <w:style w:type="paragraph" w:styleId="af6">
    <w:name w:val="List Paragraph"/>
    <w:basedOn w:val="10"/>
    <w:qFormat/>
    <w:rsid w:val="000D6489"/>
    <w:pPr>
      <w:ind w:left="720"/>
    </w:pPr>
  </w:style>
  <w:style w:type="paragraph" w:styleId="af7">
    <w:name w:val="Balloon Text"/>
    <w:basedOn w:val="10"/>
    <w:uiPriority w:val="99"/>
    <w:qFormat/>
    <w:rsid w:val="000D6489"/>
    <w:rPr>
      <w:rFonts w:ascii="Tahoma" w:hAnsi="Tahoma" w:cs="Tahoma"/>
      <w:sz w:val="16"/>
      <w:szCs w:val="16"/>
    </w:rPr>
  </w:style>
  <w:style w:type="paragraph" w:customStyle="1" w:styleId="ConsPlusNormal">
    <w:name w:val="ConsPlusNormal"/>
    <w:qFormat/>
    <w:rsid w:val="000D6489"/>
    <w:pPr>
      <w:widowControl w:val="0"/>
      <w:tabs>
        <w:tab w:val="left" w:pos="708"/>
      </w:tabs>
      <w:suppressAutoHyphens/>
      <w:spacing w:after="200" w:line="276" w:lineRule="atLeast"/>
      <w:ind w:firstLine="720"/>
    </w:pPr>
    <w:rPr>
      <w:rFonts w:ascii="Arial" w:eastAsia="Arial" w:hAnsi="Arial" w:cs="Times New Roman"/>
      <w:szCs w:val="20"/>
      <w:lang w:eastAsia="zh-CN" w:bidi="hi-IN"/>
    </w:rPr>
  </w:style>
  <w:style w:type="paragraph" w:styleId="af8">
    <w:name w:val="Normal (Web)"/>
    <w:basedOn w:val="10"/>
    <w:uiPriority w:val="99"/>
    <w:qFormat/>
    <w:rsid w:val="000D6489"/>
    <w:pPr>
      <w:spacing w:before="28" w:after="119"/>
    </w:pPr>
    <w:rPr>
      <w:rFonts w:ascii="Times New Roman" w:hAnsi="Times New Roman" w:cs="Times New Roman"/>
    </w:rPr>
  </w:style>
  <w:style w:type="paragraph" w:customStyle="1" w:styleId="13">
    <w:name w:val="Абзац списка1"/>
    <w:basedOn w:val="10"/>
    <w:qFormat/>
    <w:rsid w:val="000D6489"/>
    <w:pPr>
      <w:tabs>
        <w:tab w:val="left" w:pos="1428"/>
      </w:tabs>
      <w:ind w:left="720"/>
    </w:pPr>
    <w:rPr>
      <w:rFonts w:ascii="Times New Roman" w:eastAsia="WenQuanYi Micro Hei" w:hAnsi="Times New Roman" w:cs="Lohit Hindi"/>
      <w:color w:val="00000A"/>
      <w:lang w:eastAsia="hi-IN"/>
    </w:rPr>
  </w:style>
  <w:style w:type="paragraph" w:customStyle="1" w:styleId="14">
    <w:name w:val="Текст сноски1"/>
    <w:basedOn w:val="10"/>
    <w:rsid w:val="000D6489"/>
    <w:pPr>
      <w:suppressLineNumbers/>
      <w:ind w:left="283" w:hanging="283"/>
    </w:pPr>
    <w:rPr>
      <w:sz w:val="20"/>
      <w:szCs w:val="20"/>
    </w:rPr>
  </w:style>
  <w:style w:type="paragraph" w:customStyle="1" w:styleId="ConsPlusDocList">
    <w:name w:val="ConsPlusDocList"/>
    <w:qFormat/>
    <w:rsid w:val="007539F7"/>
    <w:pPr>
      <w:widowControl w:val="0"/>
      <w:suppressAutoHyphens/>
    </w:pPr>
    <w:rPr>
      <w:rFonts w:ascii="Arial" w:eastAsia="Arial" w:hAnsi="Arial" w:cs="Arial"/>
      <w:kern w:val="2"/>
      <w:szCs w:val="20"/>
      <w:lang w:eastAsia="hi-IN" w:bidi="hi-IN"/>
    </w:rPr>
  </w:style>
  <w:style w:type="paragraph" w:customStyle="1" w:styleId="af9">
    <w:name w:val="Содержимое таблицы"/>
    <w:basedOn w:val="10"/>
    <w:qFormat/>
    <w:rsid w:val="00327285"/>
    <w:pPr>
      <w:suppressLineNumbers/>
      <w:spacing w:line="240" w:lineRule="auto"/>
    </w:pPr>
    <w:rPr>
      <w:rFonts w:ascii="Liberation Serif" w:eastAsia="DejaVu Sans" w:hAnsi="Liberation Serif" w:cs="DejaVu Sans"/>
      <w:color w:val="auto"/>
      <w:kern w:val="2"/>
      <w:lang w:eastAsia="hi-IN"/>
    </w:rPr>
  </w:style>
  <w:style w:type="paragraph" w:styleId="afa">
    <w:name w:val="No Spacing"/>
    <w:uiPriority w:val="1"/>
    <w:qFormat/>
    <w:rsid w:val="00D23281"/>
    <w:pPr>
      <w:tabs>
        <w:tab w:val="left" w:pos="708"/>
      </w:tabs>
      <w:suppressAutoHyphens/>
    </w:pPr>
    <w:rPr>
      <w:rFonts w:ascii="Times New Roman" w:eastAsia="WenQuanYi Micro Hei" w:hAnsi="Times New Roman" w:cs="Mangal"/>
      <w:color w:val="000000"/>
      <w:sz w:val="28"/>
      <w:szCs w:val="21"/>
      <w:lang w:eastAsia="zh-CN" w:bidi="hi-IN"/>
    </w:rPr>
  </w:style>
  <w:style w:type="paragraph" w:customStyle="1" w:styleId="Default">
    <w:name w:val="Default"/>
    <w:qFormat/>
    <w:rsid w:val="00AB055D"/>
    <w:rPr>
      <w:rFonts w:ascii="Times New Roman" w:hAnsi="Times New Roman" w:cs="Times New Roman"/>
      <w:color w:val="000000"/>
      <w:sz w:val="24"/>
      <w:szCs w:val="24"/>
    </w:rPr>
  </w:style>
  <w:style w:type="paragraph" w:customStyle="1" w:styleId="ConsPlusTitle">
    <w:name w:val="ConsPlusTitle"/>
    <w:basedOn w:val="10"/>
    <w:next w:val="ConsPlusNormal"/>
    <w:qFormat/>
    <w:rsid w:val="002B7BEB"/>
    <w:pPr>
      <w:spacing w:line="240" w:lineRule="auto"/>
    </w:pPr>
    <w:rPr>
      <w:rFonts w:ascii="Arial" w:eastAsia="Arial" w:hAnsi="Arial" w:cs="Arial"/>
      <w:b/>
      <w:bCs/>
      <w:color w:val="auto"/>
      <w:sz w:val="20"/>
      <w:szCs w:val="20"/>
      <w:lang w:eastAsia="hi-IN"/>
    </w:rPr>
  </w:style>
  <w:style w:type="paragraph" w:styleId="22">
    <w:name w:val="Body Text Indent 2"/>
    <w:basedOn w:val="10"/>
    <w:link w:val="21"/>
    <w:uiPriority w:val="99"/>
    <w:unhideWhenUsed/>
    <w:qFormat/>
    <w:rsid w:val="008C4367"/>
    <w:pPr>
      <w:spacing w:after="120" w:line="480" w:lineRule="auto"/>
      <w:ind w:left="283"/>
    </w:pPr>
    <w:rPr>
      <w:rFonts w:cs="Mangal"/>
      <w:szCs w:val="21"/>
    </w:rPr>
  </w:style>
  <w:style w:type="paragraph" w:styleId="15">
    <w:name w:val="toc 1"/>
    <w:basedOn w:val="10"/>
    <w:autoRedefine/>
    <w:uiPriority w:val="39"/>
    <w:unhideWhenUsed/>
    <w:rsid w:val="00F80720"/>
    <w:pPr>
      <w:spacing w:before="120" w:after="120"/>
    </w:pPr>
    <w:rPr>
      <w:rFonts w:asciiTheme="minorHAnsi" w:hAnsiTheme="minorHAnsi" w:cstheme="minorHAnsi"/>
      <w:b/>
      <w:bCs/>
      <w:caps/>
      <w:sz w:val="20"/>
      <w:szCs w:val="20"/>
    </w:rPr>
  </w:style>
  <w:style w:type="paragraph" w:styleId="afb">
    <w:name w:val="TOC Heading"/>
    <w:basedOn w:val="1"/>
    <w:uiPriority w:val="39"/>
    <w:unhideWhenUsed/>
    <w:qFormat/>
    <w:rsid w:val="00F80720"/>
    <w:rPr>
      <w:lang w:eastAsia="ru-RU"/>
    </w:rPr>
  </w:style>
  <w:style w:type="paragraph" w:styleId="afc">
    <w:name w:val="endnote text"/>
    <w:basedOn w:val="10"/>
    <w:uiPriority w:val="99"/>
    <w:semiHidden/>
    <w:unhideWhenUsed/>
    <w:rsid w:val="00F80720"/>
    <w:pPr>
      <w:spacing w:line="240" w:lineRule="auto"/>
    </w:pPr>
    <w:rPr>
      <w:rFonts w:cs="Mangal"/>
      <w:sz w:val="20"/>
      <w:szCs w:val="18"/>
    </w:rPr>
  </w:style>
  <w:style w:type="paragraph" w:styleId="23">
    <w:name w:val="toc 2"/>
    <w:basedOn w:val="10"/>
    <w:autoRedefine/>
    <w:uiPriority w:val="39"/>
    <w:unhideWhenUsed/>
    <w:rsid w:val="00F80720"/>
    <w:pPr>
      <w:ind w:left="240"/>
    </w:pPr>
    <w:rPr>
      <w:rFonts w:asciiTheme="minorHAnsi" w:hAnsiTheme="minorHAnsi" w:cstheme="minorHAnsi"/>
      <w:smallCaps/>
      <w:sz w:val="20"/>
      <w:szCs w:val="20"/>
    </w:rPr>
  </w:style>
  <w:style w:type="paragraph" w:styleId="3">
    <w:name w:val="toc 3"/>
    <w:basedOn w:val="10"/>
    <w:autoRedefine/>
    <w:uiPriority w:val="39"/>
    <w:unhideWhenUsed/>
    <w:rsid w:val="00AA0705"/>
    <w:pPr>
      <w:ind w:left="480"/>
    </w:pPr>
    <w:rPr>
      <w:rFonts w:asciiTheme="minorHAnsi" w:hAnsiTheme="minorHAnsi" w:cstheme="minorHAnsi"/>
      <w:i/>
      <w:iCs/>
      <w:sz w:val="20"/>
      <w:szCs w:val="20"/>
    </w:rPr>
  </w:style>
  <w:style w:type="paragraph" w:styleId="4">
    <w:name w:val="toc 4"/>
    <w:basedOn w:val="10"/>
    <w:autoRedefine/>
    <w:uiPriority w:val="39"/>
    <w:unhideWhenUsed/>
    <w:rsid w:val="00AA0705"/>
    <w:pPr>
      <w:ind w:left="720"/>
    </w:pPr>
    <w:rPr>
      <w:rFonts w:asciiTheme="minorHAnsi" w:hAnsiTheme="minorHAnsi" w:cstheme="minorHAnsi"/>
      <w:sz w:val="18"/>
      <w:szCs w:val="18"/>
    </w:rPr>
  </w:style>
  <w:style w:type="paragraph" w:styleId="5">
    <w:name w:val="toc 5"/>
    <w:basedOn w:val="10"/>
    <w:autoRedefine/>
    <w:uiPriority w:val="39"/>
    <w:unhideWhenUsed/>
    <w:rsid w:val="00AA0705"/>
    <w:pPr>
      <w:ind w:left="960"/>
    </w:pPr>
    <w:rPr>
      <w:rFonts w:asciiTheme="minorHAnsi" w:hAnsiTheme="minorHAnsi" w:cstheme="minorHAnsi"/>
      <w:sz w:val="18"/>
      <w:szCs w:val="18"/>
    </w:rPr>
  </w:style>
  <w:style w:type="paragraph" w:styleId="6">
    <w:name w:val="toc 6"/>
    <w:basedOn w:val="10"/>
    <w:autoRedefine/>
    <w:uiPriority w:val="39"/>
    <w:unhideWhenUsed/>
    <w:rsid w:val="00AA0705"/>
    <w:pPr>
      <w:ind w:left="1200"/>
    </w:pPr>
    <w:rPr>
      <w:rFonts w:asciiTheme="minorHAnsi" w:hAnsiTheme="minorHAnsi" w:cstheme="minorHAnsi"/>
      <w:sz w:val="18"/>
      <w:szCs w:val="18"/>
    </w:rPr>
  </w:style>
  <w:style w:type="paragraph" w:styleId="7">
    <w:name w:val="toc 7"/>
    <w:basedOn w:val="10"/>
    <w:autoRedefine/>
    <w:uiPriority w:val="39"/>
    <w:unhideWhenUsed/>
    <w:rsid w:val="00AA0705"/>
    <w:pPr>
      <w:ind w:left="1440"/>
    </w:pPr>
    <w:rPr>
      <w:rFonts w:asciiTheme="minorHAnsi" w:hAnsiTheme="minorHAnsi" w:cstheme="minorHAnsi"/>
      <w:sz w:val="18"/>
      <w:szCs w:val="18"/>
    </w:rPr>
  </w:style>
  <w:style w:type="paragraph" w:styleId="8">
    <w:name w:val="toc 8"/>
    <w:basedOn w:val="10"/>
    <w:autoRedefine/>
    <w:uiPriority w:val="39"/>
    <w:unhideWhenUsed/>
    <w:rsid w:val="00AA0705"/>
    <w:pPr>
      <w:ind w:left="1680"/>
    </w:pPr>
    <w:rPr>
      <w:rFonts w:asciiTheme="minorHAnsi" w:hAnsiTheme="minorHAnsi" w:cstheme="minorHAnsi"/>
      <w:sz w:val="18"/>
      <w:szCs w:val="18"/>
    </w:rPr>
  </w:style>
  <w:style w:type="paragraph" w:styleId="9">
    <w:name w:val="toc 9"/>
    <w:basedOn w:val="10"/>
    <w:autoRedefine/>
    <w:uiPriority w:val="39"/>
    <w:unhideWhenUsed/>
    <w:rsid w:val="00AA0705"/>
    <w:pPr>
      <w:ind w:left="1920"/>
    </w:pPr>
    <w:rPr>
      <w:rFonts w:asciiTheme="minorHAnsi" w:hAnsiTheme="minorHAnsi" w:cstheme="minorHAnsi"/>
      <w:sz w:val="18"/>
      <w:szCs w:val="18"/>
    </w:rPr>
  </w:style>
  <w:style w:type="paragraph" w:styleId="afd">
    <w:name w:val="Subtitle"/>
    <w:basedOn w:val="10"/>
    <w:uiPriority w:val="11"/>
    <w:qFormat/>
    <w:rsid w:val="008E4617"/>
    <w:pPr>
      <w:spacing w:after="160"/>
    </w:pPr>
    <w:rPr>
      <w:rFonts w:asciiTheme="minorHAnsi" w:eastAsiaTheme="minorEastAsia" w:hAnsiTheme="minorHAnsi" w:cs="Mangal"/>
      <w:color w:val="5A5A5A" w:themeColor="text1" w:themeTint="A5"/>
      <w:spacing w:val="15"/>
      <w:sz w:val="22"/>
      <w:szCs w:val="20"/>
    </w:rPr>
  </w:style>
  <w:style w:type="paragraph" w:customStyle="1" w:styleId="afe">
    <w:name w:val="Содержимое врезки"/>
    <w:basedOn w:val="10"/>
    <w:qFormat/>
    <w:rsid w:val="00154A60"/>
  </w:style>
  <w:style w:type="table" w:styleId="aff">
    <w:name w:val="Table Grid"/>
    <w:basedOn w:val="a1"/>
    <w:uiPriority w:val="59"/>
    <w:rsid w:val="003D6E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0">
    <w:name w:val="Body Text Indent"/>
    <w:basedOn w:val="a"/>
    <w:link w:val="aff1"/>
    <w:uiPriority w:val="99"/>
    <w:semiHidden/>
    <w:unhideWhenUsed/>
    <w:rsid w:val="00204549"/>
    <w:pPr>
      <w:spacing w:after="120"/>
      <w:ind w:left="283"/>
    </w:pPr>
    <w:rPr>
      <w:rFonts w:ascii="Times New Roman" w:eastAsia="Times New Roman" w:hAnsi="Times New Roman" w:cs="Times New Roman"/>
      <w:sz w:val="24"/>
      <w:szCs w:val="24"/>
      <w:lang w:eastAsia="ar-SA"/>
    </w:rPr>
  </w:style>
  <w:style w:type="character" w:customStyle="1" w:styleId="aff1">
    <w:name w:val="Основной текст с отступом Знак"/>
    <w:basedOn w:val="a0"/>
    <w:link w:val="aff0"/>
    <w:uiPriority w:val="99"/>
    <w:semiHidden/>
    <w:rsid w:val="00204549"/>
    <w:rPr>
      <w:rFonts w:ascii="Times New Roman" w:eastAsia="Times New Roman" w:hAnsi="Times New Roman" w:cs="Times New Roman"/>
      <w:sz w:val="24"/>
      <w:szCs w:val="24"/>
      <w:lang w:eastAsia="ar-SA"/>
    </w:rPr>
  </w:style>
  <w:style w:type="character" w:styleId="aff2">
    <w:name w:val="Hyperlink"/>
    <w:basedOn w:val="a0"/>
    <w:uiPriority w:val="99"/>
    <w:semiHidden/>
    <w:unhideWhenUsed/>
    <w:rsid w:val="005C4612"/>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hyperlink" Target="mailto:s_dalnyi@pkrpn.ru" TargetMode="External"/><Relationship Id="rId26" Type="http://schemas.openxmlformats.org/officeDocument/2006/relationships/hyperlink" Target="http://hcfe.ru/"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ru.wikipedia.org/wiki/1926_&#1075;&#1086;&#1076;" TargetMode="External"/><Relationship Id="rId17" Type="http://schemas.openxmlformats.org/officeDocument/2006/relationships/chart" Target="charts/chart3.xml"/><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6.jpe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investvostok.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8.jpeg"/><Relationship Id="rId28" Type="http://schemas.openxmlformats.org/officeDocument/2006/relationships/hyperlink" Target="http://pkia.ru/" TargetMode="External"/><Relationship Id="rId10" Type="http://schemas.openxmlformats.org/officeDocument/2006/relationships/image" Target="media/image2.gif"/><Relationship Id="rId19" Type="http://schemas.openxmlformats.org/officeDocument/2006/relationships/hyperlink" Target="mailto:info@mfc-25.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1.xml"/><Relationship Id="rId22" Type="http://schemas.openxmlformats.org/officeDocument/2006/relationships/hyperlink" Target="http://erdc.ru/" TargetMode="External"/><Relationship Id="rId27" Type="http://schemas.openxmlformats.org/officeDocument/2006/relationships/image" Target="media/image10.jpeg"/><Relationship Id="rId30" Type="http://schemas.openxmlformats.org/officeDocument/2006/relationships/hyperlink" Target="http://crpvl.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50"/>
      <c:rotY val="260"/>
      <c:perspective val="30"/>
    </c:view3D>
    <c:floor>
      <c:spPr>
        <a:solidFill>
          <a:srgbClr val="D9D9D9"/>
        </a:solidFill>
        <a:ln>
          <a:noFill/>
        </a:ln>
      </c:spPr>
    </c:floor>
    <c:sideWall>
      <c:spPr>
        <a:solidFill>
          <a:srgbClr val="D9D9D9"/>
        </a:solidFill>
        <a:ln>
          <a:noFill/>
        </a:ln>
      </c:spPr>
    </c:sideWall>
    <c:backWall>
      <c:spPr>
        <a:solidFill>
          <a:srgbClr val="D9D9D9"/>
        </a:solidFill>
        <a:ln>
          <a:noFill/>
        </a:ln>
      </c:spPr>
    </c:backWall>
    <c:plotArea>
      <c:layout/>
      <c:pie3DChart>
        <c:varyColors val="1"/>
        <c:ser>
          <c:idx val="0"/>
          <c:order val="0"/>
          <c:tx>
            <c:strRef>
              <c:f>label 0</c:f>
              <c:strCache>
                <c:ptCount val="1"/>
                <c:pt idx="0">
                  <c:v>Ряд 1</c:v>
                </c:pt>
              </c:strCache>
            </c:strRef>
          </c:tx>
          <c:spPr>
            <a:solidFill>
              <a:srgbClr val="5B9BD5"/>
            </a:solidFill>
            <a:ln>
              <a:noFill/>
            </a:ln>
          </c:spPr>
          <c:explosion val="10"/>
          <c:dPt>
            <c:idx val="1"/>
            <c:spPr>
              <a:solidFill>
                <a:srgbClr val="ED7D31"/>
              </a:solidFill>
              <a:ln>
                <a:noFill/>
              </a:ln>
            </c:spPr>
            <c:extLst xmlns:c16r2="http://schemas.microsoft.com/office/drawing/2015/06/chart">
              <c:ext xmlns:c16="http://schemas.microsoft.com/office/drawing/2014/chart" uri="{C3380CC4-5D6E-409C-BE32-E72D297353CC}">
                <c16:uniqueId val="{00000000-08E5-4B6D-A2E4-55C8DE61AA69}"/>
              </c:ext>
            </c:extLst>
          </c:dPt>
          <c:dPt>
            <c:idx val="2"/>
            <c:spPr>
              <a:solidFill>
                <a:srgbClr val="A5A5A5"/>
              </a:solidFill>
              <a:ln>
                <a:noFill/>
              </a:ln>
            </c:spPr>
            <c:extLst xmlns:c16r2="http://schemas.microsoft.com/office/drawing/2015/06/chart">
              <c:ext xmlns:c16="http://schemas.microsoft.com/office/drawing/2014/chart" uri="{C3380CC4-5D6E-409C-BE32-E72D297353CC}">
                <c16:uniqueId val="{00000001-08E5-4B6D-A2E4-55C8DE61AA69}"/>
              </c:ext>
            </c:extLst>
          </c:dPt>
          <c:dPt>
            <c:idx val="3"/>
            <c:spPr>
              <a:solidFill>
                <a:srgbClr val="FFC000"/>
              </a:solidFill>
              <a:ln>
                <a:noFill/>
              </a:ln>
            </c:spPr>
            <c:extLst xmlns:c16r2="http://schemas.microsoft.com/office/drawing/2015/06/chart">
              <c:ext xmlns:c16="http://schemas.microsoft.com/office/drawing/2014/chart" uri="{C3380CC4-5D6E-409C-BE32-E72D297353CC}">
                <c16:uniqueId val="{00000002-08E5-4B6D-A2E4-55C8DE61AA69}"/>
              </c:ext>
            </c:extLst>
          </c:dPt>
          <c:dPt>
            <c:idx val="4"/>
            <c:spPr>
              <a:solidFill>
                <a:srgbClr val="4472C4"/>
              </a:solidFill>
              <a:ln>
                <a:noFill/>
              </a:ln>
            </c:spPr>
            <c:extLst xmlns:c16r2="http://schemas.microsoft.com/office/drawing/2015/06/chart">
              <c:ext xmlns:c16="http://schemas.microsoft.com/office/drawing/2014/chart" uri="{C3380CC4-5D6E-409C-BE32-E72D297353CC}">
                <c16:uniqueId val="{00000003-08E5-4B6D-A2E4-55C8DE61AA69}"/>
              </c:ext>
            </c:extLst>
          </c:dPt>
          <c:dPt>
            <c:idx val="5"/>
            <c:spPr>
              <a:solidFill>
                <a:srgbClr val="70AD47"/>
              </a:solidFill>
              <a:ln>
                <a:noFill/>
              </a:ln>
            </c:spPr>
            <c:extLst xmlns:c16r2="http://schemas.microsoft.com/office/drawing/2015/06/chart">
              <c:ext xmlns:c16="http://schemas.microsoft.com/office/drawing/2014/chart" uri="{C3380CC4-5D6E-409C-BE32-E72D297353CC}">
                <c16:uniqueId val="{00000004-08E5-4B6D-A2E4-55C8DE61AA69}"/>
              </c:ext>
            </c:extLst>
          </c:dPt>
          <c:dPt>
            <c:idx val="6"/>
            <c:spPr>
              <a:solidFill>
                <a:srgbClr val="255E91"/>
              </a:solidFill>
              <a:ln>
                <a:noFill/>
              </a:ln>
            </c:spPr>
            <c:extLst xmlns:c16r2="http://schemas.microsoft.com/office/drawing/2015/06/chart">
              <c:ext xmlns:c16="http://schemas.microsoft.com/office/drawing/2014/chart" uri="{C3380CC4-5D6E-409C-BE32-E72D297353CC}">
                <c16:uniqueId val="{00000005-08E5-4B6D-A2E4-55C8DE61AA69}"/>
              </c:ext>
            </c:extLst>
          </c:dPt>
          <c:dPt>
            <c:idx val="7"/>
            <c:spPr>
              <a:solidFill>
                <a:srgbClr val="9E480E"/>
              </a:solidFill>
              <a:ln>
                <a:noFill/>
              </a:ln>
            </c:spPr>
            <c:extLst xmlns:c16r2="http://schemas.microsoft.com/office/drawing/2015/06/chart">
              <c:ext xmlns:c16="http://schemas.microsoft.com/office/drawing/2014/chart" uri="{C3380CC4-5D6E-409C-BE32-E72D297353CC}">
                <c16:uniqueId val="{00000006-08E5-4B6D-A2E4-55C8DE61AA69}"/>
              </c:ext>
            </c:extLst>
          </c:dPt>
          <c:dPt>
            <c:idx val="8"/>
            <c:spPr>
              <a:solidFill>
                <a:srgbClr val="636363"/>
              </a:solidFill>
              <a:ln>
                <a:noFill/>
              </a:ln>
            </c:spPr>
            <c:extLst xmlns:c16r2="http://schemas.microsoft.com/office/drawing/2015/06/chart">
              <c:ext xmlns:c16="http://schemas.microsoft.com/office/drawing/2014/chart" uri="{C3380CC4-5D6E-409C-BE32-E72D297353CC}">
                <c16:uniqueId val="{00000007-08E5-4B6D-A2E4-55C8DE61AA69}"/>
              </c:ext>
            </c:extLst>
          </c:dPt>
          <c:dLbls>
            <c:spPr>
              <a:noFill/>
              <a:ln>
                <a:noFill/>
              </a:ln>
              <a:effectLst/>
            </c:spPr>
            <c:showBubbleSize val="1"/>
            <c:extLst xmlns:c16r2="http://schemas.microsoft.com/office/drawing/2015/06/chart">
              <c:ext xmlns:c15="http://schemas.microsoft.com/office/drawing/2012/chart" uri="{CE6537A1-D6FC-4f65-9D91-7224C49458BB}"/>
            </c:extLst>
          </c:dLbls>
          <c:cat>
            <c:strRef>
              <c:f>categories</c:f>
              <c:strCache>
                <c:ptCount val="9"/>
                <c:pt idx="0">
                  <c:v>в сфере торговли</c:v>
                </c:pt>
                <c:pt idx="1">
                  <c:v>гостиницы, общественное питание (кафе и бары)</c:v>
                </c:pt>
                <c:pt idx="2">
                  <c:v>сельское хозяйство</c:v>
                </c:pt>
                <c:pt idx="3">
                  <c:v>обрабатывающие производства</c:v>
                </c:pt>
                <c:pt idx="4">
                  <c:v>строительство</c:v>
                </c:pt>
                <c:pt idx="5">
                  <c:v>предоставления прочих видов услуг</c:v>
                </c:pt>
                <c:pt idx="6">
                  <c:v>транспортировка и хранение</c:v>
                </c:pt>
                <c:pt idx="7">
                  <c:v>деятельность профессиональная, научная, техническая</c:v>
                </c:pt>
                <c:pt idx="8">
                  <c:v>прочие отрасли</c:v>
                </c:pt>
              </c:strCache>
            </c:strRef>
          </c:cat>
          <c:val>
            <c:numRef>
              <c:f>0</c:f>
              <c:numCache>
                <c:formatCode>General</c:formatCode>
                <c:ptCount val="9"/>
                <c:pt idx="0">
                  <c:v>47</c:v>
                </c:pt>
                <c:pt idx="1">
                  <c:v>3</c:v>
                </c:pt>
                <c:pt idx="2">
                  <c:v>9</c:v>
                </c:pt>
                <c:pt idx="3">
                  <c:v>4</c:v>
                </c:pt>
                <c:pt idx="4">
                  <c:v>8</c:v>
                </c:pt>
                <c:pt idx="5">
                  <c:v>11</c:v>
                </c:pt>
                <c:pt idx="6">
                  <c:v>8</c:v>
                </c:pt>
                <c:pt idx="7">
                  <c:v>5</c:v>
                </c:pt>
                <c:pt idx="8">
                  <c:v>5</c:v>
                </c:pt>
              </c:numCache>
            </c:numRef>
          </c:val>
          <c:extLst xmlns:c16r2="http://schemas.microsoft.com/office/drawing/2015/06/chart">
            <c:ext xmlns:c16="http://schemas.microsoft.com/office/drawing/2014/chart" uri="{C3380CC4-5D6E-409C-BE32-E72D297353CC}">
              <c16:uniqueId val="{00000008-08E5-4B6D-A2E4-55C8DE61AA69}"/>
            </c:ext>
          </c:extLst>
        </c:ser>
        <c:ser>
          <c:idx val="1"/>
          <c:order val="1"/>
          <c:tx>
            <c:strRef>
              <c:f>label 1</c:f>
              <c:strCache>
                <c:ptCount val="1"/>
                <c:pt idx="0">
                  <c:v>#REF!</c:v>
                </c:pt>
              </c:strCache>
            </c:strRef>
          </c:tx>
          <c:spPr>
            <a:solidFill>
              <a:srgbClr val="ED7D31"/>
            </a:solidFill>
            <a:ln>
              <a:noFill/>
            </a:ln>
          </c:spPr>
          <c:dPt>
            <c:idx val="0"/>
            <c:spPr>
              <a:solidFill>
                <a:srgbClr val="5B9BD5"/>
              </a:solidFill>
              <a:ln>
                <a:noFill/>
              </a:ln>
            </c:spPr>
            <c:extLst xmlns:c16r2="http://schemas.microsoft.com/office/drawing/2015/06/chart">
              <c:ext xmlns:c16="http://schemas.microsoft.com/office/drawing/2014/chart" uri="{C3380CC4-5D6E-409C-BE32-E72D297353CC}">
                <c16:uniqueId val="{00000009-08E5-4B6D-A2E4-55C8DE61AA69}"/>
              </c:ext>
            </c:extLst>
          </c:dPt>
          <c:dPt>
            <c:idx val="1"/>
            <c:spPr>
              <a:solidFill>
                <a:srgbClr val="D36F2B"/>
              </a:solidFill>
              <a:ln>
                <a:noFill/>
              </a:ln>
            </c:spPr>
            <c:extLst xmlns:c16r2="http://schemas.microsoft.com/office/drawing/2015/06/chart">
              <c:ext xmlns:c16="http://schemas.microsoft.com/office/drawing/2014/chart" uri="{C3380CC4-5D6E-409C-BE32-E72D297353CC}">
                <c16:uniqueId val="{0000000A-08E5-4B6D-A2E4-55C8DE61AA69}"/>
              </c:ext>
            </c:extLst>
          </c:dPt>
          <c:dPt>
            <c:idx val="2"/>
            <c:spPr>
              <a:solidFill>
                <a:srgbClr val="929292"/>
              </a:solidFill>
              <a:ln>
                <a:noFill/>
              </a:ln>
            </c:spPr>
            <c:extLst xmlns:c16r2="http://schemas.microsoft.com/office/drawing/2015/06/chart">
              <c:ext xmlns:c16="http://schemas.microsoft.com/office/drawing/2014/chart" uri="{C3380CC4-5D6E-409C-BE32-E72D297353CC}">
                <c16:uniqueId val="{0000000B-08E5-4B6D-A2E4-55C8DE61AA69}"/>
              </c:ext>
            </c:extLst>
          </c:dPt>
          <c:dPt>
            <c:idx val="3"/>
            <c:spPr>
              <a:solidFill>
                <a:srgbClr val="E3AB00"/>
              </a:solidFill>
              <a:ln>
                <a:noFill/>
              </a:ln>
            </c:spPr>
            <c:extLst xmlns:c16r2="http://schemas.microsoft.com/office/drawing/2015/06/chart">
              <c:ext xmlns:c16="http://schemas.microsoft.com/office/drawing/2014/chart" uri="{C3380CC4-5D6E-409C-BE32-E72D297353CC}">
                <c16:uniqueId val="{0000000C-08E5-4B6D-A2E4-55C8DE61AA69}"/>
              </c:ext>
            </c:extLst>
          </c:dPt>
          <c:dPt>
            <c:idx val="4"/>
            <c:spPr>
              <a:solidFill>
                <a:srgbClr val="3C65AE"/>
              </a:solidFill>
              <a:ln>
                <a:noFill/>
              </a:ln>
            </c:spPr>
            <c:extLst xmlns:c16r2="http://schemas.microsoft.com/office/drawing/2015/06/chart">
              <c:ext xmlns:c16="http://schemas.microsoft.com/office/drawing/2014/chart" uri="{C3380CC4-5D6E-409C-BE32-E72D297353CC}">
                <c16:uniqueId val="{0000000D-08E5-4B6D-A2E4-55C8DE61AA69}"/>
              </c:ext>
            </c:extLst>
          </c:dPt>
          <c:dPt>
            <c:idx val="5"/>
            <c:spPr>
              <a:solidFill>
                <a:srgbClr val="639A3F"/>
              </a:solidFill>
              <a:ln>
                <a:noFill/>
              </a:ln>
            </c:spPr>
            <c:extLst xmlns:c16r2="http://schemas.microsoft.com/office/drawing/2015/06/chart">
              <c:ext xmlns:c16="http://schemas.microsoft.com/office/drawing/2014/chart" uri="{C3380CC4-5D6E-409C-BE32-E72D297353CC}">
                <c16:uniqueId val="{0000000E-08E5-4B6D-A2E4-55C8DE61AA69}"/>
              </c:ext>
            </c:extLst>
          </c:dPt>
          <c:dPt>
            <c:idx val="6"/>
            <c:spPr>
              <a:solidFill>
                <a:srgbClr val="98B8DF"/>
              </a:solidFill>
              <a:ln>
                <a:noFill/>
              </a:ln>
            </c:spPr>
            <c:extLst xmlns:c16r2="http://schemas.microsoft.com/office/drawing/2015/06/chart">
              <c:ext xmlns:c16="http://schemas.microsoft.com/office/drawing/2014/chart" uri="{C3380CC4-5D6E-409C-BE32-E72D297353CC}">
                <c16:uniqueId val="{0000000F-08E5-4B6D-A2E4-55C8DE61AA69}"/>
              </c:ext>
            </c:extLst>
          </c:dPt>
          <c:dPt>
            <c:idx val="7"/>
            <c:spPr>
              <a:solidFill>
                <a:srgbClr val="F1A78B"/>
              </a:solidFill>
              <a:ln>
                <a:noFill/>
              </a:ln>
            </c:spPr>
            <c:extLst xmlns:c16r2="http://schemas.microsoft.com/office/drawing/2015/06/chart">
              <c:ext xmlns:c16="http://schemas.microsoft.com/office/drawing/2014/chart" uri="{C3380CC4-5D6E-409C-BE32-E72D297353CC}">
                <c16:uniqueId val="{00000010-08E5-4B6D-A2E4-55C8DE61AA69}"/>
              </c:ext>
            </c:extLst>
          </c:dPt>
          <c:dPt>
            <c:idx val="8"/>
            <c:spPr>
              <a:solidFill>
                <a:srgbClr val="BFBFBF"/>
              </a:solidFill>
              <a:ln>
                <a:noFill/>
              </a:ln>
            </c:spPr>
            <c:extLst xmlns:c16r2="http://schemas.microsoft.com/office/drawing/2015/06/chart">
              <c:ext xmlns:c16="http://schemas.microsoft.com/office/drawing/2014/chart" uri="{C3380CC4-5D6E-409C-BE32-E72D297353CC}">
                <c16:uniqueId val="{00000011-08E5-4B6D-A2E4-55C8DE61AA69}"/>
              </c:ext>
            </c:extLst>
          </c:dPt>
          <c:dLbls>
            <c:spPr>
              <a:noFill/>
              <a:ln>
                <a:noFill/>
              </a:ln>
              <a:effectLst/>
            </c:spPr>
            <c:dLblPos val="ctr"/>
            <c:showCatName val="1"/>
            <c:showPercent val="1"/>
            <c:showBubbleSize val="1"/>
            <c:extLst xmlns:c16r2="http://schemas.microsoft.com/office/drawing/2015/06/chart">
              <c:ext xmlns:c15="http://schemas.microsoft.com/office/drawing/2012/chart" uri="{CE6537A1-D6FC-4f65-9D91-7224C49458BB}"/>
            </c:extLst>
          </c:dLbls>
          <c:cat>
            <c:strRef>
              <c:f>categories</c:f>
              <c:strCache>
                <c:ptCount val="9"/>
                <c:pt idx="0">
                  <c:v>в сфере торговли</c:v>
                </c:pt>
                <c:pt idx="1">
                  <c:v>гостиницы, общественное питание (кафе и бары)</c:v>
                </c:pt>
                <c:pt idx="2">
                  <c:v>сельское хозяйство</c:v>
                </c:pt>
                <c:pt idx="3">
                  <c:v>обрабатывающие производства</c:v>
                </c:pt>
                <c:pt idx="4">
                  <c:v>строительство</c:v>
                </c:pt>
                <c:pt idx="5">
                  <c:v>предоставления прочих видов услуг</c:v>
                </c:pt>
                <c:pt idx="6">
                  <c:v>транспортировка и хранение</c:v>
                </c:pt>
                <c:pt idx="7">
                  <c:v>деятельность профессиональная, научная, техническая</c:v>
                </c:pt>
                <c:pt idx="8">
                  <c:v>прочие отрасли</c:v>
                </c:pt>
              </c:strCache>
            </c:strRef>
          </c:cat>
          <c:val>
            <c:numRef>
              <c:f>1</c:f>
              <c:numCache>
                <c:formatCode>General</c:formatCode>
                <c:ptCount val="9"/>
                <c:pt idx="0">
                  <c:v>1</c:v>
                </c:pt>
              </c:numCache>
            </c:numRef>
          </c:val>
          <c:extLst xmlns:c16r2="http://schemas.microsoft.com/office/drawing/2015/06/chart">
            <c:ext xmlns:c16="http://schemas.microsoft.com/office/drawing/2014/chart" uri="{C3380CC4-5D6E-409C-BE32-E72D297353CC}">
              <c16:uniqueId val="{00000012-08E5-4B6D-A2E4-55C8DE61AA69}"/>
            </c:ext>
          </c:extLst>
        </c:ser>
        <c:ser>
          <c:idx val="2"/>
          <c:order val="2"/>
          <c:tx>
            <c:strRef>
              <c:f>label 2</c:f>
              <c:strCache>
                <c:ptCount val="1"/>
                <c:pt idx="0">
                  <c:v>#REF!</c:v>
                </c:pt>
              </c:strCache>
            </c:strRef>
          </c:tx>
          <c:spPr>
            <a:solidFill>
              <a:srgbClr val="A5A5A5"/>
            </a:solidFill>
            <a:ln>
              <a:noFill/>
            </a:ln>
          </c:spPr>
          <c:dPt>
            <c:idx val="0"/>
            <c:spPr>
              <a:solidFill>
                <a:srgbClr val="5B9BD5"/>
              </a:solidFill>
              <a:ln>
                <a:noFill/>
              </a:ln>
            </c:spPr>
            <c:extLst xmlns:c16r2="http://schemas.microsoft.com/office/drawing/2015/06/chart">
              <c:ext xmlns:c16="http://schemas.microsoft.com/office/drawing/2014/chart" uri="{C3380CC4-5D6E-409C-BE32-E72D297353CC}">
                <c16:uniqueId val="{00000013-08E5-4B6D-A2E4-55C8DE61AA69}"/>
              </c:ext>
            </c:extLst>
          </c:dPt>
          <c:dPt>
            <c:idx val="1"/>
            <c:spPr>
              <a:solidFill>
                <a:srgbClr val="D36F2B"/>
              </a:solidFill>
              <a:ln>
                <a:noFill/>
              </a:ln>
            </c:spPr>
            <c:extLst xmlns:c16r2="http://schemas.microsoft.com/office/drawing/2015/06/chart">
              <c:ext xmlns:c16="http://schemas.microsoft.com/office/drawing/2014/chart" uri="{C3380CC4-5D6E-409C-BE32-E72D297353CC}">
                <c16:uniqueId val="{00000014-08E5-4B6D-A2E4-55C8DE61AA69}"/>
              </c:ext>
            </c:extLst>
          </c:dPt>
          <c:dPt>
            <c:idx val="2"/>
            <c:spPr>
              <a:solidFill>
                <a:srgbClr val="929292"/>
              </a:solidFill>
              <a:ln>
                <a:noFill/>
              </a:ln>
            </c:spPr>
            <c:extLst xmlns:c16r2="http://schemas.microsoft.com/office/drawing/2015/06/chart">
              <c:ext xmlns:c16="http://schemas.microsoft.com/office/drawing/2014/chart" uri="{C3380CC4-5D6E-409C-BE32-E72D297353CC}">
                <c16:uniqueId val="{00000015-08E5-4B6D-A2E4-55C8DE61AA69}"/>
              </c:ext>
            </c:extLst>
          </c:dPt>
          <c:dPt>
            <c:idx val="3"/>
            <c:spPr>
              <a:solidFill>
                <a:srgbClr val="E3AB00"/>
              </a:solidFill>
              <a:ln>
                <a:noFill/>
              </a:ln>
            </c:spPr>
            <c:extLst xmlns:c16r2="http://schemas.microsoft.com/office/drawing/2015/06/chart">
              <c:ext xmlns:c16="http://schemas.microsoft.com/office/drawing/2014/chart" uri="{C3380CC4-5D6E-409C-BE32-E72D297353CC}">
                <c16:uniqueId val="{00000016-08E5-4B6D-A2E4-55C8DE61AA69}"/>
              </c:ext>
            </c:extLst>
          </c:dPt>
          <c:dPt>
            <c:idx val="4"/>
            <c:spPr>
              <a:solidFill>
                <a:srgbClr val="3C65AE"/>
              </a:solidFill>
              <a:ln>
                <a:noFill/>
              </a:ln>
            </c:spPr>
            <c:extLst xmlns:c16r2="http://schemas.microsoft.com/office/drawing/2015/06/chart">
              <c:ext xmlns:c16="http://schemas.microsoft.com/office/drawing/2014/chart" uri="{C3380CC4-5D6E-409C-BE32-E72D297353CC}">
                <c16:uniqueId val="{00000017-08E5-4B6D-A2E4-55C8DE61AA69}"/>
              </c:ext>
            </c:extLst>
          </c:dPt>
          <c:dPt>
            <c:idx val="5"/>
            <c:spPr>
              <a:solidFill>
                <a:srgbClr val="639A3F"/>
              </a:solidFill>
              <a:ln>
                <a:noFill/>
              </a:ln>
            </c:spPr>
            <c:extLst xmlns:c16r2="http://schemas.microsoft.com/office/drawing/2015/06/chart">
              <c:ext xmlns:c16="http://schemas.microsoft.com/office/drawing/2014/chart" uri="{C3380CC4-5D6E-409C-BE32-E72D297353CC}">
                <c16:uniqueId val="{00000018-08E5-4B6D-A2E4-55C8DE61AA69}"/>
              </c:ext>
            </c:extLst>
          </c:dPt>
          <c:dPt>
            <c:idx val="6"/>
            <c:spPr>
              <a:solidFill>
                <a:srgbClr val="98B8DF"/>
              </a:solidFill>
              <a:ln>
                <a:noFill/>
              </a:ln>
            </c:spPr>
            <c:extLst xmlns:c16r2="http://schemas.microsoft.com/office/drawing/2015/06/chart">
              <c:ext xmlns:c16="http://schemas.microsoft.com/office/drawing/2014/chart" uri="{C3380CC4-5D6E-409C-BE32-E72D297353CC}">
                <c16:uniqueId val="{00000019-08E5-4B6D-A2E4-55C8DE61AA69}"/>
              </c:ext>
            </c:extLst>
          </c:dPt>
          <c:dPt>
            <c:idx val="7"/>
            <c:spPr>
              <a:solidFill>
                <a:srgbClr val="F1A78B"/>
              </a:solidFill>
              <a:ln>
                <a:noFill/>
              </a:ln>
            </c:spPr>
            <c:extLst xmlns:c16r2="http://schemas.microsoft.com/office/drawing/2015/06/chart">
              <c:ext xmlns:c16="http://schemas.microsoft.com/office/drawing/2014/chart" uri="{C3380CC4-5D6E-409C-BE32-E72D297353CC}">
                <c16:uniqueId val="{0000001A-08E5-4B6D-A2E4-55C8DE61AA69}"/>
              </c:ext>
            </c:extLst>
          </c:dPt>
          <c:dPt>
            <c:idx val="8"/>
            <c:spPr>
              <a:solidFill>
                <a:srgbClr val="BFBFBF"/>
              </a:solidFill>
              <a:ln>
                <a:noFill/>
              </a:ln>
            </c:spPr>
            <c:extLst xmlns:c16r2="http://schemas.microsoft.com/office/drawing/2015/06/chart">
              <c:ext xmlns:c16="http://schemas.microsoft.com/office/drawing/2014/chart" uri="{C3380CC4-5D6E-409C-BE32-E72D297353CC}">
                <c16:uniqueId val="{0000001B-08E5-4B6D-A2E4-55C8DE61AA69}"/>
              </c:ext>
            </c:extLst>
          </c:dPt>
          <c:dLbls>
            <c:spPr>
              <a:noFill/>
              <a:ln>
                <a:noFill/>
              </a:ln>
              <a:effectLst/>
            </c:spPr>
            <c:dLblPos val="ctr"/>
            <c:showCatName val="1"/>
            <c:showPercent val="1"/>
            <c:showBubbleSize val="1"/>
            <c:extLst xmlns:c16r2="http://schemas.microsoft.com/office/drawing/2015/06/chart">
              <c:ext xmlns:c15="http://schemas.microsoft.com/office/drawing/2012/chart" uri="{CE6537A1-D6FC-4f65-9D91-7224C49458BB}"/>
            </c:extLst>
          </c:dLbls>
          <c:cat>
            <c:strRef>
              <c:f>categories</c:f>
              <c:strCache>
                <c:ptCount val="9"/>
                <c:pt idx="0">
                  <c:v>в сфере торговли</c:v>
                </c:pt>
                <c:pt idx="1">
                  <c:v>гостиницы, общественное питание (кафе и бары)</c:v>
                </c:pt>
                <c:pt idx="2">
                  <c:v>сельское хозяйство</c:v>
                </c:pt>
                <c:pt idx="3">
                  <c:v>обрабатывающие производства</c:v>
                </c:pt>
                <c:pt idx="4">
                  <c:v>строительство</c:v>
                </c:pt>
                <c:pt idx="5">
                  <c:v>предоставления прочих видов услуг</c:v>
                </c:pt>
                <c:pt idx="6">
                  <c:v>транспортировка и хранение</c:v>
                </c:pt>
                <c:pt idx="7">
                  <c:v>деятельность профессиональная, научная, техническая</c:v>
                </c:pt>
                <c:pt idx="8">
                  <c:v>прочие отрасли</c:v>
                </c:pt>
              </c:strCache>
            </c:strRef>
          </c:cat>
          <c:val>
            <c:numRef>
              <c:f>2</c:f>
              <c:numCache>
                <c:formatCode>General</c:formatCode>
                <c:ptCount val="9"/>
                <c:pt idx="0">
                  <c:v>1</c:v>
                </c:pt>
              </c:numCache>
            </c:numRef>
          </c:val>
          <c:extLst xmlns:c16r2="http://schemas.microsoft.com/office/drawing/2015/06/chart">
            <c:ext xmlns:c16="http://schemas.microsoft.com/office/drawing/2014/chart" uri="{C3380CC4-5D6E-409C-BE32-E72D297353CC}">
              <c16:uniqueId val="{0000001C-08E5-4B6D-A2E4-55C8DE61AA69}"/>
            </c:ext>
          </c:extLst>
        </c:ser>
      </c:pie3DChart>
    </c:plotArea>
    <c:legend>
      <c:legendPos val="r"/>
      <c:layout>
        <c:manualLayout>
          <c:xMode val="edge"/>
          <c:yMode val="edge"/>
          <c:x val="0.44375000000000026"/>
          <c:y val="3.7888888888889138E-2"/>
          <c:w val="0.55390961935120964"/>
          <c:h val="0.96210690076674876"/>
        </c:manualLayout>
      </c:layout>
      <c:overlay val="1"/>
      <c:spPr>
        <a:solidFill>
          <a:srgbClr val="F2F2F2">
            <a:alpha val="39000"/>
          </a:srgbClr>
        </a:solidFill>
        <a:ln>
          <a:noFill/>
        </a:ln>
      </c:spPr>
      <c:txPr>
        <a:bodyPr/>
        <a:lstStyle/>
        <a:p>
          <a:pPr>
            <a:defRPr sz="900" b="0" strike="noStrike" spc="-1">
              <a:solidFill>
                <a:srgbClr val="404040"/>
              </a:solidFill>
              <a:latin typeface="Calibri"/>
            </a:defRPr>
          </a:pPr>
          <a:endParaRPr lang="ru-RU"/>
        </a:p>
      </c:txPr>
    </c:legend>
    <c:plotVisOnly val="1"/>
    <c:dispBlanksAs val="zero"/>
    <c:showDLblsOverMax val="1"/>
  </c:chart>
  <c:spPr>
    <a:ln w="9360">
      <a:solidFill>
        <a:srgbClr val="BFBFBF"/>
      </a:solidFill>
      <a:round/>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a:lstStyle/>
          <a:p>
            <a:pPr>
              <a:defRPr sz="1200" b="0" strike="noStrike" spc="-1">
                <a:solidFill>
                  <a:srgbClr val="595959"/>
                </a:solidFill>
                <a:latin typeface="Calibri Light"/>
              </a:defRPr>
            </a:pPr>
            <a:r>
              <a:rPr lang="ru-RU" sz="1200" b="0" strike="noStrike" spc="-1">
                <a:solidFill>
                  <a:srgbClr val="595959"/>
                </a:solidFill>
                <a:latin typeface="Calibri Light"/>
              </a:rPr>
              <a:t>Объем отгруженных товаров собственного производства, выполненных работ и услуг (млн.руб.)</a:t>
            </a:r>
          </a:p>
        </c:rich>
      </c:tx>
      <c:layout>
        <c:manualLayout>
          <c:xMode val="edge"/>
          <c:yMode val="edge"/>
          <c:x val="0.20474863718958244"/>
          <c:y val="3.0241935483871284E-2"/>
        </c:manualLayout>
      </c:layout>
    </c:title>
    <c:plotArea>
      <c:layout/>
      <c:barChart>
        <c:barDir val="col"/>
        <c:grouping val="clustered"/>
        <c:ser>
          <c:idx val="0"/>
          <c:order val="0"/>
          <c:tx>
            <c:strRef>
              <c:f>Лист1!$B$1</c:f>
              <c:strCache>
                <c:ptCount val="1"/>
                <c:pt idx="0">
                  <c:v>2017</c:v>
                </c:pt>
              </c:strCache>
            </c:strRef>
          </c:tx>
          <c:spPr>
            <a:solidFill>
              <a:srgbClr val="5B9BD5"/>
            </a:solidFill>
            <a:ln>
              <a:noFill/>
            </a:ln>
          </c:spPr>
          <c:dLbls>
            <c:spPr>
              <a:noFill/>
              <a:ln>
                <a:noFill/>
              </a:ln>
              <a:effectLst/>
            </c:spPr>
            <c:dLblPos val="outEnd"/>
            <c:showBubbleSize val="1"/>
            <c:extLst xmlns:c16r2="http://schemas.microsoft.com/office/drawing/2015/06/chart">
              <c:ext xmlns:c15="http://schemas.microsoft.com/office/drawing/2012/chart" uri="{CE6537A1-D6FC-4f65-9D91-7224C49458BB}">
                <c15:showLeaderLines val="0"/>
              </c:ext>
            </c:extLst>
          </c:dLbls>
          <c:val>
            <c:numRef>
              <c:f>Лист1!$B$2:$B$4</c:f>
              <c:numCache>
                <c:formatCode>General</c:formatCode>
                <c:ptCount val="3"/>
                <c:pt idx="0">
                  <c:v>1072.5</c:v>
                </c:pt>
                <c:pt idx="1">
                  <c:v>839.9</c:v>
                </c:pt>
                <c:pt idx="2">
                  <c:v>211.64</c:v>
                </c:pt>
              </c:numCache>
            </c:numRef>
          </c:val>
          <c:extLst xmlns:c16r2="http://schemas.microsoft.com/office/drawing/2015/06/chart">
            <c:ext xmlns:c15="http://schemas.microsoft.com/office/drawing/2012/chart" uri="{02D57815-91ED-43cb-92C2-25804820EDAC}">
              <c15:filteredCategoryTitle>
                <c15:cat>
                  <c:strRef>
                    <c:extLst>
                      <c:ext uri="{02D57815-91ED-43cb-92C2-25804820EDAC}">
                        <c15:formulaRef>
                          <c15:sqref>categories</c15:sqref>
                        </c15:formulaRef>
                      </c:ext>
                    </c:extLst>
                    <c:strCache>
                      <c:ptCount val="3"/>
                      <c:pt idx="0">
                        <c:v>Добыча полезных ископаемых</c:v>
                      </c:pt>
                      <c:pt idx="1">
                        <c:v>Обрабатывающие производства</c:v>
                      </c:pt>
                      <c:pt idx="2">
                        <c:v>производство и распределение электроэнергии, тепловой энергии, газа и воды</c:v>
                      </c:pt>
                    </c:strCache>
                  </c:strRef>
                </c15:cat>
              </c15:filteredCategoryTitle>
            </c:ext>
            <c:ext xmlns:c16="http://schemas.microsoft.com/office/drawing/2014/chart" uri="{C3380CC4-5D6E-409C-BE32-E72D297353CC}">
              <c16:uniqueId val="{00000000-4BEE-4F9A-A18C-7A0BA00D69E4}"/>
            </c:ext>
          </c:extLst>
        </c:ser>
        <c:ser>
          <c:idx val="1"/>
          <c:order val="1"/>
          <c:tx>
            <c:strRef>
              <c:f>Лист1!$C$1</c:f>
              <c:strCache>
                <c:ptCount val="1"/>
                <c:pt idx="0">
                  <c:v>2018</c:v>
                </c:pt>
              </c:strCache>
            </c:strRef>
          </c:tx>
          <c:spPr>
            <a:solidFill>
              <a:srgbClr val="ED7D31"/>
            </a:solidFill>
            <a:ln>
              <a:noFill/>
            </a:ln>
          </c:spPr>
          <c:dLbls>
            <c:spPr>
              <a:noFill/>
              <a:ln>
                <a:noFill/>
              </a:ln>
              <a:effectLst/>
            </c:spPr>
            <c:dLblPos val="outEnd"/>
            <c:showBubbleSize val="1"/>
            <c:extLst xmlns:c16r2="http://schemas.microsoft.com/office/drawing/2015/06/chart">
              <c:ext xmlns:c15="http://schemas.microsoft.com/office/drawing/2012/chart" uri="{CE6537A1-D6FC-4f65-9D91-7224C49458BB}">
                <c15:showLeaderLines val="0"/>
              </c:ext>
            </c:extLst>
          </c:dLbls>
          <c:val>
            <c:numRef>
              <c:f>Лист1!$C$2:$C$4</c:f>
              <c:numCache>
                <c:formatCode>General</c:formatCode>
                <c:ptCount val="3"/>
                <c:pt idx="0">
                  <c:v>845.3</c:v>
                </c:pt>
                <c:pt idx="1">
                  <c:v>834.3</c:v>
                </c:pt>
                <c:pt idx="2">
                  <c:v>250.7</c:v>
                </c:pt>
              </c:numCache>
            </c:numRef>
          </c:val>
          <c:extLst xmlns:c16r2="http://schemas.microsoft.com/office/drawing/2015/06/chart">
            <c:ext xmlns:c15="http://schemas.microsoft.com/office/drawing/2012/chart" uri="{02D57815-91ED-43cb-92C2-25804820EDAC}">
              <c15:filteredCategoryTitle>
                <c15:cat>
                  <c:strRef>
                    <c:extLst>
                      <c:ext uri="{02D57815-91ED-43cb-92C2-25804820EDAC}">
                        <c15:formulaRef>
                          <c15:sqref>categories</c15:sqref>
                        </c15:formulaRef>
                      </c:ext>
                    </c:extLst>
                    <c:strCache>
                      <c:ptCount val="3"/>
                      <c:pt idx="0">
                        <c:v>Добыча полезных ископаемых</c:v>
                      </c:pt>
                      <c:pt idx="1">
                        <c:v>Обрабатывающие производства</c:v>
                      </c:pt>
                      <c:pt idx="2">
                        <c:v>производство и распределение электроэнергии, тепловой энергии, газа и воды</c:v>
                      </c:pt>
                    </c:strCache>
                  </c:strRef>
                </c15:cat>
              </c15:filteredCategoryTitle>
            </c:ext>
            <c:ext xmlns:c16="http://schemas.microsoft.com/office/drawing/2014/chart" uri="{C3380CC4-5D6E-409C-BE32-E72D297353CC}">
              <c16:uniqueId val="{00000001-4BEE-4F9A-A18C-7A0BA00D69E4}"/>
            </c:ext>
          </c:extLst>
        </c:ser>
        <c:ser>
          <c:idx val="2"/>
          <c:order val="2"/>
          <c:tx>
            <c:strRef>
              <c:f>Лист1!$D$1</c:f>
              <c:strCache>
                <c:ptCount val="1"/>
                <c:pt idx="0">
                  <c:v>2019</c:v>
                </c:pt>
              </c:strCache>
            </c:strRef>
          </c:tx>
          <c:spPr>
            <a:solidFill>
              <a:srgbClr val="A5A5A5"/>
            </a:solidFill>
            <a:ln>
              <a:noFill/>
            </a:ln>
          </c:spPr>
          <c:dLbls>
            <c:spPr>
              <a:noFill/>
              <a:ln>
                <a:noFill/>
              </a:ln>
              <a:effectLst/>
            </c:spPr>
            <c:dLblPos val="outEnd"/>
            <c:showBubbleSize val="1"/>
            <c:extLst xmlns:c16r2="http://schemas.microsoft.com/office/drawing/2015/06/chart">
              <c:ext xmlns:c15="http://schemas.microsoft.com/office/drawing/2012/chart" uri="{CE6537A1-D6FC-4f65-9D91-7224C49458BB}">
                <c15:showLeaderLines val="0"/>
              </c:ext>
            </c:extLst>
          </c:dLbls>
          <c:val>
            <c:numRef>
              <c:f>Лист1!$D$2:$D$4</c:f>
              <c:numCache>
                <c:formatCode>General</c:formatCode>
                <c:ptCount val="3"/>
                <c:pt idx="0">
                  <c:v>900.8</c:v>
                </c:pt>
                <c:pt idx="1">
                  <c:v>709.3</c:v>
                </c:pt>
                <c:pt idx="2">
                  <c:v>266.5</c:v>
                </c:pt>
              </c:numCache>
            </c:numRef>
          </c:val>
          <c:extLst xmlns:c16r2="http://schemas.microsoft.com/office/drawing/2015/06/chart">
            <c:ext xmlns:c15="http://schemas.microsoft.com/office/drawing/2012/chart" uri="{02D57815-91ED-43cb-92C2-25804820EDAC}">
              <c15:filteredCategoryTitle>
                <c15:cat>
                  <c:strRef>
                    <c:extLst>
                      <c:ext uri="{02D57815-91ED-43cb-92C2-25804820EDAC}">
                        <c15:formulaRef>
                          <c15:sqref>categories</c15:sqref>
                        </c15:formulaRef>
                      </c:ext>
                    </c:extLst>
                    <c:strCache>
                      <c:ptCount val="3"/>
                      <c:pt idx="0">
                        <c:v>Добыча полезных ископаемых</c:v>
                      </c:pt>
                      <c:pt idx="1">
                        <c:v>Обрабатывающие производства</c:v>
                      </c:pt>
                      <c:pt idx="2">
                        <c:v>производство и распределение электроэнергии, тепловой энергии, газа и воды</c:v>
                      </c:pt>
                    </c:strCache>
                  </c:strRef>
                </c15:cat>
              </c15:filteredCategoryTitle>
            </c:ext>
            <c:ext xmlns:c16="http://schemas.microsoft.com/office/drawing/2014/chart" uri="{C3380CC4-5D6E-409C-BE32-E72D297353CC}">
              <c16:uniqueId val="{00000002-4BEE-4F9A-A18C-7A0BA00D69E4}"/>
            </c:ext>
          </c:extLst>
        </c:ser>
        <c:ser>
          <c:idx val="3"/>
          <c:order val="3"/>
          <c:tx>
            <c:strRef>
              <c:f>Лист1!$E$1</c:f>
              <c:strCache>
                <c:ptCount val="1"/>
                <c:pt idx="0">
                  <c:v>2020</c:v>
                </c:pt>
              </c:strCache>
            </c:strRef>
          </c:tx>
          <c:spPr>
            <a:solidFill>
              <a:srgbClr val="FFC000"/>
            </a:solidFill>
            <a:ln>
              <a:noFill/>
            </a:ln>
          </c:spPr>
          <c:dLbls>
            <c:spPr>
              <a:noFill/>
              <a:ln>
                <a:noFill/>
              </a:ln>
              <a:effectLst/>
            </c:spPr>
            <c:dLblPos val="outEnd"/>
            <c:showBubbleSize val="1"/>
            <c:extLst xmlns:c16r2="http://schemas.microsoft.com/office/drawing/2015/06/chart">
              <c:ext xmlns:c15="http://schemas.microsoft.com/office/drawing/2012/chart" uri="{CE6537A1-D6FC-4f65-9D91-7224C49458BB}">
                <c15:showLeaderLines val="0"/>
              </c:ext>
            </c:extLst>
          </c:dLbls>
          <c:val>
            <c:numRef>
              <c:f>Лист1!$E$2:$E$4</c:f>
              <c:numCache>
                <c:formatCode>General</c:formatCode>
                <c:ptCount val="3"/>
                <c:pt idx="0">
                  <c:v>769.2</c:v>
                </c:pt>
                <c:pt idx="1">
                  <c:v>603.1</c:v>
                </c:pt>
                <c:pt idx="2">
                  <c:v>117.1</c:v>
                </c:pt>
              </c:numCache>
            </c:numRef>
          </c:val>
          <c:extLst xmlns:c16r2="http://schemas.microsoft.com/office/drawing/2015/06/chart">
            <c:ext xmlns:c15="http://schemas.microsoft.com/office/drawing/2012/chart" uri="{02D57815-91ED-43cb-92C2-25804820EDAC}">
              <c15:filteredCategoryTitle>
                <c15:cat>
                  <c:strRef>
                    <c:extLst>
                      <c:ext uri="{02D57815-91ED-43cb-92C2-25804820EDAC}">
                        <c15:formulaRef>
                          <c15:sqref>categories</c15:sqref>
                        </c15:formulaRef>
                      </c:ext>
                    </c:extLst>
                    <c:strCache>
                      <c:ptCount val="3"/>
                      <c:pt idx="0">
                        <c:v>Добыча полезных ископаемых</c:v>
                      </c:pt>
                      <c:pt idx="1">
                        <c:v>Обрабатывающие производства</c:v>
                      </c:pt>
                      <c:pt idx="2">
                        <c:v>производство и распределение электроэнергии, тепловой энергии, газа и воды</c:v>
                      </c:pt>
                    </c:strCache>
                  </c:strRef>
                </c15:cat>
              </c15:filteredCategoryTitle>
            </c:ext>
            <c:ext xmlns:c16="http://schemas.microsoft.com/office/drawing/2014/chart" uri="{C3380CC4-5D6E-409C-BE32-E72D297353CC}">
              <c16:uniqueId val="{00000003-4BEE-4F9A-A18C-7A0BA00D69E4}"/>
            </c:ext>
          </c:extLst>
        </c:ser>
        <c:ser>
          <c:idx val="4"/>
          <c:order val="4"/>
          <c:tx>
            <c:strRef>
              <c:f>Лист1!$F$1</c:f>
              <c:strCache>
                <c:ptCount val="1"/>
                <c:pt idx="0">
                  <c:v>2021</c:v>
                </c:pt>
              </c:strCache>
            </c:strRef>
          </c:tx>
          <c:val>
            <c:numRef>
              <c:f>Лист1!$F$2:$F$4</c:f>
              <c:numCache>
                <c:formatCode>General</c:formatCode>
                <c:ptCount val="3"/>
                <c:pt idx="0">
                  <c:v>576.79999999999995</c:v>
                </c:pt>
                <c:pt idx="1">
                  <c:v>514.79999999999995</c:v>
                </c:pt>
                <c:pt idx="2">
                  <c:v>116.4</c:v>
                </c:pt>
              </c:numCache>
            </c:numRef>
          </c:val>
          <c:extLst xmlns:c16r2="http://schemas.microsoft.com/office/drawing/2015/06/chart">
            <c:ext xmlns:c16="http://schemas.microsoft.com/office/drawing/2014/chart" uri="{C3380CC4-5D6E-409C-BE32-E72D297353CC}">
              <c16:uniqueId val="{00000004-4BEE-4F9A-A18C-7A0BA00D69E4}"/>
            </c:ext>
          </c:extLst>
        </c:ser>
        <c:gapWidth val="199"/>
        <c:axId val="126113280"/>
        <c:axId val="126114816"/>
      </c:barChart>
      <c:catAx>
        <c:axId val="126113280"/>
        <c:scaling>
          <c:orientation val="minMax"/>
        </c:scaling>
        <c:axPos val="b"/>
        <c:numFmt formatCode="General" sourceLinked="1"/>
        <c:tickLblPos val="nextTo"/>
        <c:spPr>
          <a:ln w="9360">
            <a:solidFill>
              <a:srgbClr val="D9D9D9"/>
            </a:solidFill>
            <a:round/>
          </a:ln>
        </c:spPr>
        <c:txPr>
          <a:bodyPr/>
          <a:lstStyle/>
          <a:p>
            <a:pPr>
              <a:defRPr sz="900" b="0" strike="noStrike" spc="-1">
                <a:solidFill>
                  <a:srgbClr val="595959"/>
                </a:solidFill>
                <a:latin typeface="Calibri"/>
              </a:defRPr>
            </a:pPr>
            <a:endParaRPr lang="ru-RU"/>
          </a:p>
        </c:txPr>
        <c:crossAx val="126114816"/>
        <c:crosses val="autoZero"/>
        <c:auto val="1"/>
        <c:lblAlgn val="ctr"/>
        <c:lblOffset val="100"/>
        <c:noMultiLvlLbl val="1"/>
      </c:catAx>
      <c:valAx>
        <c:axId val="126114816"/>
        <c:scaling>
          <c:orientation val="minMax"/>
        </c:scaling>
        <c:delete val="1"/>
        <c:axPos val="l"/>
        <c:majorGridlines>
          <c:spPr>
            <a:ln w="9360">
              <a:solidFill>
                <a:srgbClr val="D9D9D9"/>
              </a:solidFill>
              <a:round/>
            </a:ln>
          </c:spPr>
        </c:majorGridlines>
        <c:numFmt formatCode="General" sourceLinked="0"/>
        <c:tickLblPos val="nextTo"/>
        <c:crossAx val="126113280"/>
        <c:crosses val="autoZero"/>
        <c:crossBetween val="between"/>
      </c:valAx>
      <c:spPr>
        <a:noFill/>
        <a:ln>
          <a:noFill/>
        </a:ln>
      </c:spPr>
    </c:plotArea>
    <c:legend>
      <c:legendPos val="l"/>
      <c:layout>
        <c:manualLayout>
          <c:xMode val="edge"/>
          <c:yMode val="edge"/>
          <c:x val="1.2307692307692308E-2"/>
          <c:y val="0.42215082867665737"/>
          <c:w val="6.9921098324247921E-2"/>
          <c:h val="0.42528019431038888"/>
        </c:manualLayout>
      </c:layout>
      <c:spPr>
        <a:noFill/>
        <a:ln>
          <a:noFill/>
        </a:ln>
      </c:spPr>
      <c:txPr>
        <a:bodyPr/>
        <a:lstStyle/>
        <a:p>
          <a:pPr>
            <a:defRPr sz="900" b="0" strike="noStrike" spc="-1">
              <a:solidFill>
                <a:srgbClr val="595959"/>
              </a:solidFill>
              <a:latin typeface="Calibri"/>
            </a:defRPr>
          </a:pPr>
          <a:endParaRPr lang="ru-RU"/>
        </a:p>
      </c:txPr>
    </c:legend>
    <c:plotVisOnly val="1"/>
    <c:dispBlanksAs val="gap"/>
    <c:showDLblsOverMax val="1"/>
  </c:chart>
  <c:spPr>
    <a:solidFill>
      <a:srgbClr val="FFFFFF"/>
    </a:solidFill>
    <a:ln w="9360">
      <a:solidFill>
        <a:srgbClr val="D9D9D9"/>
      </a:solidFill>
      <a:round/>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a:lstStyle/>
          <a:p>
            <a:pPr>
              <a:defRPr sz="1800" b="1" i="1" strike="noStrike" spc="-1">
                <a:solidFill>
                  <a:srgbClr val="595959"/>
                </a:solidFill>
                <a:latin typeface="Calibri"/>
              </a:defRPr>
            </a:pPr>
            <a:r>
              <a:rPr lang="ru-RU" sz="1800" b="1" i="1" strike="noStrike" spc="-1">
                <a:solidFill>
                  <a:srgbClr val="595959"/>
                </a:solidFill>
                <a:latin typeface="Calibri"/>
              </a:rPr>
              <a:t>Посевные площади 2017-2021 годы, га</a:t>
            </a:r>
          </a:p>
        </c:rich>
      </c:tx>
      <c:layout>
        <c:manualLayout>
          <c:xMode val="edge"/>
          <c:yMode val="edge"/>
          <c:x val="0.25072410641407256"/>
          <c:y val="0.12664393570384802"/>
        </c:manualLayout>
      </c:layout>
    </c:title>
    <c:plotArea>
      <c:layout>
        <c:manualLayout>
          <c:layoutTarget val="inner"/>
          <c:xMode val="edge"/>
          <c:yMode val="edge"/>
          <c:x val="8.1950370728798724E-2"/>
          <c:y val="0.20932800472517651"/>
          <c:w val="0.88908211427016659"/>
          <c:h val="0.48038591498517758"/>
        </c:manualLayout>
      </c:layout>
      <c:barChart>
        <c:barDir val="col"/>
        <c:grouping val="clustered"/>
        <c:ser>
          <c:idx val="0"/>
          <c:order val="0"/>
          <c:tx>
            <c:strRef>
              <c:f>Лист1!$B$1</c:f>
              <c:strCache>
                <c:ptCount val="1"/>
                <c:pt idx="0">
                  <c:v>2017</c:v>
                </c:pt>
              </c:strCache>
            </c:strRef>
          </c:tx>
          <c:spPr>
            <a:solidFill>
              <a:srgbClr val="5B9BD5"/>
            </a:solidFill>
            <a:ln>
              <a:noFill/>
            </a:ln>
          </c:spPr>
          <c:dLbls>
            <c:spPr>
              <a:noFill/>
              <a:ln>
                <a:noFill/>
              </a:ln>
              <a:effectLst/>
            </c:spPr>
            <c:dLblPos val="outEnd"/>
            <c:showBubbleSize val="1"/>
            <c:extLst xmlns:c16r2="http://schemas.microsoft.com/office/drawing/2015/06/chart">
              <c:ext xmlns:c15="http://schemas.microsoft.com/office/drawing/2012/chart" uri="{CE6537A1-D6FC-4f65-9D91-7224C49458BB}">
                <c15:showLeaderLines val="0"/>
              </c:ext>
            </c:extLst>
          </c:dLbls>
          <c:cat>
            <c:strRef>
              <c:f>Лист1!$A$2:$A$7</c:f>
              <c:strCache>
                <c:ptCount val="6"/>
                <c:pt idx="0">
                  <c:v>пшеница</c:v>
                </c:pt>
                <c:pt idx="1">
                  <c:v>ячмень</c:v>
                </c:pt>
                <c:pt idx="2">
                  <c:v>овес</c:v>
                </c:pt>
                <c:pt idx="3">
                  <c:v>рис</c:v>
                </c:pt>
                <c:pt idx="4">
                  <c:v>Кукуруза на зерно</c:v>
                </c:pt>
                <c:pt idx="5">
                  <c:v>Соя</c:v>
                </c:pt>
              </c:strCache>
            </c:strRef>
          </c:cat>
          <c:val>
            <c:numRef>
              <c:f>Лист1!$B$2:$F$2</c:f>
              <c:numCache>
                <c:formatCode>General</c:formatCode>
                <c:ptCount val="5"/>
                <c:pt idx="0">
                  <c:v>1397</c:v>
                </c:pt>
                <c:pt idx="1">
                  <c:v>1301</c:v>
                </c:pt>
                <c:pt idx="2">
                  <c:v>1176.3</c:v>
                </c:pt>
                <c:pt idx="3">
                  <c:v>1297.5</c:v>
                </c:pt>
                <c:pt idx="4">
                  <c:v>1646.3</c:v>
                </c:pt>
              </c:numCache>
            </c:numRef>
          </c:val>
          <c:extLst xmlns:c16r2="http://schemas.microsoft.com/office/drawing/2015/06/chart">
            <c:ext xmlns:c16="http://schemas.microsoft.com/office/drawing/2014/chart" uri="{C3380CC4-5D6E-409C-BE32-E72D297353CC}">
              <c16:uniqueId val="{00000000-ED89-42BB-A398-5B256E25341C}"/>
            </c:ext>
          </c:extLst>
        </c:ser>
        <c:ser>
          <c:idx val="1"/>
          <c:order val="1"/>
          <c:tx>
            <c:strRef>
              <c:f>Лист1!$C$1</c:f>
              <c:strCache>
                <c:ptCount val="1"/>
                <c:pt idx="0">
                  <c:v>2018</c:v>
                </c:pt>
              </c:strCache>
            </c:strRef>
          </c:tx>
          <c:spPr>
            <a:solidFill>
              <a:srgbClr val="ED7D31"/>
            </a:solidFill>
            <a:ln>
              <a:noFill/>
            </a:ln>
          </c:spPr>
          <c:dLbls>
            <c:spPr>
              <a:noFill/>
              <a:ln>
                <a:noFill/>
              </a:ln>
              <a:effectLst/>
            </c:spPr>
            <c:dLblPos val="outEnd"/>
            <c:showBubbleSize val="1"/>
            <c:extLst xmlns:c16r2="http://schemas.microsoft.com/office/drawing/2015/06/chart">
              <c:ext xmlns:c15="http://schemas.microsoft.com/office/drawing/2012/chart" uri="{CE6537A1-D6FC-4f65-9D91-7224C49458BB}">
                <c15:showLeaderLines val="0"/>
              </c:ext>
            </c:extLst>
          </c:dLbls>
          <c:cat>
            <c:strRef>
              <c:f>Лист1!$A$2:$A$7</c:f>
              <c:strCache>
                <c:ptCount val="6"/>
                <c:pt idx="0">
                  <c:v>пшеница</c:v>
                </c:pt>
                <c:pt idx="1">
                  <c:v>ячмень</c:v>
                </c:pt>
                <c:pt idx="2">
                  <c:v>овес</c:v>
                </c:pt>
                <c:pt idx="3">
                  <c:v>рис</c:v>
                </c:pt>
                <c:pt idx="4">
                  <c:v>Кукуруза на зерно</c:v>
                </c:pt>
                <c:pt idx="5">
                  <c:v>Соя</c:v>
                </c:pt>
              </c:strCache>
            </c:strRef>
          </c:cat>
          <c:val>
            <c:numRef>
              <c:f>Лист1!$C$2:$C$7</c:f>
              <c:numCache>
                <c:formatCode>General</c:formatCode>
                <c:ptCount val="6"/>
                <c:pt idx="0">
                  <c:v>1301</c:v>
                </c:pt>
                <c:pt idx="1">
                  <c:v>638.6</c:v>
                </c:pt>
                <c:pt idx="2">
                  <c:v>2615.6</c:v>
                </c:pt>
                <c:pt idx="3">
                  <c:v>1214</c:v>
                </c:pt>
                <c:pt idx="4">
                  <c:v>1203</c:v>
                </c:pt>
                <c:pt idx="5">
                  <c:v>18341.099999999951</c:v>
                </c:pt>
              </c:numCache>
            </c:numRef>
          </c:val>
          <c:extLst xmlns:c16r2="http://schemas.microsoft.com/office/drawing/2015/06/chart">
            <c:ext xmlns:c16="http://schemas.microsoft.com/office/drawing/2014/chart" uri="{C3380CC4-5D6E-409C-BE32-E72D297353CC}">
              <c16:uniqueId val="{00000001-ED89-42BB-A398-5B256E25341C}"/>
            </c:ext>
          </c:extLst>
        </c:ser>
        <c:ser>
          <c:idx val="2"/>
          <c:order val="2"/>
          <c:tx>
            <c:strRef>
              <c:f>Лист1!$D$1</c:f>
              <c:strCache>
                <c:ptCount val="1"/>
                <c:pt idx="0">
                  <c:v>2019</c:v>
                </c:pt>
              </c:strCache>
            </c:strRef>
          </c:tx>
          <c:spPr>
            <a:solidFill>
              <a:srgbClr val="A5A5A5"/>
            </a:solidFill>
            <a:ln>
              <a:noFill/>
            </a:ln>
          </c:spPr>
          <c:dLbls>
            <c:spPr>
              <a:noFill/>
              <a:ln>
                <a:noFill/>
              </a:ln>
              <a:effectLst/>
            </c:spPr>
            <c:dLblPos val="outEnd"/>
            <c:showBubbleSize val="1"/>
            <c:extLst xmlns:c16r2="http://schemas.microsoft.com/office/drawing/2015/06/chart">
              <c:ext xmlns:c15="http://schemas.microsoft.com/office/drawing/2012/chart" uri="{CE6537A1-D6FC-4f65-9D91-7224C49458BB}">
                <c15:showLeaderLines val="0"/>
              </c:ext>
            </c:extLst>
          </c:dLbls>
          <c:cat>
            <c:strRef>
              <c:f>Лист1!$A$2:$A$7</c:f>
              <c:strCache>
                <c:ptCount val="6"/>
                <c:pt idx="0">
                  <c:v>пшеница</c:v>
                </c:pt>
                <c:pt idx="1">
                  <c:v>ячмень</c:v>
                </c:pt>
                <c:pt idx="2">
                  <c:v>овес</c:v>
                </c:pt>
                <c:pt idx="3">
                  <c:v>рис</c:v>
                </c:pt>
                <c:pt idx="4">
                  <c:v>Кукуруза на зерно</c:v>
                </c:pt>
                <c:pt idx="5">
                  <c:v>Соя</c:v>
                </c:pt>
              </c:strCache>
            </c:strRef>
          </c:cat>
          <c:val>
            <c:numRef>
              <c:f>Лист1!$D$2:$D$7</c:f>
              <c:numCache>
                <c:formatCode>General</c:formatCode>
                <c:ptCount val="6"/>
                <c:pt idx="0">
                  <c:v>1176.3</c:v>
                </c:pt>
                <c:pt idx="1">
                  <c:v>777.1</c:v>
                </c:pt>
                <c:pt idx="2">
                  <c:v>2545.1999999999998</c:v>
                </c:pt>
                <c:pt idx="3">
                  <c:v>1087</c:v>
                </c:pt>
                <c:pt idx="4">
                  <c:v>2532</c:v>
                </c:pt>
                <c:pt idx="5">
                  <c:v>20875.3</c:v>
                </c:pt>
              </c:numCache>
            </c:numRef>
          </c:val>
          <c:extLst xmlns:c16r2="http://schemas.microsoft.com/office/drawing/2015/06/chart">
            <c:ext xmlns:c16="http://schemas.microsoft.com/office/drawing/2014/chart" uri="{C3380CC4-5D6E-409C-BE32-E72D297353CC}">
              <c16:uniqueId val="{00000002-ED89-42BB-A398-5B256E25341C}"/>
            </c:ext>
          </c:extLst>
        </c:ser>
        <c:ser>
          <c:idx val="3"/>
          <c:order val="3"/>
          <c:tx>
            <c:strRef>
              <c:f>Лист1!$E$1</c:f>
              <c:strCache>
                <c:ptCount val="1"/>
                <c:pt idx="0">
                  <c:v>2020</c:v>
                </c:pt>
              </c:strCache>
            </c:strRef>
          </c:tx>
          <c:spPr>
            <a:solidFill>
              <a:srgbClr val="FFC000"/>
            </a:solidFill>
            <a:ln>
              <a:noFill/>
            </a:ln>
          </c:spPr>
          <c:dLbls>
            <c:spPr>
              <a:noFill/>
              <a:ln>
                <a:noFill/>
              </a:ln>
              <a:effectLst/>
            </c:spPr>
            <c:dLblPos val="outEnd"/>
            <c:showBubbleSize val="1"/>
            <c:extLst xmlns:c16r2="http://schemas.microsoft.com/office/drawing/2015/06/chart">
              <c:ext xmlns:c15="http://schemas.microsoft.com/office/drawing/2012/chart" uri="{CE6537A1-D6FC-4f65-9D91-7224C49458BB}">
                <c15:showLeaderLines val="0"/>
              </c:ext>
            </c:extLst>
          </c:dLbls>
          <c:cat>
            <c:strRef>
              <c:f>Лист1!$A$2:$A$7</c:f>
              <c:strCache>
                <c:ptCount val="6"/>
                <c:pt idx="0">
                  <c:v>пшеница</c:v>
                </c:pt>
                <c:pt idx="1">
                  <c:v>ячмень</c:v>
                </c:pt>
                <c:pt idx="2">
                  <c:v>овес</c:v>
                </c:pt>
                <c:pt idx="3">
                  <c:v>рис</c:v>
                </c:pt>
                <c:pt idx="4">
                  <c:v>Кукуруза на зерно</c:v>
                </c:pt>
                <c:pt idx="5">
                  <c:v>Соя</c:v>
                </c:pt>
              </c:strCache>
            </c:strRef>
          </c:cat>
          <c:val>
            <c:numRef>
              <c:f>Лист1!$E$2:$E$7</c:f>
              <c:numCache>
                <c:formatCode>General</c:formatCode>
                <c:ptCount val="6"/>
                <c:pt idx="0">
                  <c:v>1297.5</c:v>
                </c:pt>
                <c:pt idx="1">
                  <c:v>582.5</c:v>
                </c:pt>
                <c:pt idx="2">
                  <c:v>2260.8000000000002</c:v>
                </c:pt>
                <c:pt idx="3">
                  <c:v>1252.5999999999999</c:v>
                </c:pt>
                <c:pt idx="4">
                  <c:v>1857</c:v>
                </c:pt>
                <c:pt idx="5">
                  <c:v>16853.8</c:v>
                </c:pt>
              </c:numCache>
            </c:numRef>
          </c:val>
          <c:extLst xmlns:c16r2="http://schemas.microsoft.com/office/drawing/2015/06/chart">
            <c:ext xmlns:c16="http://schemas.microsoft.com/office/drawing/2014/chart" uri="{C3380CC4-5D6E-409C-BE32-E72D297353CC}">
              <c16:uniqueId val="{00000003-ED89-42BB-A398-5B256E25341C}"/>
            </c:ext>
          </c:extLst>
        </c:ser>
        <c:ser>
          <c:idx val="4"/>
          <c:order val="4"/>
          <c:tx>
            <c:strRef>
              <c:f>Лист1!$F$1</c:f>
              <c:strCache>
                <c:ptCount val="1"/>
                <c:pt idx="0">
                  <c:v>2021</c:v>
                </c:pt>
              </c:strCache>
            </c:strRef>
          </c:tx>
          <c:spPr>
            <a:solidFill>
              <a:srgbClr val="4472C4"/>
            </a:solidFill>
            <a:ln>
              <a:noFill/>
            </a:ln>
          </c:spPr>
          <c:dLbls>
            <c:spPr>
              <a:noFill/>
              <a:ln>
                <a:noFill/>
              </a:ln>
              <a:effectLst/>
            </c:spPr>
            <c:dLblPos val="outEnd"/>
            <c:showBubbleSize val="1"/>
            <c:extLst xmlns:c16r2="http://schemas.microsoft.com/office/drawing/2015/06/chart">
              <c:ext xmlns:c15="http://schemas.microsoft.com/office/drawing/2012/chart" uri="{CE6537A1-D6FC-4f65-9D91-7224C49458BB}">
                <c15:showLeaderLines val="0"/>
              </c:ext>
            </c:extLst>
          </c:dLbls>
          <c:cat>
            <c:strRef>
              <c:f>Лист1!$A$2:$A$7</c:f>
              <c:strCache>
                <c:ptCount val="6"/>
                <c:pt idx="0">
                  <c:v>пшеница</c:v>
                </c:pt>
                <c:pt idx="1">
                  <c:v>ячмень</c:v>
                </c:pt>
                <c:pt idx="2">
                  <c:v>овес</c:v>
                </c:pt>
                <c:pt idx="3">
                  <c:v>рис</c:v>
                </c:pt>
                <c:pt idx="4">
                  <c:v>Кукуруза на зерно</c:v>
                </c:pt>
                <c:pt idx="5">
                  <c:v>Соя</c:v>
                </c:pt>
              </c:strCache>
            </c:strRef>
          </c:cat>
          <c:val>
            <c:numRef>
              <c:f>Лист1!$F$2:$F$7</c:f>
              <c:numCache>
                <c:formatCode>General</c:formatCode>
                <c:ptCount val="6"/>
                <c:pt idx="0">
                  <c:v>1646.3</c:v>
                </c:pt>
                <c:pt idx="1">
                  <c:v>775.4</c:v>
                </c:pt>
                <c:pt idx="2">
                  <c:v>2788</c:v>
                </c:pt>
                <c:pt idx="3">
                  <c:v>1140</c:v>
                </c:pt>
                <c:pt idx="4">
                  <c:v>1353.2</c:v>
                </c:pt>
                <c:pt idx="5">
                  <c:v>16894</c:v>
                </c:pt>
              </c:numCache>
            </c:numRef>
          </c:val>
          <c:extLst xmlns:c16r2="http://schemas.microsoft.com/office/drawing/2015/06/chart">
            <c:ext xmlns:c16="http://schemas.microsoft.com/office/drawing/2014/chart" uri="{C3380CC4-5D6E-409C-BE32-E72D297353CC}">
              <c16:uniqueId val="{00000004-ED89-42BB-A398-5B256E25341C}"/>
            </c:ext>
          </c:extLst>
        </c:ser>
        <c:axId val="136249344"/>
        <c:axId val="136250880"/>
      </c:barChart>
      <c:catAx>
        <c:axId val="136249344"/>
        <c:scaling>
          <c:orientation val="minMax"/>
        </c:scaling>
        <c:axPos val="b"/>
        <c:numFmt formatCode="General" sourceLinked="1"/>
        <c:majorTickMark val="none"/>
        <c:tickLblPos val="nextTo"/>
        <c:spPr>
          <a:ln w="6480">
            <a:noFill/>
          </a:ln>
        </c:spPr>
        <c:txPr>
          <a:bodyPr/>
          <a:lstStyle/>
          <a:p>
            <a:pPr>
              <a:defRPr sz="900" b="0" strike="noStrike" spc="-1">
                <a:solidFill>
                  <a:srgbClr val="595959"/>
                </a:solidFill>
                <a:latin typeface="Calibri"/>
              </a:defRPr>
            </a:pPr>
            <a:endParaRPr lang="ru-RU"/>
          </a:p>
        </c:txPr>
        <c:crossAx val="136250880"/>
        <c:crosses val="autoZero"/>
        <c:auto val="1"/>
        <c:lblAlgn val="ctr"/>
        <c:lblOffset val="100"/>
        <c:noMultiLvlLbl val="1"/>
      </c:catAx>
      <c:valAx>
        <c:axId val="136250880"/>
        <c:scaling>
          <c:orientation val="minMax"/>
        </c:scaling>
        <c:axPos val="l"/>
        <c:majorGridlines>
          <c:spPr>
            <a:ln w="9360">
              <a:solidFill>
                <a:srgbClr val="D9D9D9"/>
              </a:solidFill>
              <a:round/>
            </a:ln>
          </c:spPr>
        </c:majorGridlines>
        <c:numFmt formatCode="General" sourceLinked="0"/>
        <c:majorTickMark val="none"/>
        <c:tickLblPos val="nextTo"/>
        <c:spPr>
          <a:ln w="6480">
            <a:noFill/>
          </a:ln>
        </c:spPr>
        <c:txPr>
          <a:bodyPr/>
          <a:lstStyle/>
          <a:p>
            <a:pPr>
              <a:defRPr sz="900" b="0" strike="noStrike" spc="-1">
                <a:solidFill>
                  <a:srgbClr val="595959"/>
                </a:solidFill>
                <a:latin typeface="Calibri"/>
              </a:defRPr>
            </a:pPr>
            <a:endParaRPr lang="ru-RU"/>
          </a:p>
        </c:txPr>
        <c:crossAx val="136249344"/>
        <c:crosses val="autoZero"/>
        <c:crossBetween val="between"/>
      </c:valAx>
      <c:spPr>
        <a:noFill/>
        <a:ln>
          <a:noFill/>
        </a:ln>
      </c:spPr>
    </c:plotArea>
    <c:legend>
      <c:legendPos val="b"/>
      <c:layout>
        <c:manualLayout>
          <c:xMode val="edge"/>
          <c:yMode val="edge"/>
          <c:x val="0.32565775646759226"/>
          <c:y val="0.80577146561015212"/>
          <c:w val="0.34868448706481747"/>
          <c:h val="0.19422853438985005"/>
        </c:manualLayout>
      </c:layout>
      <c:spPr>
        <a:noFill/>
        <a:ln>
          <a:noFill/>
        </a:ln>
      </c:spPr>
      <c:txPr>
        <a:bodyPr/>
        <a:lstStyle/>
        <a:p>
          <a:pPr>
            <a:defRPr sz="900" b="0" strike="noStrike" spc="-1">
              <a:solidFill>
                <a:srgbClr val="595959"/>
              </a:solidFill>
              <a:latin typeface="Calibri"/>
            </a:defRPr>
          </a:pPr>
          <a:endParaRPr lang="ru-RU"/>
        </a:p>
      </c:txPr>
    </c:legend>
    <c:plotVisOnly val="1"/>
    <c:dispBlanksAs val="gap"/>
    <c:showDLblsOverMax val="1"/>
  </c:chart>
  <c:spPr>
    <a:solidFill>
      <a:srgbClr val="FFFFFF"/>
    </a:solidFill>
    <a:ln w="9360">
      <a:solidFill>
        <a:srgbClr val="D9D9D9"/>
      </a:solidFill>
      <a:round/>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2A2B1-FC0E-4427-93CF-833960CA2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11408</Words>
  <Characters>65030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Акимова Т Н</dc:creator>
  <cp:keywords/>
  <dc:description/>
  <cp:lastModifiedBy>Мартеха СС</cp:lastModifiedBy>
  <cp:revision>5</cp:revision>
  <cp:lastPrinted>2022-01-25T05:37:00Z</cp:lastPrinted>
  <dcterms:created xsi:type="dcterms:W3CDTF">2022-01-25T05:16:00Z</dcterms:created>
  <dcterms:modified xsi:type="dcterms:W3CDTF">2022-01-25T05:37:00Z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