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B777" w14:textId="77777777" w:rsidR="00F61709" w:rsidRPr="000E3E7A" w:rsidRDefault="004C57A7">
      <w:pPr>
        <w:ind w:left="675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0E3E7A">
        <w:rPr>
          <w:rFonts w:ascii="Times New Roman" w:hAnsi="Times New Roman" w:cs="Times New Roman"/>
          <w:b/>
          <w:bCs/>
          <w:sz w:val="26"/>
          <w:szCs w:val="28"/>
        </w:rPr>
        <w:t>Публичный доклад</w:t>
      </w:r>
    </w:p>
    <w:p w14:paraId="59B2420C" w14:textId="1D05579A" w:rsidR="00F61709" w:rsidRPr="000E3E7A" w:rsidRDefault="004C57A7">
      <w:pPr>
        <w:ind w:left="675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0E3E7A">
        <w:rPr>
          <w:rFonts w:ascii="Times New Roman" w:hAnsi="Times New Roman" w:cs="Times New Roman"/>
          <w:b/>
          <w:bCs/>
          <w:sz w:val="26"/>
          <w:szCs w:val="28"/>
        </w:rPr>
        <w:t>о состоянии и развитии системы образования Черниговского района по итогам 20</w:t>
      </w:r>
      <w:r w:rsidR="000E3E7A" w:rsidRPr="000E3E7A">
        <w:rPr>
          <w:rFonts w:ascii="Times New Roman" w:hAnsi="Times New Roman" w:cs="Times New Roman"/>
          <w:b/>
          <w:bCs/>
          <w:sz w:val="26"/>
          <w:szCs w:val="28"/>
        </w:rPr>
        <w:t>20</w:t>
      </w:r>
      <w:r w:rsidRPr="000E3E7A">
        <w:rPr>
          <w:rFonts w:ascii="Times New Roman" w:hAnsi="Times New Roman" w:cs="Times New Roman"/>
          <w:b/>
          <w:bCs/>
          <w:sz w:val="26"/>
          <w:szCs w:val="28"/>
        </w:rPr>
        <w:t>-202</w:t>
      </w:r>
      <w:r w:rsidR="000E3E7A" w:rsidRPr="000E3E7A">
        <w:rPr>
          <w:rFonts w:ascii="Times New Roman" w:hAnsi="Times New Roman" w:cs="Times New Roman"/>
          <w:b/>
          <w:bCs/>
          <w:sz w:val="26"/>
          <w:szCs w:val="28"/>
        </w:rPr>
        <w:t>1</w:t>
      </w:r>
      <w:r w:rsidRPr="000E3E7A">
        <w:rPr>
          <w:rFonts w:ascii="Times New Roman" w:hAnsi="Times New Roman" w:cs="Times New Roman"/>
          <w:b/>
          <w:bCs/>
          <w:sz w:val="26"/>
          <w:szCs w:val="28"/>
        </w:rPr>
        <w:t xml:space="preserve"> учебного года.</w:t>
      </w:r>
    </w:p>
    <w:p w14:paraId="269C9CD4" w14:textId="77777777" w:rsidR="00F61709" w:rsidRPr="000E3E7A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14:paraId="61393C04" w14:textId="77777777" w:rsidR="00F61709" w:rsidRPr="000E3E7A" w:rsidRDefault="004C57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Публичный доклад подготовлен Управлением образования и МКУ «ИМЦ СО» Черниговского района с целью обеспечения информационной открытости и прозрачности образования. В докладе представлены цели и задачи деятельности муниципальной системы образования, подведены итоги реализации комплекса мер по развитию образования с учетом стратегических задач государства в области образования, указана динамика результатов и основные задачи. В контексте современной модели образования намечены перспективы развития муниципального общего и дополнительного образования. </w:t>
      </w:r>
    </w:p>
    <w:p w14:paraId="6BC05ED6" w14:textId="77777777" w:rsidR="00F61709" w:rsidRPr="000E3E7A" w:rsidRDefault="004C57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Материалы Публичного доклада представляют интерес как для общественности, так и для работников сферы образования.</w:t>
      </w:r>
    </w:p>
    <w:p w14:paraId="4E031B79" w14:textId="77777777" w:rsidR="00F61709" w:rsidRPr="000E3E7A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14:paraId="6841C1CD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Содержание</w:t>
      </w:r>
    </w:p>
    <w:p w14:paraId="3DB4D54D" w14:textId="77777777" w:rsidR="00F61709" w:rsidRPr="000E3E7A" w:rsidRDefault="00F61709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14:paraId="5D67C02A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1. Общая характеристика системы образования Черниговского района.</w:t>
      </w:r>
    </w:p>
    <w:p w14:paraId="7043F940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 Общее образование в Черниговском районе.</w:t>
      </w:r>
    </w:p>
    <w:p w14:paraId="7ABDFEF6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2.1. Дошкольное образование.</w:t>
      </w:r>
    </w:p>
    <w:p w14:paraId="65EB272A" w14:textId="09F1D1AC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2.2. Начальное общее, основное общее, среднее общее образование.</w:t>
      </w:r>
    </w:p>
    <w:p w14:paraId="094A6395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2.3. Дополнительное образование.</w:t>
      </w:r>
    </w:p>
    <w:p w14:paraId="05DAFF22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3. Результаты деятельности системы образования Черниговского района. </w:t>
      </w:r>
    </w:p>
    <w:p w14:paraId="3D7A7113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3.1. Дошкольное образование.</w:t>
      </w:r>
    </w:p>
    <w:p w14:paraId="1D50C8CF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3.2. Общее образование.</w:t>
      </w:r>
    </w:p>
    <w:p w14:paraId="3F347E0C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3.2.1.Воспитательная работа в общеобразовательных учреждениях.</w:t>
      </w:r>
    </w:p>
    <w:p w14:paraId="5BD46BD3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3.3. Дополнительное образование детей.</w:t>
      </w:r>
    </w:p>
    <w:p w14:paraId="7F3952D8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3.4. Организация отдыха и оздоровления учащихся, их трудоустройство.</w:t>
      </w:r>
    </w:p>
    <w:p w14:paraId="552C1676" w14:textId="2A4C3ACC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 Условия и эффективность использования ресурсов</w:t>
      </w:r>
    </w:p>
    <w:p w14:paraId="17669F96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4.1. Финансирование образования.</w:t>
      </w:r>
    </w:p>
    <w:p w14:paraId="5704F47D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4.2. Оснащенность современным оборудованием и использование современных информационных технологий.</w:t>
      </w:r>
    </w:p>
    <w:p w14:paraId="742445AF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4.3. Безопасность образовательных учреждений.</w:t>
      </w:r>
    </w:p>
    <w:p w14:paraId="2E924875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4.4. Питание учащихся.</w:t>
      </w:r>
    </w:p>
    <w:p w14:paraId="3CF269F9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4.5. Медицинское обслуживание.</w:t>
      </w:r>
    </w:p>
    <w:p w14:paraId="3AD85B83" w14:textId="77777777" w:rsidR="00F61709" w:rsidRPr="000E3E7A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4.6. Кадры.</w:t>
      </w:r>
    </w:p>
    <w:p w14:paraId="7B637ECA" w14:textId="77777777" w:rsidR="00B73295" w:rsidRDefault="00A234A4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5. Реализация национальных проектов</w:t>
      </w:r>
      <w:r w:rsidR="00B73295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«Образование.</w:t>
      </w:r>
    </w:p>
    <w:p w14:paraId="18BF57BA" w14:textId="3303FC9A" w:rsidR="00F61709" w:rsidRPr="000E3E7A" w:rsidRDefault="00B73295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4C57A7" w:rsidRPr="000E3E7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6. Заключение.</w:t>
      </w:r>
    </w:p>
    <w:p w14:paraId="7F953922" w14:textId="77777777" w:rsidR="00F61709" w:rsidRPr="000E3E7A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FF0000"/>
          <w:kern w:val="0"/>
          <w:sz w:val="26"/>
          <w:szCs w:val="26"/>
          <w:lang w:eastAsia="en-US" w:bidi="ar-SA"/>
        </w:rPr>
      </w:pPr>
    </w:p>
    <w:p w14:paraId="1ABDC0E5" w14:textId="77777777" w:rsidR="00F61709" w:rsidRPr="000E3E7A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b/>
          <w:bCs/>
          <w:kern w:val="0"/>
          <w:sz w:val="26"/>
          <w:szCs w:val="26"/>
          <w:lang w:eastAsia="en-US" w:bidi="ar-SA"/>
        </w:rPr>
        <w:t>1. Общая характеристика системы образования Черниговского района.</w:t>
      </w:r>
    </w:p>
    <w:p w14:paraId="7C9DC843" w14:textId="77777777" w:rsidR="00F61709" w:rsidRPr="000E3E7A" w:rsidRDefault="004C57A7">
      <w:pPr>
        <w:pStyle w:val="21"/>
        <w:ind w:firstLine="708"/>
        <w:jc w:val="both"/>
        <w:rPr>
          <w:rStyle w:val="FontStyle12"/>
          <w:b w:val="0"/>
          <w:i w:val="0"/>
        </w:rPr>
      </w:pPr>
      <w:r w:rsidRPr="000E3E7A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Черниговский муниципальный район территориально разделен на 5 поселений: 1 городское (Сибирцевское) и 4 сельских (Черниговское, Реттиховское, Дмитриевское и Снегуровское). </w:t>
      </w:r>
      <w:r w:rsidRPr="000E3E7A">
        <w:rPr>
          <w:rStyle w:val="FontStyle12"/>
          <w:b w:val="0"/>
          <w:i w:val="0"/>
        </w:rPr>
        <w:t>Промышленные предприятия района сосредоточены, в основном, в пгт.Сибирцево и районном центре</w:t>
      </w:r>
      <w:r w:rsidRPr="000E3E7A">
        <w:rPr>
          <w:rStyle w:val="FontStyle12"/>
          <w:b w:val="0"/>
          <w:i w:val="0"/>
          <w:color w:val="FF0000"/>
        </w:rPr>
        <w:t xml:space="preserve"> </w:t>
      </w:r>
      <w:r w:rsidRPr="000E3E7A">
        <w:rPr>
          <w:rStyle w:val="FontStyle12"/>
          <w:b w:val="0"/>
          <w:i w:val="0"/>
        </w:rPr>
        <w:lastRenderedPageBreak/>
        <w:t xml:space="preserve">с.Черниговка. Наибольший сельскохозяйственный потенциал района сосредоточен в Дмитриевском, Черниговском и Снегуровском сельских поселениях. </w:t>
      </w:r>
    </w:p>
    <w:p w14:paraId="4C189F96" w14:textId="77777777" w:rsidR="00F61709" w:rsidRPr="000E3E7A" w:rsidRDefault="004C57A7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 xml:space="preserve">Доля сельских образовательных учреждений среди учреждений дошкольного образования составляет 81,3 %, среди учреждений общего образования  88,2 % и 100 % среди учреждений дополнительного образования. Таким образом, доля учреждений, расположенных в сельской местности преобладает. Городские образовательные учреждения  располагаются в поселке городского типа Сибирцево — 2 средние школы и 3 детских сада. </w:t>
      </w:r>
    </w:p>
    <w:p w14:paraId="67AF1109" w14:textId="77777777" w:rsidR="00F61709" w:rsidRPr="000E3E7A" w:rsidRDefault="00F61709">
      <w:pPr>
        <w:rPr>
          <w:color w:val="FF0000"/>
        </w:rPr>
      </w:pPr>
    </w:p>
    <w:p w14:paraId="422D746A" w14:textId="5526291C" w:rsidR="00F61709" w:rsidRPr="008F484E" w:rsidRDefault="004C57A7">
      <w:pPr>
        <w:spacing w:line="100" w:lineRule="atLeast"/>
        <w:ind w:firstLine="709"/>
        <w:jc w:val="both"/>
      </w:pPr>
      <w:r w:rsidRPr="008F484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На конец учебного года в общеобразовательных учреждениях района </w:t>
      </w:r>
      <w:r w:rsidR="00B2344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числилось</w:t>
      </w:r>
      <w:r w:rsidRPr="008F484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37</w:t>
      </w:r>
      <w:r w:rsidR="00B2344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4</w:t>
      </w:r>
      <w:r w:rsidR="00A37CB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9</w:t>
      </w:r>
      <w:r w:rsidRPr="008F484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учащихся, что </w:t>
      </w:r>
      <w:r w:rsidR="00A37CB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на 45</w:t>
      </w:r>
      <w:r w:rsidRPr="008F484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человек</w:t>
      </w:r>
      <w:r w:rsidR="00B2344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меньше, чем в предыдущем году</w:t>
      </w:r>
      <w:r w:rsidRPr="008F484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.  </w:t>
      </w:r>
    </w:p>
    <w:p w14:paraId="64D7E0CB" w14:textId="77777777" w:rsidR="00F61709" w:rsidRPr="000E3E7A" w:rsidRDefault="004C57A7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0E3E7A">
        <w:rPr>
          <w:rFonts w:ascii="Times New Roman" w:hAnsi="Times New Roman" w:cs="Times New Roman"/>
          <w:noProof/>
          <w:color w:val="FF0000"/>
          <w:sz w:val="26"/>
          <w:szCs w:val="28"/>
          <w:lang w:eastAsia="ru-RU" w:bidi="ar-SA"/>
        </w:rPr>
        <w:drawing>
          <wp:inline distT="0" distB="0" distL="0" distR="0" wp14:anchorId="4E3D2EFD" wp14:editId="6C3CB44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D7C73A" w14:textId="77777777" w:rsidR="00F61709" w:rsidRPr="000E3E7A" w:rsidRDefault="00F61709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color w:val="FF0000"/>
          <w:sz w:val="26"/>
          <w:szCs w:val="28"/>
        </w:rPr>
      </w:pPr>
    </w:p>
    <w:p w14:paraId="1902E319" w14:textId="77777777" w:rsidR="00F61709" w:rsidRPr="008F484E" w:rsidRDefault="004C57A7">
      <w:pPr>
        <w:jc w:val="both"/>
        <w:rPr>
          <w:rFonts w:ascii="Times New Roman" w:eastAsia="Times New Roman" w:hAnsi="Times New Roman" w:cs="Times New Roman"/>
          <w:i/>
        </w:rPr>
      </w:pPr>
      <w:r w:rsidRPr="008F484E">
        <w:rPr>
          <w:rFonts w:ascii="Times New Roman" w:eastAsia="Times New Roman" w:hAnsi="Times New Roman" w:cs="Times New Roman"/>
          <w:i/>
        </w:rPr>
        <w:t>Рис. 1 «</w:t>
      </w:r>
      <w:r w:rsidRPr="008F484E">
        <w:rPr>
          <w:rStyle w:val="FontStyle101"/>
          <w:rFonts w:eastAsia="Times New Roman"/>
          <w:i/>
          <w:sz w:val="24"/>
          <w:szCs w:val="24"/>
          <w:lang w:eastAsia="ar-SA" w:bidi="ar-SA"/>
        </w:rPr>
        <w:t>Количество учащихся в муниципальных общеобразовательных учреждениях</w:t>
      </w:r>
      <w:r w:rsidRPr="008F484E">
        <w:rPr>
          <w:rFonts w:ascii="Times New Roman" w:eastAsia="Times New Roman" w:hAnsi="Times New Roman" w:cs="Times New Roman"/>
          <w:i/>
        </w:rPr>
        <w:t>»</w:t>
      </w:r>
    </w:p>
    <w:p w14:paraId="1ECF068F" w14:textId="77777777" w:rsidR="00F61709" w:rsidRPr="000E3E7A" w:rsidRDefault="00F61709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color w:val="FF0000"/>
          <w:sz w:val="26"/>
          <w:szCs w:val="28"/>
        </w:rPr>
      </w:pPr>
    </w:p>
    <w:p w14:paraId="073B5293" w14:textId="4BA8FC8F" w:rsidR="00F61709" w:rsidRPr="000E3E7A" w:rsidRDefault="004C57A7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 xml:space="preserve">Для обеспечения прав граждан на образование, решения вопросов непрерывного и дифференцированного образования на территории Черниговского муниципального района  функционирует </w:t>
      </w:r>
      <w:r w:rsidR="000E3E7A" w:rsidRPr="000E3E7A">
        <w:rPr>
          <w:rFonts w:ascii="Times New Roman" w:hAnsi="Times New Roman" w:cs="Times New Roman"/>
          <w:sz w:val="26"/>
          <w:szCs w:val="28"/>
        </w:rPr>
        <w:t>39</w:t>
      </w:r>
      <w:r w:rsidRPr="000E3E7A">
        <w:rPr>
          <w:rFonts w:ascii="Times New Roman" w:hAnsi="Times New Roman" w:cs="Times New Roman"/>
          <w:sz w:val="26"/>
          <w:szCs w:val="28"/>
        </w:rPr>
        <w:t xml:space="preserve"> учреждений  образования различных типов:</w:t>
      </w:r>
    </w:p>
    <w:p w14:paraId="09DB94D7" w14:textId="63DAE0A8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>- дошкольных образовательных учреж</w:t>
      </w:r>
      <w:r w:rsidR="00C83820">
        <w:rPr>
          <w:rFonts w:ascii="Times New Roman" w:hAnsi="Times New Roman" w:cs="Times New Roman"/>
          <w:sz w:val="26"/>
          <w:szCs w:val="28"/>
        </w:rPr>
        <w:t>дений — 17 (в том числе 1 ведомственное</w:t>
      </w:r>
      <w:r w:rsidRPr="000E3E7A">
        <w:rPr>
          <w:rFonts w:ascii="Times New Roman" w:hAnsi="Times New Roman" w:cs="Times New Roman"/>
          <w:sz w:val="26"/>
          <w:szCs w:val="28"/>
        </w:rPr>
        <w:t xml:space="preserve"> образовательное учреждение);</w:t>
      </w:r>
    </w:p>
    <w:p w14:paraId="47E9C1DD" w14:textId="77777777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>- общеобразовательных учреждений — 16;</w:t>
      </w:r>
    </w:p>
    <w:p w14:paraId="6DBF193E" w14:textId="77777777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>- общеобразовательное учреждение с очно-заочной формой обучения — 1;</w:t>
      </w:r>
    </w:p>
    <w:p w14:paraId="5738572F" w14:textId="77777777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>- образовательное учреждение для детей сирот, оставшихся без попечения родителей — 1 (КГКУ «Центр содействия семейному устройству детей-сирот и детей, оставшихся без попечения родителей»);</w:t>
      </w:r>
    </w:p>
    <w:p w14:paraId="27758310" w14:textId="77777777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>- специальное (коррекционное) образовательное учреждение для обучающихся, воспитанников с отклонениями в развитии — 2;</w:t>
      </w:r>
    </w:p>
    <w:p w14:paraId="6231C03F" w14:textId="4A8C0367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 xml:space="preserve">- образовательное учреждение дополнительного образования детей — </w:t>
      </w:r>
      <w:r w:rsidR="000E3E7A" w:rsidRPr="000E3E7A">
        <w:rPr>
          <w:rFonts w:ascii="Times New Roman" w:hAnsi="Times New Roman" w:cs="Times New Roman"/>
          <w:sz w:val="26"/>
          <w:szCs w:val="28"/>
        </w:rPr>
        <w:t>1</w:t>
      </w:r>
      <w:r w:rsidRPr="000E3E7A">
        <w:rPr>
          <w:rFonts w:ascii="Times New Roman" w:hAnsi="Times New Roman" w:cs="Times New Roman"/>
          <w:sz w:val="26"/>
          <w:szCs w:val="28"/>
        </w:rPr>
        <w:t>;</w:t>
      </w:r>
    </w:p>
    <w:p w14:paraId="29A91D03" w14:textId="77777777" w:rsidR="00F61709" w:rsidRPr="000E3E7A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 w:rsidRPr="000E3E7A">
        <w:rPr>
          <w:rFonts w:ascii="Times New Roman" w:hAnsi="Times New Roman" w:cs="Times New Roman"/>
          <w:sz w:val="26"/>
          <w:szCs w:val="28"/>
        </w:rPr>
        <w:t>- образовательное учреждение среднего профессионального образования — 1(КГБ ПОУ «Черниговский сельскохозяйственный колледж»).</w:t>
      </w:r>
    </w:p>
    <w:p w14:paraId="57CAB3AF" w14:textId="792244AD" w:rsidR="00F61709" w:rsidRPr="000E3E7A" w:rsidRDefault="004C57A7">
      <w:pPr>
        <w:tabs>
          <w:tab w:val="left" w:pos="72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E3E7A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Из </w:t>
      </w:r>
      <w:r w:rsidR="000E3E7A" w:rsidRPr="000E3E7A">
        <w:rPr>
          <w:rFonts w:ascii="Times New Roman" w:eastAsia="Times New Roman" w:hAnsi="Times New Roman" w:cs="Times New Roman"/>
          <w:sz w:val="26"/>
          <w:szCs w:val="28"/>
        </w:rPr>
        <w:t>39</w:t>
      </w:r>
      <w:r w:rsidRPr="000E3E7A">
        <w:rPr>
          <w:rFonts w:ascii="Times New Roman" w:eastAsia="Times New Roman" w:hAnsi="Times New Roman" w:cs="Times New Roman"/>
          <w:sz w:val="26"/>
          <w:szCs w:val="28"/>
        </w:rPr>
        <w:t xml:space="preserve"> образовательных учреждений 3</w:t>
      </w:r>
      <w:r w:rsidR="000E3E7A" w:rsidRPr="000E3E7A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0E3E7A">
        <w:rPr>
          <w:rFonts w:ascii="Times New Roman" w:eastAsia="Times New Roman" w:hAnsi="Times New Roman" w:cs="Times New Roman"/>
          <w:sz w:val="26"/>
          <w:szCs w:val="28"/>
        </w:rPr>
        <w:t xml:space="preserve"> являются муниципальными, 34 подотчётны Управлению образования.</w:t>
      </w:r>
    </w:p>
    <w:p w14:paraId="165C383D" w14:textId="77777777" w:rsidR="00F61709" w:rsidRPr="000E3E7A" w:rsidRDefault="00F61709">
      <w:pPr>
        <w:tabs>
          <w:tab w:val="left" w:pos="72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8"/>
        </w:rPr>
      </w:pPr>
    </w:p>
    <w:p w14:paraId="6AE632B5" w14:textId="77777777" w:rsidR="00F61709" w:rsidRPr="000E3E7A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0E3E7A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2. Общее образование в Черниговском районе.</w:t>
      </w:r>
    </w:p>
    <w:p w14:paraId="1C342C96" w14:textId="77777777" w:rsidR="00F61709" w:rsidRPr="00903FFC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903FFC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2.1. Дошкольное образование.</w:t>
      </w:r>
    </w:p>
    <w:p w14:paraId="189F4073" w14:textId="5D452D40" w:rsidR="00F61709" w:rsidRPr="009448E1" w:rsidRDefault="004C57A7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6"/>
          <w:szCs w:val="28"/>
        </w:rPr>
      </w:pPr>
      <w:r w:rsidRPr="009448E1">
        <w:rPr>
          <w:noProof/>
          <w:kern w:val="2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721DFA50" wp14:editId="0318CD52">
            <wp:simplePos x="0" y="0"/>
            <wp:positionH relativeFrom="column">
              <wp:posOffset>-13335</wp:posOffset>
            </wp:positionH>
            <wp:positionV relativeFrom="paragraph">
              <wp:posOffset>1965325</wp:posOffset>
            </wp:positionV>
            <wp:extent cx="5966460" cy="384810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8E1">
        <w:rPr>
          <w:rFonts w:ascii="Times New Roman" w:eastAsia="Times New Roman" w:hAnsi="Times New Roman" w:cs="Times New Roman"/>
          <w:bCs/>
          <w:sz w:val="26"/>
          <w:szCs w:val="28"/>
        </w:rPr>
        <w:t>В 20 образовательных учреждениях Черниговского района организовано дошкольное образование: 16 ДОУ являются муниципальными (80% от общего количества учреждений дошкольного образования района); 1 ДОУ – ведомственное  учреждение Министерства обороны (5 %), а также, основную образовательную программу дошкольного образования реализуют «Прогимназия № 1» с.Черниговка (5 %) и 2 основные общеобразовательные школы - № 12 с.Синий Гай и № 16 с.Алтыновка 10%). Численность  детей на 01.07.202</w:t>
      </w:r>
      <w:r w:rsidR="009448E1" w:rsidRPr="009448E1">
        <w:rPr>
          <w:rFonts w:ascii="Times New Roman" w:eastAsia="Times New Roman" w:hAnsi="Times New Roman" w:cs="Times New Roman"/>
          <w:bCs/>
          <w:sz w:val="26"/>
          <w:szCs w:val="28"/>
        </w:rPr>
        <w:t>1</w:t>
      </w:r>
      <w:r w:rsidRPr="009448E1">
        <w:rPr>
          <w:rFonts w:ascii="Times New Roman" w:eastAsia="Times New Roman" w:hAnsi="Times New Roman" w:cs="Times New Roman"/>
          <w:bCs/>
          <w:sz w:val="26"/>
          <w:szCs w:val="28"/>
        </w:rPr>
        <w:t xml:space="preserve">г, получающих дошкольное образование, составляет </w:t>
      </w:r>
      <w:r w:rsidR="00351268" w:rsidRPr="009448E1">
        <w:rPr>
          <w:rFonts w:ascii="Times New Roman" w:eastAsia="Times New Roman" w:hAnsi="Times New Roman" w:cs="Times New Roman"/>
          <w:bCs/>
          <w:sz w:val="26"/>
          <w:szCs w:val="28"/>
        </w:rPr>
        <w:t xml:space="preserve">1593 </w:t>
      </w:r>
      <w:r w:rsidRPr="009448E1">
        <w:rPr>
          <w:rFonts w:ascii="Times New Roman" w:eastAsia="Times New Roman" w:hAnsi="Times New Roman" w:cs="Times New Roman"/>
          <w:bCs/>
          <w:sz w:val="26"/>
          <w:szCs w:val="28"/>
        </w:rPr>
        <w:t xml:space="preserve">воспитанников (в прошлом году - </w:t>
      </w:r>
      <w:r w:rsidR="00351268" w:rsidRPr="009448E1">
        <w:rPr>
          <w:rFonts w:ascii="Times New Roman" w:eastAsia="Times New Roman" w:hAnsi="Times New Roman" w:cs="Times New Roman"/>
          <w:bCs/>
          <w:sz w:val="26"/>
          <w:szCs w:val="28"/>
        </w:rPr>
        <w:t>1688</w:t>
      </w:r>
      <w:r w:rsidRPr="009448E1">
        <w:rPr>
          <w:rFonts w:ascii="Times New Roman" w:eastAsia="Times New Roman" w:hAnsi="Times New Roman" w:cs="Times New Roman"/>
          <w:bCs/>
          <w:sz w:val="26"/>
          <w:szCs w:val="28"/>
        </w:rPr>
        <w:t>).</w:t>
      </w:r>
    </w:p>
    <w:p w14:paraId="307839F8" w14:textId="77777777" w:rsidR="00F61709" w:rsidRPr="009448E1" w:rsidRDefault="00F61709">
      <w:pPr>
        <w:ind w:firstLine="57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54AFCB" w14:textId="77777777" w:rsidR="00F61709" w:rsidRPr="000E3E7A" w:rsidRDefault="00F61709">
      <w:pPr>
        <w:ind w:firstLine="575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3EE8CA46" w14:textId="77777777" w:rsidR="00F61709" w:rsidRPr="009448E1" w:rsidRDefault="004C57A7">
      <w:pPr>
        <w:ind w:firstLine="575"/>
        <w:jc w:val="both"/>
        <w:rPr>
          <w:rFonts w:ascii="Times New Roman" w:eastAsia="Times New Roman" w:hAnsi="Times New Roman" w:cs="Times New Roman"/>
          <w:i/>
        </w:rPr>
      </w:pPr>
      <w:r w:rsidRPr="009448E1">
        <w:rPr>
          <w:rFonts w:ascii="Times New Roman" w:eastAsia="Times New Roman" w:hAnsi="Times New Roman" w:cs="Times New Roman"/>
          <w:i/>
        </w:rPr>
        <w:t>Рис.2 «Число образовательных учреждений, реализующих дошкольное образование»</w:t>
      </w:r>
    </w:p>
    <w:p w14:paraId="1E73530B" w14:textId="77777777" w:rsidR="009448E1" w:rsidRDefault="009448E1" w:rsidP="009448E1">
      <w:pPr>
        <w:tabs>
          <w:tab w:val="right" w:pos="9923"/>
        </w:tabs>
        <w:ind w:right="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FA0CFCE" w14:textId="0D63B0D8" w:rsidR="00F61709" w:rsidRPr="009448E1" w:rsidRDefault="004C57A7" w:rsidP="009448E1">
      <w:pPr>
        <w:tabs>
          <w:tab w:val="right" w:pos="9923"/>
        </w:tabs>
        <w:ind w:right="1"/>
        <w:jc w:val="both"/>
        <w:rPr>
          <w:rFonts w:ascii="Times New Roman" w:hAnsi="Times New Roman" w:cs="Times New Roman"/>
          <w:sz w:val="26"/>
          <w:szCs w:val="26"/>
        </w:rPr>
      </w:pPr>
      <w:r w:rsidRPr="000E3E7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Pr="000E3E7A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9448E1">
        <w:rPr>
          <w:rFonts w:ascii="Times New Roman" w:hAnsi="Times New Roman" w:cs="Times New Roman"/>
          <w:sz w:val="26"/>
          <w:szCs w:val="26"/>
        </w:rPr>
        <w:t>Система дошкольного образования призвана быть сегодня гибкой, отвечающей социальным запросам родителей, кроме того, она должна стать одним из факторов улучшения демографической ситуации в Черниговском районе. Обеспечение доступности дошкольного образования - вот главная задача, которая стояла перед районом, успешно решена. По состоянию на 01.07.202</w:t>
      </w:r>
      <w:r w:rsidR="009448E1">
        <w:rPr>
          <w:rFonts w:ascii="Times New Roman" w:hAnsi="Times New Roman" w:cs="Times New Roman"/>
          <w:sz w:val="26"/>
          <w:szCs w:val="26"/>
        </w:rPr>
        <w:t>1</w:t>
      </w:r>
      <w:r w:rsidRPr="009448E1">
        <w:rPr>
          <w:rFonts w:ascii="Times New Roman" w:hAnsi="Times New Roman" w:cs="Times New Roman"/>
          <w:sz w:val="26"/>
          <w:szCs w:val="26"/>
        </w:rPr>
        <w:t xml:space="preserve"> года очередность в возрастных группах от 1 года до 3-х лет и от 3-х до 7-ми лет отсутствует. </w:t>
      </w:r>
    </w:p>
    <w:p w14:paraId="3942941D" w14:textId="0150EFAC" w:rsidR="0026731B" w:rsidRDefault="004C57A7" w:rsidP="0026731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08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Благодаря работе в системе АИС «Е – услуги. Образование» обеспечена достоверность данных по количеству воспитанников ДОУ, количеству свободных мест  и детей, состоящих на очереди в детс</w:t>
      </w:r>
      <w:r w:rsidR="007E08A0" w:rsidRPr="007E08A0">
        <w:rPr>
          <w:rFonts w:ascii="Times New Roman" w:hAnsi="Times New Roman" w:cs="Times New Roman"/>
          <w:color w:val="000000" w:themeColor="text1"/>
          <w:sz w:val="26"/>
          <w:szCs w:val="26"/>
        </w:rPr>
        <w:t>кий сад. В первом полугодии 2021</w:t>
      </w:r>
      <w:r w:rsidRPr="007E08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было направлено в детские сады</w:t>
      </w:r>
      <w:r w:rsidRPr="000E3E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A4516"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>316 детей</w:t>
      </w:r>
      <w:r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оказано услуг по приёму заявлений и постановке на очередь в детский сад </w:t>
      </w:r>
      <w:r w:rsidR="007A4516"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>190</w:t>
      </w:r>
      <w:r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детей, в том числе через МФЦ –</w:t>
      </w:r>
      <w:r w:rsidR="007A4516"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>13 заявлений</w:t>
      </w:r>
      <w:r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подано с портала госуслуг – </w:t>
      </w:r>
      <w:r w:rsidR="007A4516"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87 заявлений </w:t>
      </w:r>
      <w:r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личном приеме </w:t>
      </w:r>
      <w:r w:rsidR="007A4516"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>103</w:t>
      </w:r>
      <w:r w:rsidRPr="007A4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заявления.</w:t>
      </w:r>
      <w:r w:rsidR="0026731B" w:rsidRPr="002673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A38E31E" w14:textId="77777777" w:rsidR="0026731B" w:rsidRDefault="0026731B" w:rsidP="0026731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6DD3CA" w14:textId="77777777" w:rsidR="0026731B" w:rsidRPr="000E3E7A" w:rsidRDefault="0026731B" w:rsidP="0026731B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0E3E7A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</w:p>
    <w:p w14:paraId="2762905A" w14:textId="77777777" w:rsidR="0026731B" w:rsidRPr="000E3E7A" w:rsidRDefault="0026731B" w:rsidP="0026731B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E3E7A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 w:bidi="ar-SA"/>
        </w:rPr>
        <w:drawing>
          <wp:inline distT="0" distB="0" distL="0" distR="0" wp14:anchorId="7FFBAB92" wp14:editId="74F1F500">
            <wp:extent cx="5501640" cy="321564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48875E" w14:textId="77777777" w:rsidR="0026731B" w:rsidRPr="000E3E7A" w:rsidRDefault="0026731B" w:rsidP="0026731B">
      <w:pPr>
        <w:jc w:val="both"/>
        <w:rPr>
          <w:color w:val="FF0000"/>
        </w:rPr>
      </w:pPr>
    </w:p>
    <w:p w14:paraId="787DDD3D" w14:textId="77777777" w:rsidR="0026731B" w:rsidRPr="005D3855" w:rsidRDefault="0026731B" w:rsidP="0026731B">
      <w:pPr>
        <w:jc w:val="both"/>
        <w:rPr>
          <w:rFonts w:ascii="Times New Roman" w:eastAsia="Times New Roman" w:hAnsi="Times New Roman" w:cs="Times New Roman"/>
          <w:i/>
        </w:rPr>
      </w:pPr>
      <w:r w:rsidRPr="005D3855">
        <w:rPr>
          <w:rFonts w:ascii="Times New Roman" w:hAnsi="Times New Roman" w:cs="Times New Roman"/>
          <w:i/>
        </w:rPr>
        <w:t>Рис.3 «</w:t>
      </w:r>
      <w:r w:rsidRPr="005D3855">
        <w:rPr>
          <w:rFonts w:ascii="Times New Roman" w:eastAsia="Times New Roman" w:hAnsi="Times New Roman" w:cs="Times New Roman"/>
          <w:i/>
        </w:rPr>
        <w:t>Доля детей, посещающих дошкольные учреждения, от общего количества детей возрастной группы (%) в сравнении с прошлым годом.</w:t>
      </w:r>
    </w:p>
    <w:p w14:paraId="0F9D60ED" w14:textId="77777777" w:rsidR="0026731B" w:rsidRDefault="0026731B" w:rsidP="0026731B">
      <w:pPr>
        <w:tabs>
          <w:tab w:val="left" w:pos="311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9C3001" w14:textId="77777777" w:rsidR="0026731B" w:rsidRPr="00FC3359" w:rsidRDefault="0026731B" w:rsidP="0026731B">
      <w:pPr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3359">
        <w:rPr>
          <w:color w:val="548DD4" w:themeColor="text2" w:themeTint="99"/>
          <w:sz w:val="26"/>
          <w:szCs w:val="26"/>
        </w:rPr>
        <w:t xml:space="preserve">    </w:t>
      </w:r>
      <w:r w:rsidRPr="00FC3359">
        <w:rPr>
          <w:rFonts w:ascii="Times New Roman" w:hAnsi="Times New Roman" w:cs="Times New Roman"/>
          <w:sz w:val="26"/>
          <w:szCs w:val="26"/>
        </w:rPr>
        <w:t>В сравнении с прошлым учебным годом наблюдается снижение на 8% доли детей, посещающих детский сад от 3 до 7 лет от общего количества детей возрастной группы в Черниговском районе. Снижение идёт за счёт отчисления воспитанников при прекращении образовательных отношений в связи с получением образования (завершением обучения). Доля детей возрастной группы от 1 до 3-х лет увеличилась на 8%.</w:t>
      </w:r>
    </w:p>
    <w:p w14:paraId="39EA49EA" w14:textId="77777777" w:rsidR="0026731B" w:rsidRPr="00FC3359" w:rsidRDefault="0026731B" w:rsidP="0026731B">
      <w:pPr>
        <w:tabs>
          <w:tab w:val="left" w:pos="3119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C226EA5" w14:textId="77777777" w:rsidR="0026731B" w:rsidRPr="000C0F4B" w:rsidRDefault="0026731B" w:rsidP="0026731B">
      <w:pPr>
        <w:tabs>
          <w:tab w:val="left" w:pos="3119"/>
        </w:tabs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14:paraId="56A29622" w14:textId="77777777" w:rsidR="00B2344D" w:rsidRDefault="004C57A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E3E7A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3D17A9">
        <w:rPr>
          <w:rFonts w:ascii="Times New Roman" w:hAnsi="Times New Roman" w:cs="Times New Roman"/>
          <w:b/>
          <w:bCs/>
          <w:sz w:val="26"/>
          <w:szCs w:val="28"/>
        </w:rPr>
        <w:t>2.2. Начальное общее,  основное общее, среднее общее</w:t>
      </w:r>
      <w:r w:rsidRPr="003D17A9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образование.</w:t>
      </w:r>
    </w:p>
    <w:p w14:paraId="133875FC" w14:textId="77777777" w:rsidR="00B2344D" w:rsidRPr="00FC3359" w:rsidRDefault="00B2344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02C8F3AA" w14:textId="728934B6" w:rsidR="00B2344D" w:rsidRPr="00FC3359" w:rsidRDefault="00B2344D" w:rsidP="00FC3359">
      <w:pPr>
        <w:jc w:val="both"/>
        <w:rPr>
          <w:rFonts w:ascii="Times New Roman" w:hAnsi="Times New Roman" w:cs="Times New Roman"/>
          <w:sz w:val="26"/>
          <w:szCs w:val="26"/>
        </w:rPr>
      </w:pPr>
      <w:r w:rsidRPr="00FC3359">
        <w:rPr>
          <w:rFonts w:ascii="Times New Roman" w:hAnsi="Times New Roman" w:cs="Times New Roman"/>
          <w:sz w:val="26"/>
          <w:szCs w:val="26"/>
        </w:rPr>
        <w:t xml:space="preserve">        Главной задачей системы образования является обеспечение права каждого ребенка на получение основного общего образования</w:t>
      </w:r>
      <w:r w:rsidR="00A37CBE" w:rsidRPr="00FC3359">
        <w:rPr>
          <w:rFonts w:ascii="Times New Roman" w:hAnsi="Times New Roman" w:cs="Times New Roman"/>
          <w:sz w:val="26"/>
          <w:szCs w:val="26"/>
        </w:rPr>
        <w:t>.</w:t>
      </w:r>
      <w:r w:rsidRPr="00FC3359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4211127" w14:textId="56CF3D0C" w:rsidR="00F61709" w:rsidRPr="00FC3359" w:rsidRDefault="00B2344D" w:rsidP="00FC3359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C335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C57A7" w:rsidRPr="00FC3359">
        <w:rPr>
          <w:rFonts w:ascii="Times New Roman" w:eastAsia="Arial" w:hAnsi="Times New Roman" w:cs="Times New Roman"/>
          <w:sz w:val="26"/>
          <w:szCs w:val="26"/>
        </w:rPr>
        <w:t xml:space="preserve">В системе общего образования функционирует 10 средних и 5 основных школ, 1 начальная школа и 1 школа с очно-заочной формой обучения. Из 16 дневных муниципальных общеобразовательных учреждений - 1 с повышенным уровнем образования, т. е.  школа с углубленным изучением отдельных предметов (МБОУСОШ № 1  с.Черниговка). </w:t>
      </w:r>
    </w:p>
    <w:p w14:paraId="039BB62D" w14:textId="77777777" w:rsidR="00F61709" w:rsidRPr="000E3E7A" w:rsidRDefault="004C57A7">
      <w:pPr>
        <w:rPr>
          <w:color w:val="FF0000"/>
        </w:rPr>
      </w:pPr>
      <w:r w:rsidRPr="000E3E7A">
        <w:rPr>
          <w:noProof/>
          <w:color w:val="FF0000"/>
          <w:lang w:eastAsia="ru-RU" w:bidi="ar-SA"/>
        </w:rPr>
        <w:lastRenderedPageBreak/>
        <w:drawing>
          <wp:inline distT="0" distB="0" distL="0" distR="0" wp14:anchorId="6528C38C" wp14:editId="67E2CA1E">
            <wp:extent cx="5158740" cy="313944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A887E2" w14:textId="77777777" w:rsidR="00F61709" w:rsidRPr="003D17A9" w:rsidRDefault="004C57A7">
      <w:pPr>
        <w:jc w:val="both"/>
        <w:rPr>
          <w:rFonts w:ascii="Times New Roman" w:hAnsi="Times New Roman" w:cs="Times New Roman"/>
          <w:bCs/>
          <w:i/>
        </w:rPr>
      </w:pPr>
      <w:r w:rsidRPr="003D17A9">
        <w:rPr>
          <w:rFonts w:ascii="Times New Roman" w:hAnsi="Times New Roman" w:cs="Times New Roman"/>
          <w:i/>
          <w:lang w:eastAsia="ar-SA" w:bidi="ar-SA"/>
        </w:rPr>
        <w:t>Рис.4 «</w:t>
      </w:r>
      <w:r w:rsidRPr="003D17A9">
        <w:rPr>
          <w:rFonts w:ascii="Times New Roman" w:hAnsi="Times New Roman" w:cs="Times New Roman"/>
          <w:bCs/>
          <w:i/>
        </w:rPr>
        <w:t>Соотношение типов муниципальных образовательных учреждений, реализующих программы начального общего, основного общего и среднего общего образования»</w:t>
      </w:r>
    </w:p>
    <w:p w14:paraId="6771B108" w14:textId="77777777" w:rsidR="00F61709" w:rsidRPr="000E3E7A" w:rsidRDefault="00F61709">
      <w:pPr>
        <w:jc w:val="both"/>
        <w:rPr>
          <w:rFonts w:ascii="Times New Roman" w:hAnsi="Times New Roman" w:cs="Times New Roman"/>
          <w:color w:val="FF0000"/>
          <w:sz w:val="26"/>
          <w:szCs w:val="28"/>
          <w:lang w:eastAsia="ar-SA" w:bidi="ar-SA"/>
        </w:rPr>
      </w:pPr>
    </w:p>
    <w:p w14:paraId="0FA16823" w14:textId="0ABBB30E" w:rsidR="00F61709" w:rsidRPr="002B0E6C" w:rsidRDefault="004C57A7">
      <w:pPr>
        <w:tabs>
          <w:tab w:val="left" w:pos="680"/>
        </w:tabs>
        <w:spacing w:line="100" w:lineRule="atLeast"/>
        <w:ind w:left="13" w:firstLine="696"/>
        <w:jc w:val="both"/>
        <w:textAlignment w:val="baseline"/>
        <w:rPr>
          <w:rFonts w:ascii="Times New Roman" w:hAnsi="Times New Roman" w:cs="Times New Roman"/>
          <w:bCs/>
          <w:kern w:val="2"/>
          <w:sz w:val="26"/>
          <w:szCs w:val="28"/>
        </w:rPr>
      </w:pPr>
      <w:r w:rsidRPr="00A37CBE">
        <w:rPr>
          <w:rFonts w:ascii="Times New Roman" w:hAnsi="Times New Roman" w:cs="Times New Roman"/>
          <w:bCs/>
          <w:kern w:val="2"/>
          <w:sz w:val="26"/>
          <w:szCs w:val="28"/>
        </w:rPr>
        <w:t>В школах района получают общее образование 37</w:t>
      </w:r>
      <w:r w:rsidR="00B2344D" w:rsidRPr="00A37CBE">
        <w:rPr>
          <w:rFonts w:ascii="Times New Roman" w:hAnsi="Times New Roman" w:cs="Times New Roman"/>
          <w:bCs/>
          <w:kern w:val="2"/>
          <w:sz w:val="26"/>
          <w:szCs w:val="28"/>
        </w:rPr>
        <w:t>4</w:t>
      </w:r>
      <w:r w:rsidR="00A37CBE">
        <w:rPr>
          <w:rFonts w:ascii="Times New Roman" w:hAnsi="Times New Roman" w:cs="Times New Roman"/>
          <w:bCs/>
          <w:kern w:val="2"/>
          <w:sz w:val="26"/>
          <w:szCs w:val="28"/>
        </w:rPr>
        <w:t>9</w:t>
      </w:r>
      <w:r w:rsidRPr="00A37CBE">
        <w:rPr>
          <w:rFonts w:ascii="Times New Roman" w:hAnsi="Times New Roman" w:cs="Times New Roman"/>
          <w:bCs/>
          <w:kern w:val="2"/>
          <w:sz w:val="26"/>
          <w:szCs w:val="28"/>
        </w:rPr>
        <w:t xml:space="preserve"> учащихся, из них</w:t>
      </w:r>
      <w:r w:rsidRPr="000E3E7A">
        <w:rPr>
          <w:rFonts w:ascii="Times New Roman" w:hAnsi="Times New Roman" w:cs="Times New Roman"/>
          <w:bCs/>
          <w:color w:val="FF0000"/>
          <w:kern w:val="2"/>
          <w:sz w:val="26"/>
          <w:szCs w:val="28"/>
        </w:rPr>
        <w:t xml:space="preserve"> </w:t>
      </w:r>
      <w:r w:rsidRPr="00A37CBE">
        <w:rPr>
          <w:rFonts w:ascii="Times New Roman" w:hAnsi="Times New Roman" w:cs="Times New Roman"/>
          <w:bCs/>
          <w:kern w:val="2"/>
          <w:sz w:val="26"/>
          <w:szCs w:val="28"/>
        </w:rPr>
        <w:t>37</w:t>
      </w:r>
      <w:r w:rsidR="00B2344D" w:rsidRPr="00A37CBE">
        <w:rPr>
          <w:rFonts w:ascii="Times New Roman" w:hAnsi="Times New Roman" w:cs="Times New Roman"/>
          <w:bCs/>
          <w:kern w:val="2"/>
          <w:sz w:val="26"/>
          <w:szCs w:val="28"/>
        </w:rPr>
        <w:t>08</w:t>
      </w:r>
      <w:r w:rsidRPr="00A37CBE">
        <w:rPr>
          <w:rFonts w:ascii="Times New Roman" w:hAnsi="Times New Roman" w:cs="Times New Roman"/>
          <w:bCs/>
          <w:kern w:val="2"/>
          <w:sz w:val="26"/>
          <w:szCs w:val="28"/>
        </w:rPr>
        <w:t xml:space="preserve"> в дневных и </w:t>
      </w:r>
      <w:r w:rsidR="00A37CBE" w:rsidRPr="00A37CBE">
        <w:rPr>
          <w:rFonts w:ascii="Times New Roman" w:hAnsi="Times New Roman" w:cs="Times New Roman"/>
          <w:bCs/>
          <w:kern w:val="2"/>
          <w:sz w:val="26"/>
          <w:szCs w:val="28"/>
        </w:rPr>
        <w:t>41</w:t>
      </w:r>
      <w:r w:rsidRPr="00A37CBE">
        <w:rPr>
          <w:rFonts w:ascii="Times New Roman" w:hAnsi="Times New Roman" w:cs="Times New Roman"/>
          <w:bCs/>
          <w:kern w:val="2"/>
          <w:sz w:val="26"/>
          <w:szCs w:val="28"/>
        </w:rPr>
        <w:t xml:space="preserve"> в очно-зао</w:t>
      </w:r>
      <w:r w:rsidR="00B2344D" w:rsidRPr="00A37CBE">
        <w:rPr>
          <w:rFonts w:ascii="Times New Roman" w:hAnsi="Times New Roman" w:cs="Times New Roman"/>
          <w:bCs/>
          <w:kern w:val="2"/>
          <w:sz w:val="26"/>
          <w:szCs w:val="28"/>
        </w:rPr>
        <w:t>ч</w:t>
      </w:r>
      <w:r w:rsidRPr="00A37CBE">
        <w:rPr>
          <w:rFonts w:ascii="Times New Roman" w:hAnsi="Times New Roman" w:cs="Times New Roman"/>
          <w:bCs/>
          <w:kern w:val="2"/>
          <w:sz w:val="26"/>
          <w:szCs w:val="28"/>
        </w:rPr>
        <w:t>ной школе</w:t>
      </w:r>
      <w:r w:rsidRPr="002B0E6C">
        <w:rPr>
          <w:rFonts w:ascii="Times New Roman" w:hAnsi="Times New Roman" w:cs="Times New Roman"/>
          <w:bCs/>
          <w:kern w:val="2"/>
          <w:sz w:val="26"/>
          <w:szCs w:val="28"/>
        </w:rPr>
        <w:t xml:space="preserve">. Наполняемость классов </w:t>
      </w:r>
      <w:r w:rsidR="002B0E6C" w:rsidRPr="002B0E6C">
        <w:rPr>
          <w:rFonts w:ascii="Times New Roman" w:hAnsi="Times New Roman" w:cs="Times New Roman"/>
          <w:bCs/>
          <w:kern w:val="2"/>
          <w:sz w:val="26"/>
          <w:szCs w:val="28"/>
        </w:rPr>
        <w:t>в</w:t>
      </w:r>
      <w:r w:rsidRPr="002B0E6C">
        <w:rPr>
          <w:rFonts w:ascii="Times New Roman" w:hAnsi="Times New Roman" w:cs="Times New Roman"/>
          <w:bCs/>
          <w:kern w:val="2"/>
          <w:sz w:val="26"/>
          <w:szCs w:val="28"/>
        </w:rPr>
        <w:t xml:space="preserve"> 20</w:t>
      </w:r>
      <w:r w:rsidR="003D7FF6" w:rsidRPr="002B0E6C">
        <w:rPr>
          <w:rFonts w:ascii="Times New Roman" w:hAnsi="Times New Roman" w:cs="Times New Roman"/>
          <w:bCs/>
          <w:kern w:val="2"/>
          <w:sz w:val="26"/>
          <w:szCs w:val="28"/>
        </w:rPr>
        <w:t>21</w:t>
      </w:r>
      <w:r w:rsidRPr="002B0E6C">
        <w:rPr>
          <w:rFonts w:ascii="Times New Roman" w:hAnsi="Times New Roman" w:cs="Times New Roman"/>
          <w:bCs/>
          <w:kern w:val="2"/>
          <w:sz w:val="26"/>
          <w:szCs w:val="28"/>
        </w:rPr>
        <w:t xml:space="preserve"> год</w:t>
      </w:r>
      <w:r w:rsidR="002B0E6C" w:rsidRPr="002B0E6C">
        <w:rPr>
          <w:rFonts w:ascii="Times New Roman" w:hAnsi="Times New Roman" w:cs="Times New Roman"/>
          <w:bCs/>
          <w:kern w:val="2"/>
          <w:sz w:val="26"/>
          <w:szCs w:val="28"/>
        </w:rPr>
        <w:t>у</w:t>
      </w:r>
      <w:r w:rsidRPr="002B0E6C">
        <w:rPr>
          <w:rFonts w:ascii="Times New Roman" w:hAnsi="Times New Roman" w:cs="Times New Roman"/>
          <w:bCs/>
          <w:kern w:val="2"/>
          <w:sz w:val="26"/>
          <w:szCs w:val="28"/>
        </w:rPr>
        <w:t xml:space="preserve"> по району</w:t>
      </w:r>
      <w:r w:rsidR="002B0E6C" w:rsidRPr="002B0E6C">
        <w:rPr>
          <w:rFonts w:ascii="Times New Roman" w:hAnsi="Times New Roman" w:cs="Times New Roman"/>
          <w:bCs/>
          <w:kern w:val="2"/>
          <w:sz w:val="26"/>
          <w:szCs w:val="28"/>
        </w:rPr>
        <w:t xml:space="preserve">, по школам городской и сельской местности не изменилась по сравнению с прошлогодними данными и </w:t>
      </w:r>
      <w:r w:rsidR="00FC3359">
        <w:rPr>
          <w:rFonts w:ascii="Times New Roman" w:hAnsi="Times New Roman" w:cs="Times New Roman"/>
          <w:bCs/>
          <w:kern w:val="2"/>
          <w:sz w:val="26"/>
          <w:szCs w:val="28"/>
        </w:rPr>
        <w:t>со</w:t>
      </w:r>
      <w:r w:rsidR="002B0E6C" w:rsidRPr="002B0E6C">
        <w:rPr>
          <w:rFonts w:ascii="Times New Roman" w:hAnsi="Times New Roman" w:cs="Times New Roman"/>
          <w:bCs/>
          <w:kern w:val="2"/>
          <w:sz w:val="26"/>
          <w:szCs w:val="28"/>
        </w:rPr>
        <w:t>ставила 17, 22 и 15 учеников соответственно.</w:t>
      </w:r>
    </w:p>
    <w:p w14:paraId="3E24AD3A" w14:textId="5DD0DF49" w:rsidR="00F61709" w:rsidRPr="000E3E7A" w:rsidRDefault="004C57A7">
      <w:pPr>
        <w:ind w:firstLine="567"/>
        <w:jc w:val="both"/>
        <w:rPr>
          <w:rFonts w:ascii="Times New Roman" w:hAnsi="Times New Roman" w:cs="Times New Roman"/>
          <w:bCs/>
          <w:color w:val="FF0000"/>
          <w:kern w:val="2"/>
          <w:sz w:val="26"/>
          <w:szCs w:val="28"/>
        </w:rPr>
      </w:pPr>
      <w:r w:rsidRPr="002B0E6C">
        <w:rPr>
          <w:rFonts w:ascii="Times New Roman" w:hAnsi="Times New Roman" w:cs="Times New Roman"/>
          <w:bCs/>
          <w:kern w:val="2"/>
          <w:sz w:val="26"/>
          <w:szCs w:val="28"/>
        </w:rPr>
        <w:t>Общеобразовательные учреждения равномерно распределены</w:t>
      </w:r>
      <w:r w:rsidRPr="003D17A9">
        <w:rPr>
          <w:rFonts w:ascii="Times New Roman" w:hAnsi="Times New Roman" w:cs="Times New Roman"/>
          <w:bCs/>
          <w:kern w:val="2"/>
          <w:sz w:val="26"/>
          <w:szCs w:val="28"/>
        </w:rPr>
        <w:t xml:space="preserve"> по населенным пунктам Черниговского района. В целях обеспечения прав граждан на получение общего образования организован подвоз учащихся в базовые школы из сел района. Всего обеспечены </w:t>
      </w:r>
      <w:r w:rsidRPr="00FB0AF3">
        <w:rPr>
          <w:rFonts w:ascii="Times New Roman" w:hAnsi="Times New Roman" w:cs="Times New Roman"/>
          <w:bCs/>
          <w:kern w:val="2"/>
          <w:sz w:val="26"/>
          <w:szCs w:val="28"/>
        </w:rPr>
        <w:t xml:space="preserve">подвозом </w:t>
      </w:r>
      <w:r w:rsidR="00FB0AF3" w:rsidRPr="00FB0AF3">
        <w:rPr>
          <w:rFonts w:ascii="Times New Roman" w:hAnsi="Times New Roman" w:cs="Times New Roman"/>
          <w:bCs/>
          <w:kern w:val="2"/>
          <w:sz w:val="26"/>
          <w:szCs w:val="28"/>
        </w:rPr>
        <w:t>419 школьник</w:t>
      </w:r>
      <w:r w:rsidR="00FC3359">
        <w:rPr>
          <w:rFonts w:ascii="Times New Roman" w:hAnsi="Times New Roman" w:cs="Times New Roman"/>
          <w:bCs/>
          <w:kern w:val="2"/>
          <w:sz w:val="26"/>
          <w:szCs w:val="28"/>
        </w:rPr>
        <w:t>ов</w:t>
      </w:r>
      <w:r w:rsidR="00FB0AF3" w:rsidRPr="00FB0AF3">
        <w:rPr>
          <w:rFonts w:ascii="Times New Roman" w:hAnsi="Times New Roman" w:cs="Times New Roman"/>
          <w:bCs/>
          <w:kern w:val="2"/>
          <w:sz w:val="26"/>
          <w:szCs w:val="28"/>
        </w:rPr>
        <w:t xml:space="preserve"> на </w:t>
      </w:r>
      <w:r w:rsidR="00D47BD7" w:rsidRPr="00FB0AF3">
        <w:rPr>
          <w:rFonts w:ascii="Times New Roman" w:hAnsi="Times New Roman" w:cs="Times New Roman"/>
          <w:bCs/>
          <w:kern w:val="2"/>
          <w:sz w:val="26"/>
          <w:szCs w:val="28"/>
        </w:rPr>
        <w:t xml:space="preserve">12 </w:t>
      </w:r>
      <w:r w:rsidRPr="00FB0AF3">
        <w:rPr>
          <w:rFonts w:ascii="Times New Roman" w:hAnsi="Times New Roman" w:cs="Times New Roman"/>
          <w:bCs/>
          <w:kern w:val="2"/>
          <w:sz w:val="26"/>
          <w:szCs w:val="28"/>
        </w:rPr>
        <w:t xml:space="preserve">школьных автобусах. Охват организованным подвозом детей составляет </w:t>
      </w:r>
      <w:r w:rsidR="00FB0AF3" w:rsidRPr="00FB0AF3">
        <w:rPr>
          <w:rFonts w:ascii="Times New Roman" w:hAnsi="Times New Roman" w:cs="Times New Roman"/>
          <w:bCs/>
          <w:kern w:val="2"/>
          <w:sz w:val="26"/>
          <w:szCs w:val="28"/>
        </w:rPr>
        <w:t>11</w:t>
      </w:r>
      <w:r w:rsidRPr="00FB0AF3">
        <w:rPr>
          <w:rFonts w:ascii="Times New Roman" w:hAnsi="Times New Roman" w:cs="Times New Roman"/>
          <w:bCs/>
          <w:kern w:val="2"/>
          <w:sz w:val="26"/>
          <w:szCs w:val="28"/>
        </w:rPr>
        <w:t xml:space="preserve"> % от общей численности учащихся (в 2019 – 11,38%, в 2020 – 10,06%).</w:t>
      </w:r>
      <w:r w:rsidRPr="000E3E7A">
        <w:rPr>
          <w:rFonts w:ascii="Times New Roman" w:hAnsi="Times New Roman" w:cs="Times New Roman"/>
          <w:bCs/>
          <w:color w:val="FF0000"/>
          <w:kern w:val="2"/>
          <w:sz w:val="26"/>
          <w:szCs w:val="28"/>
        </w:rPr>
        <w:t xml:space="preserve"> </w:t>
      </w:r>
      <w:r w:rsidRPr="003D17A9">
        <w:rPr>
          <w:rFonts w:ascii="Times New Roman" w:hAnsi="Times New Roman" w:cs="Times New Roman"/>
          <w:bCs/>
          <w:kern w:val="2"/>
          <w:sz w:val="26"/>
          <w:szCs w:val="28"/>
        </w:rPr>
        <w:t>Расстояние от села в базовую школу составляет от 3 км до 19 км, максимальное время в пути – 25-30 минут. На содержание школьных автобусов из местного бюджета в 202</w:t>
      </w:r>
      <w:r w:rsidR="003D17A9">
        <w:rPr>
          <w:rFonts w:ascii="Times New Roman" w:hAnsi="Times New Roman" w:cs="Times New Roman"/>
          <w:bCs/>
          <w:kern w:val="2"/>
          <w:sz w:val="26"/>
          <w:szCs w:val="28"/>
        </w:rPr>
        <w:t>1</w:t>
      </w:r>
      <w:r w:rsidRPr="003D17A9">
        <w:rPr>
          <w:rFonts w:ascii="Times New Roman" w:hAnsi="Times New Roman" w:cs="Times New Roman"/>
          <w:bCs/>
          <w:kern w:val="2"/>
          <w:sz w:val="26"/>
          <w:szCs w:val="28"/>
        </w:rPr>
        <w:t xml:space="preserve"> году </w:t>
      </w:r>
      <w:r w:rsidRPr="006C7C34">
        <w:rPr>
          <w:rFonts w:ascii="Times New Roman" w:hAnsi="Times New Roman" w:cs="Times New Roman"/>
          <w:bCs/>
          <w:kern w:val="2"/>
          <w:sz w:val="26"/>
          <w:szCs w:val="28"/>
        </w:rPr>
        <w:t>выделено 4</w:t>
      </w:r>
      <w:r w:rsidR="006C7C34" w:rsidRPr="006C7C34">
        <w:rPr>
          <w:rFonts w:ascii="Times New Roman" w:hAnsi="Times New Roman" w:cs="Times New Roman"/>
          <w:bCs/>
          <w:kern w:val="2"/>
          <w:sz w:val="26"/>
          <w:szCs w:val="28"/>
        </w:rPr>
        <w:t>7</w:t>
      </w:r>
      <w:r w:rsidRPr="006C7C34">
        <w:rPr>
          <w:rFonts w:ascii="Times New Roman" w:hAnsi="Times New Roman" w:cs="Times New Roman"/>
          <w:bCs/>
          <w:kern w:val="2"/>
          <w:sz w:val="26"/>
          <w:szCs w:val="28"/>
        </w:rPr>
        <w:t>90,1 тысяч рублей.</w:t>
      </w:r>
    </w:p>
    <w:p w14:paraId="201671D9" w14:textId="75A91ED6" w:rsidR="00F61709" w:rsidRPr="00DA2D13" w:rsidRDefault="004C57A7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8"/>
        </w:rPr>
      </w:pP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Количество школьников обучающихся во вторую смену в 20</w:t>
      </w:r>
      <w:r w:rsidR="00BC31B2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20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-202</w:t>
      </w:r>
      <w:r w:rsidR="00BC31B2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1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учебном году </w:t>
      </w:r>
      <w:r w:rsidR="00DA2D13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составило</w:t>
      </w:r>
      <w:r w:rsid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r w:rsidR="00DA2D13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– </w:t>
      </w:r>
      <w:r w:rsidR="00DA2D13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6,6 %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(в прошлом году – </w:t>
      </w:r>
      <w:r w:rsidR="00BC31B2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5,7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%): 9</w:t>
      </w:r>
      <w:r w:rsidR="00DA2D13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3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,</w:t>
      </w:r>
      <w:r w:rsidR="00DA2D13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4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% школьников обучались в этом году в 1 смену (в прошлом году – 9</w:t>
      </w:r>
      <w:r w:rsidR="00BC31B2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4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,</w:t>
      </w:r>
      <w:r w:rsidR="00BC31B2"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3</w:t>
      </w:r>
      <w:r w:rsidRPr="00DA2D1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%). </w:t>
      </w:r>
    </w:p>
    <w:p w14:paraId="181A5B44" w14:textId="77777777" w:rsidR="00F61709" w:rsidRPr="00DA2D13" w:rsidRDefault="00F61709" w:rsidP="00970AAF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8"/>
        </w:rPr>
      </w:pPr>
    </w:p>
    <w:p w14:paraId="462BF37B" w14:textId="1413829A" w:rsidR="00F61709" w:rsidRPr="003D17A9" w:rsidRDefault="004C57A7" w:rsidP="00970AAF">
      <w:pPr>
        <w:ind w:firstLine="570"/>
        <w:jc w:val="both"/>
        <w:rPr>
          <w:rFonts w:ascii="Times New Roman" w:eastAsia="Arial" w:hAnsi="Times New Roman" w:cs="Times New Roman"/>
          <w:sz w:val="26"/>
          <w:szCs w:val="28"/>
        </w:rPr>
      </w:pPr>
      <w:bookmarkStart w:id="0" w:name="_1465294227"/>
      <w:bookmarkStart w:id="1" w:name="_1465279204"/>
      <w:bookmarkStart w:id="2" w:name="_1465277998"/>
      <w:bookmarkStart w:id="3" w:name="_1465215368"/>
      <w:bookmarkStart w:id="4" w:name="_MON_1529841213"/>
      <w:bookmarkStart w:id="5" w:name="_MON_1529841283"/>
      <w:bookmarkEnd w:id="0"/>
      <w:bookmarkEnd w:id="1"/>
      <w:bookmarkEnd w:id="2"/>
      <w:bookmarkEnd w:id="3"/>
      <w:bookmarkEnd w:id="4"/>
      <w:bookmarkEnd w:id="5"/>
      <w:r w:rsidRPr="003D17A9">
        <w:rPr>
          <w:rFonts w:ascii="Times New Roman" w:eastAsia="Arial" w:hAnsi="Times New Roman" w:cs="Times New Roman"/>
          <w:sz w:val="26"/>
          <w:szCs w:val="28"/>
        </w:rPr>
        <w:t>Основные направления деятельности в системе общего образования в предыдущие годы способствовали обеспечению в Черниговском районе государственных гарантий на доступное бесплатное начальное, основное, среднее общее образование, реализацию государственной политики в сфере общего образования, обеспечению организационных и методических условий по ведению образовательного процесса с предпро</w:t>
      </w:r>
      <w:r w:rsidR="00DE55F9">
        <w:rPr>
          <w:rFonts w:ascii="Times New Roman" w:eastAsia="Arial" w:hAnsi="Times New Roman" w:cs="Times New Roman"/>
          <w:sz w:val="26"/>
          <w:szCs w:val="28"/>
        </w:rPr>
        <w:t>фильной (100</w:t>
      </w:r>
      <w:r w:rsidRPr="003D17A9">
        <w:rPr>
          <w:rFonts w:ascii="Times New Roman" w:eastAsia="Arial" w:hAnsi="Times New Roman" w:cs="Times New Roman"/>
          <w:sz w:val="26"/>
          <w:szCs w:val="28"/>
        </w:rPr>
        <w:t>% шко</w:t>
      </w:r>
      <w:r w:rsidR="00DE55F9">
        <w:rPr>
          <w:rFonts w:ascii="Times New Roman" w:eastAsia="Arial" w:hAnsi="Times New Roman" w:cs="Times New Roman"/>
          <w:sz w:val="26"/>
          <w:szCs w:val="28"/>
        </w:rPr>
        <w:t>л) и профильной подготовкой (20</w:t>
      </w:r>
      <w:r w:rsidRPr="003D17A9">
        <w:rPr>
          <w:rFonts w:ascii="Times New Roman" w:eastAsia="Arial" w:hAnsi="Times New Roman" w:cs="Times New Roman"/>
          <w:sz w:val="26"/>
          <w:szCs w:val="28"/>
        </w:rPr>
        <w:t>% средних школ) в рамках государственного стандарта общего образования, обеспечения условий для поддержки и развития детей.</w:t>
      </w:r>
    </w:p>
    <w:p w14:paraId="1F287CDE" w14:textId="4B861068" w:rsidR="00F61709" w:rsidRPr="004667E2" w:rsidRDefault="004C57A7" w:rsidP="00D13FAB">
      <w:pPr>
        <w:ind w:firstLine="513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D17A9">
        <w:rPr>
          <w:rFonts w:ascii="Times New Roman" w:hAnsi="Times New Roman" w:cs="Times New Roman"/>
          <w:bCs/>
          <w:sz w:val="26"/>
          <w:szCs w:val="28"/>
        </w:rPr>
        <w:lastRenderedPageBreak/>
        <w:t>В целях профессионального самоопределения школьников в школе № 5 пгт.</w:t>
      </w:r>
      <w:r w:rsidR="00D13FAB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3D17A9">
        <w:rPr>
          <w:rFonts w:ascii="Times New Roman" w:hAnsi="Times New Roman" w:cs="Times New Roman"/>
          <w:bCs/>
          <w:sz w:val="26"/>
          <w:szCs w:val="28"/>
        </w:rPr>
        <w:t>Сибирцево реализуются программы профильного обучения: информационно-экономический профиль, физико-математический профиль, химико-биологический профиль и естественно-научный профиль. В профильных классах обучается</w:t>
      </w:r>
      <w:r w:rsidRPr="000E3E7A">
        <w:rPr>
          <w:rFonts w:ascii="Times New Roman" w:hAnsi="Times New Roman" w:cs="Times New Roman"/>
          <w:bCs/>
          <w:color w:val="FF0000"/>
          <w:sz w:val="26"/>
          <w:szCs w:val="28"/>
        </w:rPr>
        <w:t xml:space="preserve"> </w:t>
      </w:r>
      <w:r w:rsidRPr="004667E2">
        <w:rPr>
          <w:rFonts w:ascii="Times New Roman" w:hAnsi="Times New Roman" w:cs="Times New Roman"/>
          <w:bCs/>
          <w:sz w:val="26"/>
          <w:szCs w:val="28"/>
        </w:rPr>
        <w:t>7</w:t>
      </w:r>
      <w:r w:rsidR="004667E2" w:rsidRPr="004667E2">
        <w:rPr>
          <w:rFonts w:ascii="Times New Roman" w:hAnsi="Times New Roman" w:cs="Times New Roman"/>
          <w:bCs/>
          <w:sz w:val="26"/>
          <w:szCs w:val="28"/>
        </w:rPr>
        <w:t>2</w:t>
      </w:r>
      <w:r w:rsidRPr="004667E2">
        <w:rPr>
          <w:rFonts w:ascii="Times New Roman" w:hAnsi="Times New Roman" w:cs="Times New Roman"/>
          <w:bCs/>
          <w:sz w:val="26"/>
          <w:szCs w:val="28"/>
        </w:rPr>
        <w:t xml:space="preserve"> школьник</w:t>
      </w:r>
      <w:r w:rsidR="004667E2" w:rsidRPr="004667E2">
        <w:rPr>
          <w:rFonts w:ascii="Times New Roman" w:hAnsi="Times New Roman" w:cs="Times New Roman"/>
          <w:bCs/>
          <w:sz w:val="26"/>
          <w:szCs w:val="28"/>
        </w:rPr>
        <w:t>а</w:t>
      </w:r>
      <w:r w:rsidRPr="004667E2">
        <w:rPr>
          <w:rFonts w:ascii="Times New Roman" w:hAnsi="Times New Roman" w:cs="Times New Roman"/>
          <w:bCs/>
          <w:sz w:val="26"/>
          <w:szCs w:val="28"/>
        </w:rPr>
        <w:t>, что составляет 19 % от учащихся старшей школы, как и в прошлом году.</w:t>
      </w:r>
    </w:p>
    <w:p w14:paraId="6F4B198D" w14:textId="496E934C" w:rsidR="00F61709" w:rsidRPr="004667E2" w:rsidRDefault="004C57A7" w:rsidP="00D13FAB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1495951585"/>
      <w:bookmarkStart w:id="7" w:name="_1465292890"/>
      <w:bookmarkEnd w:id="6"/>
      <w:bookmarkEnd w:id="7"/>
      <w:r w:rsidRPr="003D17A9">
        <w:rPr>
          <w:rFonts w:ascii="Times New Roman" w:eastAsia="Times New Roman" w:hAnsi="Times New Roman" w:cs="Times New Roman"/>
          <w:sz w:val="26"/>
          <w:szCs w:val="26"/>
        </w:rPr>
        <w:t>В школе № 1 с.</w:t>
      </w:r>
      <w:r w:rsidR="007739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17A9">
        <w:rPr>
          <w:rFonts w:ascii="Times New Roman" w:eastAsia="Times New Roman" w:hAnsi="Times New Roman" w:cs="Times New Roman"/>
          <w:sz w:val="26"/>
          <w:szCs w:val="26"/>
        </w:rPr>
        <w:t>Черниговка ведётся углубленное изучение отдельных предметов</w:t>
      </w:r>
      <w:r w:rsidRPr="000E3E7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667E2">
        <w:rPr>
          <w:rFonts w:ascii="Times New Roman" w:eastAsia="Times New Roman" w:hAnsi="Times New Roman" w:cs="Times New Roman"/>
          <w:sz w:val="26"/>
          <w:szCs w:val="26"/>
        </w:rPr>
        <w:t>10-11 классы (математика, русский язык).</w:t>
      </w:r>
    </w:p>
    <w:p w14:paraId="2F202C50" w14:textId="77D0C095" w:rsidR="00F61709" w:rsidRPr="00B610A2" w:rsidRDefault="004C57A7">
      <w:pPr>
        <w:ind w:firstLine="567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3D17A9">
        <w:rPr>
          <w:rFonts w:ascii="Times New Roman" w:eastAsia="DejaVu Sans" w:hAnsi="Times New Roman" w:cs="Times New Roman"/>
          <w:sz w:val="26"/>
          <w:szCs w:val="26"/>
        </w:rPr>
        <w:t>В школах Черниговского района в 20</w:t>
      </w:r>
      <w:r w:rsidR="003D17A9" w:rsidRPr="003D17A9">
        <w:rPr>
          <w:rFonts w:ascii="Times New Roman" w:eastAsia="DejaVu Sans" w:hAnsi="Times New Roman" w:cs="Times New Roman"/>
          <w:sz w:val="26"/>
          <w:szCs w:val="26"/>
        </w:rPr>
        <w:t>20</w:t>
      </w:r>
      <w:r w:rsidRPr="003D17A9">
        <w:rPr>
          <w:rFonts w:ascii="Times New Roman" w:eastAsia="DejaVu Sans" w:hAnsi="Times New Roman" w:cs="Times New Roman"/>
          <w:sz w:val="26"/>
          <w:szCs w:val="26"/>
        </w:rPr>
        <w:t>-202</w:t>
      </w:r>
      <w:r w:rsidR="003D17A9" w:rsidRPr="003D17A9">
        <w:rPr>
          <w:rFonts w:ascii="Times New Roman" w:eastAsia="DejaVu Sans" w:hAnsi="Times New Roman" w:cs="Times New Roman"/>
          <w:sz w:val="26"/>
          <w:szCs w:val="26"/>
        </w:rPr>
        <w:t>1</w:t>
      </w:r>
      <w:r w:rsidRPr="003D17A9">
        <w:rPr>
          <w:rFonts w:ascii="Times New Roman" w:eastAsia="DejaVu Sans" w:hAnsi="Times New Roman" w:cs="Times New Roman"/>
          <w:sz w:val="26"/>
          <w:szCs w:val="26"/>
        </w:rPr>
        <w:t xml:space="preserve"> учебном году обучались</w:t>
      </w:r>
      <w:r w:rsidRPr="000E3E7A">
        <w:rPr>
          <w:rFonts w:ascii="Times New Roman" w:eastAsia="DejaVu Sans" w:hAnsi="Times New Roman" w:cs="Times New Roman"/>
          <w:color w:val="FF0000"/>
          <w:sz w:val="26"/>
          <w:szCs w:val="26"/>
        </w:rPr>
        <w:t xml:space="preserve"> 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>2</w:t>
      </w:r>
      <w:r w:rsidR="00B610A2" w:rsidRPr="00B610A2">
        <w:rPr>
          <w:rFonts w:ascii="Times New Roman" w:eastAsia="DejaVu Sans" w:hAnsi="Times New Roman" w:cs="Times New Roman"/>
          <w:sz w:val="26"/>
          <w:szCs w:val="26"/>
        </w:rPr>
        <w:t>9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 xml:space="preserve"> </w:t>
      </w:r>
      <w:r w:rsidR="00B610A2" w:rsidRPr="00B610A2">
        <w:rPr>
          <w:rFonts w:ascii="Times New Roman" w:eastAsia="DejaVu Sans" w:hAnsi="Times New Roman" w:cs="Times New Roman"/>
          <w:sz w:val="26"/>
          <w:szCs w:val="26"/>
        </w:rPr>
        <w:t>детей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>-инвалид</w:t>
      </w:r>
      <w:r w:rsidR="00B610A2" w:rsidRPr="00B610A2">
        <w:rPr>
          <w:rFonts w:ascii="Times New Roman" w:eastAsia="DejaVu Sans" w:hAnsi="Times New Roman" w:cs="Times New Roman"/>
          <w:sz w:val="26"/>
          <w:szCs w:val="26"/>
        </w:rPr>
        <w:t>ов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 xml:space="preserve">, </w:t>
      </w:r>
      <w:r w:rsidRPr="00B610A2">
        <w:rPr>
          <w:rFonts w:ascii="Times New Roman" w:eastAsia="Times New Roman" w:hAnsi="Times New Roman" w:cs="Times New Roman"/>
          <w:sz w:val="26"/>
          <w:szCs w:val="26"/>
        </w:rPr>
        <w:t xml:space="preserve">из них </w:t>
      </w:r>
      <w:r w:rsidR="00B610A2" w:rsidRPr="00B610A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610A2">
        <w:rPr>
          <w:rFonts w:ascii="Times New Roman" w:eastAsia="Times New Roman" w:hAnsi="Times New Roman" w:cs="Times New Roman"/>
          <w:sz w:val="26"/>
          <w:szCs w:val="26"/>
        </w:rPr>
        <w:t xml:space="preserve"> детей-инвалидов обучались индивидуально, </w:t>
      </w:r>
      <w:r w:rsidR="00B610A2" w:rsidRPr="00B610A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610A2">
        <w:rPr>
          <w:rFonts w:ascii="Times New Roman" w:eastAsia="Times New Roman" w:hAnsi="Times New Roman" w:cs="Times New Roman"/>
          <w:sz w:val="26"/>
          <w:szCs w:val="26"/>
        </w:rPr>
        <w:t xml:space="preserve"> обучались дистанционно в рамках национального проекта «Дистанционное образование детей-инвалидов».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 xml:space="preserve"> Получение полноценного образования не всегда  доступно  детям  с  ограниченными  возможностями.  Это связано с понижением  нагрузки  и  уменьшением  количества  занятий  при домашнем  обучении,  отсутствием  соответствующего  оборудования,  а зачастую,  и специально  обученных  педагогов. </w:t>
      </w:r>
      <w:r w:rsidR="00773966">
        <w:rPr>
          <w:rFonts w:ascii="Times New Roman" w:eastAsia="DejaVu Sans" w:hAnsi="Times New Roman" w:cs="Times New Roman"/>
          <w:sz w:val="26"/>
          <w:szCs w:val="26"/>
        </w:rPr>
        <w:t xml:space="preserve"> Задача данного проекта - оказание помощи 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 xml:space="preserve"> детям школьного возраста с ограниченными возможностями здоровья </w:t>
      </w:r>
      <w:r w:rsidR="00773966">
        <w:rPr>
          <w:rFonts w:ascii="Times New Roman" w:eastAsia="DejaVu Sans" w:hAnsi="Times New Roman" w:cs="Times New Roman"/>
          <w:sz w:val="26"/>
          <w:szCs w:val="26"/>
        </w:rPr>
        <w:t>в получении доступного и качественного образования</w:t>
      </w:r>
      <w:r w:rsidRPr="00B610A2">
        <w:rPr>
          <w:rFonts w:ascii="Times New Roman" w:eastAsia="DejaVu Sans" w:hAnsi="Times New Roman" w:cs="Times New Roman"/>
          <w:sz w:val="26"/>
          <w:szCs w:val="26"/>
        </w:rPr>
        <w:t xml:space="preserve"> с помощью интернета.  Это полноценная  школа,  только дистанционная.  Учащиеся этой  школы – дети,  имеющие  инвалидность,  которым показано  надомное  обучение, имеющие  заключение  врача  об  отсутствии противопоказаний  к  работе  за  компьютером. Ресурсным центром дистанционного образования детей-инвалидов в Приморском крае является КГОБУ «Специальная (коррекционная) общеобразовательная школа-интернат III-IV видов» в г. Артёме. </w:t>
      </w:r>
    </w:p>
    <w:p w14:paraId="0050B6BC" w14:textId="77777777" w:rsidR="00F61709" w:rsidRPr="000E3E7A" w:rsidRDefault="00F61709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337EEA38" w14:textId="77777777" w:rsidR="00F61709" w:rsidRPr="003D17A9" w:rsidRDefault="004C57A7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jc w:val="both"/>
        <w:rPr>
          <w:rFonts w:ascii="Times New Roman" w:hAnsi="Times New Roman" w:cs="Times New Roman"/>
          <w:kern w:val="0"/>
        </w:rPr>
      </w:pPr>
      <w:r w:rsidRPr="003D17A9">
        <w:rPr>
          <w:rFonts w:ascii="Times New Roman" w:eastAsia="Times New Roman" w:hAnsi="Times New Roman" w:cs="Times New Roman"/>
          <w:b/>
          <w:bCs/>
          <w:kern w:val="0"/>
          <w:sz w:val="26"/>
          <w:szCs w:val="28"/>
        </w:rPr>
        <w:t>2.3. Дополнительное образование.</w:t>
      </w:r>
    </w:p>
    <w:p w14:paraId="26EC285C" w14:textId="2660D073" w:rsidR="00F61709" w:rsidRPr="003250CD" w:rsidRDefault="004C57A7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В МБУ ДО ДЮСШ в 20</w:t>
      </w:r>
      <w:r w:rsidR="003D17A9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20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-202</w:t>
      </w:r>
      <w:r w:rsidR="003D17A9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1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учебном году занималось 9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30 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обучающихся, из них: творческой направленностью</w:t>
      </w:r>
      <w:r w:rsidR="00A234A4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охвачено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– 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330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детей, физкультурно-спортивной направленностью - 55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5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детей, 29 групп по 9 видам спорта: баскетбол, пауэрлифтинг, бокс, волейбол, греко-римская борьба, карате, армейский рукопашный бой, футбол, лыжные гонки.   </w:t>
      </w:r>
    </w:p>
    <w:p w14:paraId="4CD51442" w14:textId="1AD373EF" w:rsidR="00F61709" w:rsidRPr="003250CD" w:rsidRDefault="004C57A7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В </w:t>
      </w:r>
      <w:r w:rsidR="00A234A4">
        <w:rPr>
          <w:rFonts w:ascii="Times New Roman" w:eastAsia="Times New Roman" w:hAnsi="Times New Roman" w:cs="Times New Roman"/>
          <w:kern w:val="0"/>
          <w:sz w:val="26"/>
          <w:szCs w:val="28"/>
        </w:rPr>
        <w:t>ДОУ была организованна работа кружков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для 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384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д</w:t>
      </w:r>
      <w:r w:rsidR="00A234A4">
        <w:rPr>
          <w:rFonts w:ascii="Times New Roman" w:eastAsia="Times New Roman" w:hAnsi="Times New Roman" w:cs="Times New Roman"/>
          <w:kern w:val="0"/>
          <w:sz w:val="26"/>
          <w:szCs w:val="28"/>
        </w:rPr>
        <w:t>етей от 5 лет и старше, из 21 кружка 14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н</w:t>
      </w:r>
      <w:r w:rsidR="00A234A4">
        <w:rPr>
          <w:rFonts w:ascii="Times New Roman" w:eastAsia="Times New Roman" w:hAnsi="Times New Roman" w:cs="Times New Roman"/>
          <w:kern w:val="0"/>
          <w:sz w:val="26"/>
          <w:szCs w:val="28"/>
        </w:rPr>
        <w:t>а платной основе, в них занимался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271 ребенок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.  </w:t>
      </w:r>
    </w:p>
    <w:p w14:paraId="7DC24F1D" w14:textId="2A870043" w:rsidR="00F61709" w:rsidRPr="003250CD" w:rsidRDefault="004C57A7" w:rsidP="003250CD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1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</w:rPr>
      </w:pP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В общеобразовательных учреждениях было организовано 9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8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кружков, в них занималось 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>2130</w:t>
      </w:r>
      <w:r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обучающихся. Всего, включая кружки и секции при школах, ДЮСШ, ДШИ (350 обучающихся), ДОУ, в кружках физкультурно-спортивной, естественнонаучной, художественной, туристско-краеведческой, социально-педагогической, технической направленности занималось </w:t>
      </w:r>
      <w:r w:rsidR="00A234A4">
        <w:rPr>
          <w:rFonts w:ascii="Times New Roman" w:eastAsia="Times New Roman" w:hAnsi="Times New Roman" w:cs="Times New Roman"/>
          <w:kern w:val="0"/>
          <w:sz w:val="26"/>
          <w:szCs w:val="28"/>
        </w:rPr>
        <w:t>3444 ребенка</w:t>
      </w:r>
      <w:r w:rsidR="003250CD" w:rsidRPr="003250CD"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. </w:t>
      </w:r>
    </w:p>
    <w:p w14:paraId="2261F9C2" w14:textId="77777777" w:rsidR="00F61709" w:rsidRPr="003D17A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bookmarkStart w:id="8" w:name="_1465282694"/>
      <w:bookmarkStart w:id="9" w:name="_1465293898"/>
      <w:bookmarkStart w:id="10" w:name="_1465294058"/>
      <w:bookmarkStart w:id="11" w:name="_1465294130"/>
      <w:bookmarkStart w:id="12" w:name="_1497443345"/>
      <w:bookmarkEnd w:id="8"/>
      <w:bookmarkEnd w:id="9"/>
      <w:bookmarkEnd w:id="10"/>
      <w:bookmarkEnd w:id="11"/>
      <w:bookmarkEnd w:id="12"/>
      <w:r w:rsidRPr="003D17A9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 xml:space="preserve">3. Результаты деятельности системы образования Черниговского района. </w:t>
      </w:r>
    </w:p>
    <w:p w14:paraId="19543089" w14:textId="77777777" w:rsidR="0026731B" w:rsidRPr="00216634" w:rsidRDefault="0026731B" w:rsidP="0026731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shd w:val="clear" w:color="auto" w:fill="FFFFFF"/>
        </w:rPr>
      </w:pPr>
      <w:r w:rsidRPr="00216634">
        <w:rPr>
          <w:rFonts w:ascii="Times New Roman" w:eastAsia="Times New Roman" w:hAnsi="Times New Roman" w:cs="Times New Roman"/>
          <w:b/>
          <w:bCs/>
          <w:sz w:val="26"/>
          <w:szCs w:val="28"/>
          <w:shd w:val="clear" w:color="auto" w:fill="FFFFFF"/>
        </w:rPr>
        <w:t>3.1. Дошкольное образование.</w:t>
      </w:r>
    </w:p>
    <w:p w14:paraId="4DD6B97B" w14:textId="77777777" w:rsidR="0026731B" w:rsidRPr="00216634" w:rsidRDefault="0026731B" w:rsidP="0026731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634">
        <w:rPr>
          <w:rFonts w:ascii="Times New Roman" w:eastAsia="Times New Roman" w:hAnsi="Times New Roman" w:cs="Times New Roman"/>
          <w:sz w:val="26"/>
          <w:szCs w:val="26"/>
        </w:rPr>
        <w:t>Муниципальные дошкольные учреждения реализуют основную образовательную программу дошкольного образования в соответствии с Федеральными государственными образовательными стандартами дошкольного образования, утвержденными приказом Минобрнауки от 17.10.2013  г. №1155.</w:t>
      </w:r>
    </w:p>
    <w:p w14:paraId="419688FD" w14:textId="77777777" w:rsidR="0026731B" w:rsidRPr="00216634" w:rsidRDefault="0026731B" w:rsidP="0026731B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216634">
        <w:rPr>
          <w:rFonts w:ascii="Times New Roman" w:hAnsi="Times New Roman" w:cs="Times New Roman"/>
          <w:sz w:val="26"/>
          <w:szCs w:val="26"/>
        </w:rPr>
        <w:t xml:space="preserve">Основная задача педагогов ДОУ – выбрать методы и формы организации работы с детьми, инновационные педагогические технологии, которые </w:t>
      </w:r>
      <w:r w:rsidRPr="00216634">
        <w:rPr>
          <w:rFonts w:ascii="Times New Roman" w:hAnsi="Times New Roman" w:cs="Times New Roman"/>
          <w:sz w:val="26"/>
          <w:szCs w:val="26"/>
        </w:rPr>
        <w:lastRenderedPageBreak/>
        <w:t xml:space="preserve">оптимально соответствуют поставленной цели развития личности. 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Подводя итоги прошедшего учебного года, следует отметить, что педагоги дошкольных учреждений творчески подходят к учебному процессу, внедряют новые методики, образовательные технологии, методы и приёмы в проведении непосредственно-образовательной деятельности.</w:t>
      </w:r>
    </w:p>
    <w:p w14:paraId="47121B91" w14:textId="77777777" w:rsidR="0026731B" w:rsidRPr="00216634" w:rsidRDefault="0026731B" w:rsidP="0026731B">
      <w:pPr>
        <w:snapToGri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         В связи с введёнными ограничительными мерами по 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val="en-US" w:eastAsia="ar-SA" w:bidi="ar-SA"/>
        </w:rPr>
        <w:t>COVID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-19, все методические мероприятия для воспитателей, учителей-логопедов, музыкальных руководителей, старших воспитателей проходили в дистанционном формате, в форме мастер-классов.</w:t>
      </w:r>
    </w:p>
    <w:p w14:paraId="1CB8525C" w14:textId="4A98B860" w:rsidR="0026731B" w:rsidRPr="00216634" w:rsidRDefault="0026731B" w:rsidP="0026731B">
      <w:pPr>
        <w:snapToGri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         Помимо расширения знаний по раннее изученным темам: «</w:t>
      </w:r>
      <w:r w:rsidRPr="00216634">
        <w:rPr>
          <w:rFonts w:ascii="Times New Roman" w:hAnsi="Times New Roman" w:cs="Times New Roman"/>
          <w:sz w:val="26"/>
          <w:szCs w:val="26"/>
        </w:rPr>
        <w:t>Образовательная кинезиология как здоровьесберегающая технология»</w:t>
      </w:r>
      <w:r w:rsidRPr="00216634">
        <w:rPr>
          <w:rFonts w:ascii="Times New Roman" w:hAnsi="Times New Roman" w:cs="Times New Roman"/>
          <w:iCs/>
          <w:sz w:val="26"/>
          <w:szCs w:val="26"/>
        </w:rPr>
        <w:t xml:space="preserve"> (МБДОУ ДС № 7 с.</w:t>
      </w:r>
      <w:r w:rsidR="0077034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iCs/>
          <w:sz w:val="26"/>
          <w:szCs w:val="26"/>
        </w:rPr>
        <w:t xml:space="preserve">Черниговка); </w:t>
      </w:r>
      <w:r w:rsidRPr="00216634">
        <w:rPr>
          <w:rFonts w:ascii="Times New Roman" w:hAnsi="Times New Roman" w:cs="Times New Roman"/>
          <w:sz w:val="26"/>
          <w:szCs w:val="26"/>
        </w:rPr>
        <w:t>игра-геокешинг «Путешествие в страну осени».  (МБДОУ ДС № 12 пгт.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 xml:space="preserve">Сибирцево); «Игры, которые лечат». </w:t>
      </w:r>
      <w:r w:rsidRPr="00216634">
        <w:rPr>
          <w:rFonts w:ascii="Times New Roman" w:hAnsi="Times New Roman" w:cs="Times New Roman"/>
          <w:sz w:val="26"/>
          <w:szCs w:val="26"/>
          <w:shd w:val="clear" w:color="auto" w:fill="FFFFFF"/>
        </w:rPr>
        <w:t>(МБДОУ ДС № 2 с.</w:t>
      </w:r>
      <w:r w:rsidR="00770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  <w:shd w:val="clear" w:color="auto" w:fill="FFFFFF"/>
        </w:rPr>
        <w:t>Черниговка),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«</w:t>
      </w:r>
      <w:r w:rsidRPr="00216634">
        <w:rPr>
          <w:rFonts w:ascii="Times New Roman" w:hAnsi="Times New Roman" w:cs="Times New Roman"/>
          <w:sz w:val="26"/>
          <w:szCs w:val="26"/>
        </w:rPr>
        <w:t>Использование мнемотехники в процессе развития речи дошкольников» (МБДОУ ДС № 29 с.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 xml:space="preserve">Дмитриевка), 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уделили внимание и представили опыт работы в следующих направлениях: </w:t>
      </w:r>
      <w:r w:rsidRPr="00216634">
        <w:rPr>
          <w:rFonts w:ascii="Times New Roman" w:hAnsi="Times New Roman" w:cs="Times New Roman"/>
          <w:sz w:val="26"/>
          <w:szCs w:val="26"/>
        </w:rPr>
        <w:t>«ФЭМП с использованием квест-технологии». (МБДОУ ДС № 30 пгт.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>Сибирцево)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, «</w:t>
      </w:r>
      <w:r w:rsidRPr="00216634">
        <w:rPr>
          <w:rFonts w:ascii="Times New Roman" w:hAnsi="Times New Roman" w:cs="Times New Roman"/>
          <w:sz w:val="26"/>
          <w:szCs w:val="26"/>
        </w:rPr>
        <w:t>Изготовление и применение «живой картины» в различных областях». (МБДОУ ДС № 24 с.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>Черниговка)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, «</w:t>
      </w:r>
      <w:r w:rsidRPr="00216634">
        <w:rPr>
          <w:rFonts w:ascii="Times New Roman" w:hAnsi="Times New Roman" w:cs="Times New Roman"/>
          <w:sz w:val="26"/>
          <w:szCs w:val="26"/>
        </w:rPr>
        <w:t>Экономическое воспитание через театральную деятельность». (МБДОУ ДС № 1 с.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>Черниговка)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, «</w:t>
      </w:r>
      <w:r w:rsidRPr="00216634">
        <w:rPr>
          <w:rFonts w:ascii="Times New Roman" w:hAnsi="Times New Roman" w:cs="Times New Roman"/>
          <w:sz w:val="26"/>
          <w:szCs w:val="26"/>
        </w:rPr>
        <w:t>Эффективные технологии в работе с детьми логопедической группы в речевом развитии». (МБДОУ ДС № 12 пгт.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>Сибирцево), «Я соблюдаю ПДД - соблюдай и ты!»                   ( МБДОУ ДС № 8 с.</w:t>
      </w:r>
      <w:r w:rsidR="00770348">
        <w:rPr>
          <w:rFonts w:ascii="Times New Roman" w:hAnsi="Times New Roman" w:cs="Times New Roman"/>
          <w:sz w:val="26"/>
          <w:szCs w:val="26"/>
        </w:rPr>
        <w:t xml:space="preserve"> </w:t>
      </w:r>
      <w:r w:rsidRPr="00216634">
        <w:rPr>
          <w:rFonts w:ascii="Times New Roman" w:hAnsi="Times New Roman" w:cs="Times New Roman"/>
          <w:sz w:val="26"/>
          <w:szCs w:val="26"/>
        </w:rPr>
        <w:t>Вадимовка)</w:t>
      </w:r>
      <w:r w:rsidRPr="00216634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.</w:t>
      </w:r>
    </w:p>
    <w:p w14:paraId="663C4E3D" w14:textId="77777777" w:rsidR="0026731B" w:rsidRPr="00216634" w:rsidRDefault="0026731B" w:rsidP="0026731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21663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16634">
        <w:rPr>
          <w:rFonts w:ascii="Times New Roman" w:hAnsi="Times New Roman" w:cs="Times New Roman"/>
          <w:sz w:val="26"/>
          <w:szCs w:val="26"/>
        </w:rPr>
        <w:t>С целью реализации творческого потенциала педагогов, в ДОУ используется широкий спектр форм и методов обучения: методические объединения, семинары-практикумы, мастер-классы, деловые игры, самообразовательная работа педагогов, «круглые столы», консультирование, открытые просмотры, педагогические выставки, проектная деятельность.</w:t>
      </w:r>
    </w:p>
    <w:p w14:paraId="32926A8E" w14:textId="094A5726" w:rsidR="0026731B" w:rsidRPr="00216634" w:rsidRDefault="0026731B" w:rsidP="0026731B">
      <w:pPr>
        <w:pStyle w:val="af1"/>
        <w:spacing w:line="240" w:lineRule="auto"/>
        <w:jc w:val="both"/>
        <w:rPr>
          <w:color w:val="auto"/>
          <w:sz w:val="26"/>
          <w:szCs w:val="26"/>
        </w:rPr>
      </w:pPr>
      <w:r w:rsidRPr="00216634">
        <w:rPr>
          <w:color w:val="auto"/>
          <w:sz w:val="26"/>
          <w:szCs w:val="26"/>
        </w:rPr>
        <w:t xml:space="preserve">          Для оказания своевременной помощи детям с тяжелыми нарушениями речи в районе эффективно функционируют 5 логопедических групп (4 группы в ДС № 2 компенсирующей направленности с.</w:t>
      </w:r>
      <w:r w:rsidR="00770348">
        <w:rPr>
          <w:color w:val="auto"/>
          <w:sz w:val="26"/>
          <w:szCs w:val="26"/>
        </w:rPr>
        <w:t xml:space="preserve"> </w:t>
      </w:r>
      <w:r w:rsidRPr="00216634">
        <w:rPr>
          <w:color w:val="auto"/>
          <w:sz w:val="26"/>
          <w:szCs w:val="26"/>
        </w:rPr>
        <w:t>Черниговка, 1 группа – в ДОУ № 12 пгт.Сибирцево), 9 логопунктов (ДОУ №№ 1, 4, 5, 7, 12, 24, 27, МБОУ «Прогимназия № 1» с.</w:t>
      </w:r>
      <w:r w:rsidR="00770348">
        <w:rPr>
          <w:color w:val="auto"/>
          <w:sz w:val="26"/>
          <w:szCs w:val="26"/>
        </w:rPr>
        <w:t xml:space="preserve"> </w:t>
      </w:r>
      <w:r w:rsidRPr="00216634">
        <w:rPr>
          <w:color w:val="auto"/>
          <w:sz w:val="26"/>
          <w:szCs w:val="26"/>
        </w:rPr>
        <w:t>Черниговка, ДОУ № 25 пгт.</w:t>
      </w:r>
      <w:r w:rsidR="00770348">
        <w:rPr>
          <w:color w:val="auto"/>
          <w:sz w:val="26"/>
          <w:szCs w:val="26"/>
        </w:rPr>
        <w:t xml:space="preserve"> </w:t>
      </w:r>
      <w:r w:rsidRPr="00216634">
        <w:rPr>
          <w:color w:val="auto"/>
          <w:sz w:val="26"/>
          <w:szCs w:val="26"/>
        </w:rPr>
        <w:t xml:space="preserve">Сибирцево),  в которых работает  13 учителей-логопедов. </w:t>
      </w:r>
      <w:bookmarkStart w:id="13" w:name="_Hlk77158628"/>
    </w:p>
    <w:p w14:paraId="360E8EBF" w14:textId="77777777" w:rsidR="0026731B" w:rsidRPr="00216634" w:rsidRDefault="0026731B" w:rsidP="0026731B">
      <w:pPr>
        <w:pStyle w:val="af1"/>
        <w:spacing w:line="240" w:lineRule="auto"/>
        <w:jc w:val="both"/>
        <w:rPr>
          <w:i/>
          <w:iCs/>
          <w:color w:val="auto"/>
          <w:sz w:val="26"/>
          <w:szCs w:val="26"/>
        </w:rPr>
      </w:pPr>
      <w:r w:rsidRPr="00216634">
        <w:rPr>
          <w:color w:val="auto"/>
          <w:sz w:val="26"/>
          <w:szCs w:val="26"/>
        </w:rPr>
        <w:t xml:space="preserve">           Увеличение количества учителей-логопедов произошло за счёт открытия логопунктов в ДОУ № 4 с.Монастырище, в ДОУ № 27 с.Черниговка с целью более широкого охвата детей, нуждающихся в коррекции речевого развития.</w:t>
      </w:r>
    </w:p>
    <w:bookmarkEnd w:id="13"/>
    <w:p w14:paraId="678701F6" w14:textId="0D90C53C" w:rsidR="0026731B" w:rsidRPr="006F5600" w:rsidRDefault="0026731B" w:rsidP="006F560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3E7A">
        <w:rPr>
          <w:color w:val="FF0000"/>
        </w:rPr>
        <w:t xml:space="preserve">          </w:t>
      </w:r>
      <w:r w:rsidRPr="00216634">
        <w:t xml:space="preserve"> </w:t>
      </w:r>
      <w:r w:rsidRPr="006F5600">
        <w:rPr>
          <w:rFonts w:ascii="Times New Roman" w:hAnsi="Times New Roman" w:cs="Times New Roman"/>
          <w:sz w:val="26"/>
          <w:szCs w:val="26"/>
        </w:rPr>
        <w:t>Сахаровой С.Ю, руководителем  районного метод</w:t>
      </w:r>
      <w:r w:rsidR="006F5600" w:rsidRPr="006F5600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Pr="006F5600">
        <w:rPr>
          <w:rFonts w:ascii="Times New Roman" w:hAnsi="Times New Roman" w:cs="Times New Roman"/>
          <w:sz w:val="26"/>
          <w:szCs w:val="26"/>
        </w:rPr>
        <w:t>объединения учителей-логопедов, были  подведены  итоги  коррекционной работы логопунктов и логопедических групп за 2020-2021 учебный год. Из общего количества – 348 детей, выпущено </w:t>
      </w:r>
      <w:r w:rsidRPr="006F5600">
        <w:rPr>
          <w:rFonts w:ascii="Times New Roman" w:hAnsi="Times New Roman" w:cs="Times New Roman"/>
          <w:bCs/>
          <w:iCs/>
          <w:sz w:val="26"/>
          <w:szCs w:val="26"/>
        </w:rPr>
        <w:t>220 ребёнка</w:t>
      </w:r>
      <w:r w:rsidRPr="006F5600">
        <w:rPr>
          <w:rFonts w:ascii="Times New Roman" w:hAnsi="Times New Roman" w:cs="Times New Roman"/>
          <w:iCs/>
          <w:sz w:val="26"/>
          <w:szCs w:val="26"/>
        </w:rPr>
        <w:t>,</w:t>
      </w:r>
      <w:r w:rsidRPr="006F5600">
        <w:rPr>
          <w:rFonts w:ascii="Times New Roman" w:hAnsi="Times New Roman" w:cs="Times New Roman"/>
          <w:sz w:val="26"/>
          <w:szCs w:val="26"/>
        </w:rPr>
        <w:t xml:space="preserve"> из них с чистой бездефектной речью </w:t>
      </w:r>
      <w:r w:rsidRPr="006F5600">
        <w:rPr>
          <w:rFonts w:ascii="Times New Roman" w:hAnsi="Times New Roman" w:cs="Times New Roman"/>
          <w:bCs/>
          <w:iCs/>
          <w:sz w:val="26"/>
          <w:szCs w:val="26"/>
        </w:rPr>
        <w:t>147 детей</w:t>
      </w:r>
      <w:r w:rsidRPr="006F5600">
        <w:rPr>
          <w:rFonts w:ascii="Times New Roman" w:hAnsi="Times New Roman" w:cs="Times New Roman"/>
          <w:sz w:val="26"/>
          <w:szCs w:val="26"/>
        </w:rPr>
        <w:t xml:space="preserve">, со значительным улучшением – 96 детей, без значительных улучшений – 1 ребёнок. Процент качества составляет </w:t>
      </w:r>
      <w:r w:rsidRPr="006F5600">
        <w:rPr>
          <w:rFonts w:ascii="Times New Roman" w:hAnsi="Times New Roman" w:cs="Times New Roman"/>
          <w:bCs/>
          <w:iCs/>
          <w:sz w:val="26"/>
          <w:szCs w:val="26"/>
        </w:rPr>
        <w:t xml:space="preserve">67 %, что на 3% ниже по сравнению с прошлым годом. Уменьшилось на 4 единицы количество детей без значительных улучшений речи. </w:t>
      </w:r>
    </w:p>
    <w:p w14:paraId="41632CA2" w14:textId="6C6007E7" w:rsidR="0026731B" w:rsidRPr="008615D3" w:rsidRDefault="0026731B" w:rsidP="006F560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F5600">
        <w:rPr>
          <w:rFonts w:ascii="Times New Roman" w:hAnsi="Times New Roman" w:cs="Times New Roman"/>
          <w:sz w:val="26"/>
          <w:szCs w:val="26"/>
        </w:rPr>
        <w:tab/>
      </w:r>
      <w:r w:rsidRPr="006F5600">
        <w:rPr>
          <w:rFonts w:ascii="Times New Roman" w:hAnsi="Times New Roman" w:cs="Times New Roman"/>
          <w:bCs/>
          <w:sz w:val="26"/>
          <w:szCs w:val="26"/>
        </w:rPr>
        <w:t>Логопедическое обследование в детских садах показало необходимость логопедической помощи детям.</w:t>
      </w:r>
      <w:r w:rsidRPr="006F560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6F5600">
        <w:rPr>
          <w:rFonts w:ascii="Times New Roman" w:hAnsi="Times New Roman" w:cs="Times New Roman"/>
          <w:color w:val="000000" w:themeColor="text1"/>
          <w:sz w:val="26"/>
          <w:szCs w:val="26"/>
        </w:rPr>
        <w:t>Учителями-логопедами района обследовано</w:t>
      </w:r>
      <w:r w:rsidR="003631DC" w:rsidRPr="006F5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408 детей</w:t>
      </w:r>
      <w:r w:rsidRPr="006F5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F5600">
        <w:rPr>
          <w:rFonts w:ascii="Times New Roman" w:hAnsi="Times New Roman" w:cs="Times New Roman"/>
          <w:sz w:val="26"/>
          <w:szCs w:val="26"/>
        </w:rPr>
        <w:t xml:space="preserve">Из них обследованы на комиссии ПМПК и получили рекомендации </w:t>
      </w:r>
      <w:r w:rsidR="003631DC" w:rsidRPr="006F5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81 </w:t>
      </w:r>
      <w:r w:rsidR="003631DC" w:rsidRPr="006F560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ребёнок</w:t>
      </w:r>
      <w:r w:rsidRPr="006F56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F5600">
        <w:rPr>
          <w:rFonts w:ascii="Times New Roman" w:hAnsi="Times New Roman" w:cs="Times New Roman"/>
          <w:color w:val="FF0000"/>
        </w:rPr>
        <w:t xml:space="preserve"> </w:t>
      </w:r>
      <w:r w:rsidRPr="008615D3">
        <w:rPr>
          <w:rFonts w:ascii="Times New Roman" w:hAnsi="Times New Roman" w:cs="Times New Roman"/>
          <w:sz w:val="26"/>
          <w:szCs w:val="26"/>
        </w:rPr>
        <w:t>Зачислено в детский сад компенсирующего вида</w:t>
      </w:r>
      <w:r w:rsidRPr="008615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631DC" w:rsidRPr="008615D3">
        <w:rPr>
          <w:rFonts w:ascii="Times New Roman" w:hAnsi="Times New Roman" w:cs="Times New Roman"/>
          <w:color w:val="000000" w:themeColor="text1"/>
          <w:sz w:val="26"/>
          <w:szCs w:val="26"/>
        </w:rPr>
        <w:t>27 детей</w:t>
      </w:r>
      <w:r w:rsidRPr="008615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615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15D3">
        <w:rPr>
          <w:rFonts w:ascii="Times New Roman" w:hAnsi="Times New Roman" w:cs="Times New Roman"/>
          <w:sz w:val="26"/>
          <w:szCs w:val="26"/>
        </w:rPr>
        <w:t>В логопедические пункты ДОУ, и логопедические группы ДС №№ 12, 25 планируются к зачислению 187 детей.</w:t>
      </w:r>
      <w:r w:rsidRPr="008615D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4B41CC5" w14:textId="7F409F37" w:rsidR="0026731B" w:rsidRPr="006F5600" w:rsidRDefault="008615D3" w:rsidP="006F5600">
      <w:pPr>
        <w:jc w:val="both"/>
        <w:rPr>
          <w:rStyle w:val="11"/>
          <w:rFonts w:ascii="Times New Roman" w:hAnsi="Times New Roman" w:cs="Times New Roman"/>
          <w:sz w:val="26"/>
          <w:szCs w:val="26"/>
        </w:rPr>
      </w:pPr>
      <w:r>
        <w:rPr>
          <w:rStyle w:val="11"/>
          <w:rFonts w:ascii="Times New Roman" w:hAnsi="Times New Roman" w:cs="Times New Roman"/>
          <w:sz w:val="26"/>
          <w:szCs w:val="26"/>
        </w:rPr>
        <w:t xml:space="preserve">          </w:t>
      </w:r>
      <w:r w:rsidR="0026731B" w:rsidRPr="006F5600">
        <w:rPr>
          <w:rStyle w:val="11"/>
          <w:rFonts w:ascii="Times New Roman" w:hAnsi="Times New Roman" w:cs="Times New Roman"/>
          <w:sz w:val="26"/>
          <w:szCs w:val="26"/>
        </w:rPr>
        <w:t xml:space="preserve"> Одной из распространенных проблем в работе учителей-логопедов является большое количество детей с тяжелыми нарушениями речи, нуждающихся в логопедической помощи, а также дети с ЗПРР, которым необходима помощь дефектологов и логопедов в более раннем возрасте.</w:t>
      </w:r>
    </w:p>
    <w:p w14:paraId="5CC063D8" w14:textId="61B4D8D4" w:rsidR="0026731B" w:rsidRPr="006F5600" w:rsidRDefault="008615D3" w:rsidP="006F56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731B" w:rsidRPr="006F5600">
        <w:rPr>
          <w:rFonts w:ascii="Times New Roman" w:hAnsi="Times New Roman" w:cs="Times New Roman"/>
          <w:sz w:val="26"/>
          <w:szCs w:val="26"/>
        </w:rPr>
        <w:t>В связи с этим в  МБДОУ ДС № 25 с 01.09.2021 г. решено открыть логопедическую группу для детей с ОНР.</w:t>
      </w:r>
    </w:p>
    <w:p w14:paraId="5BC32ABC" w14:textId="4EADD509" w:rsidR="0026731B" w:rsidRPr="006F5600" w:rsidRDefault="001D62FA" w:rsidP="001D62FA">
      <w:pPr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731B" w:rsidRPr="006F5600">
        <w:rPr>
          <w:rFonts w:ascii="Times New Roman" w:hAnsi="Times New Roman" w:cs="Times New Roman"/>
          <w:sz w:val="26"/>
          <w:szCs w:val="26"/>
        </w:rPr>
        <w:t xml:space="preserve">Важной составляющей доступности дошкольного образования для всех категорий граждан является размер родительской платы за ребёнка в детском саду. В районе обеспечивается доступный уровень родительской платы за присмотр и уход детей, посещающих ДОУ.  Плата составляет: 1500 рублей (села района), 2100 рублей (с.Черниговка), 2300 рублей (пгт.Сибирцево), что уже недостаточно для  исполнения полномочий по присмотру и уходу детей в дошкольных учреждениях, так как  </w:t>
      </w:r>
      <w:r w:rsidR="0026731B" w:rsidRPr="006F5600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фактические расходы по присмотру и уходу в детском саду в среднем составляют 6178 рублей в месяц. Остальные расходы по присмотру и уходу детей компенсируются за счет средств местного бюджета. </w:t>
      </w:r>
    </w:p>
    <w:p w14:paraId="694B6342" w14:textId="77777777" w:rsidR="0026731B" w:rsidRPr="006F5600" w:rsidRDefault="0026731B" w:rsidP="006F5600">
      <w:pPr>
        <w:jc w:val="both"/>
        <w:rPr>
          <w:rFonts w:ascii="Times New Roman" w:hAnsi="Times New Roman" w:cs="Times New Roman"/>
          <w:sz w:val="26"/>
          <w:szCs w:val="26"/>
        </w:rPr>
      </w:pPr>
      <w:r w:rsidRPr="006F5600">
        <w:rPr>
          <w:rFonts w:ascii="Times New Roman" w:hAnsi="Times New Roman" w:cs="Times New Roman"/>
          <w:sz w:val="26"/>
          <w:szCs w:val="26"/>
        </w:rPr>
        <w:t>20 человек (1,4%) имеют льготу по оплате за присмотр и уход в размере 100% в соответствии с п.3. ст. 65 Федерального Закона РФ от 29.12.2012  № 273-ФЗ «Об образовании в РФ) - это дети-инвалиды (8 человек) и опекаемые дети (12 человек).</w:t>
      </w:r>
    </w:p>
    <w:p w14:paraId="0C2BC993" w14:textId="61169763" w:rsidR="0026731B" w:rsidRPr="008615D3" w:rsidRDefault="0026731B" w:rsidP="00C6429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15D3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года на базе всех дошкольных учреждений работали консультационные пункты, открытые для обеспечения преемственности семейного и общественного воспитания и образования, оказания квалифицированной педагогической помощи родите</w:t>
      </w:r>
      <w:r w:rsidR="00444A96">
        <w:rPr>
          <w:rFonts w:ascii="Times New Roman" w:hAnsi="Times New Roman" w:cs="Times New Roman"/>
          <w:color w:val="000000" w:themeColor="text1"/>
          <w:sz w:val="26"/>
          <w:szCs w:val="26"/>
        </w:rPr>
        <w:t>лям (законным представителям) детей</w:t>
      </w:r>
      <w:r w:rsidRPr="008615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дош</w:t>
      </w:r>
      <w:r w:rsidR="00444A96">
        <w:rPr>
          <w:rFonts w:ascii="Times New Roman" w:hAnsi="Times New Roman" w:cs="Times New Roman"/>
          <w:color w:val="000000" w:themeColor="text1"/>
          <w:sz w:val="26"/>
          <w:szCs w:val="26"/>
        </w:rPr>
        <w:t>кольного возраста, воспитывающим</w:t>
      </w:r>
      <w:r w:rsidRPr="008615D3">
        <w:rPr>
          <w:rFonts w:ascii="Times New Roman" w:hAnsi="Times New Roman" w:cs="Times New Roman"/>
          <w:color w:val="000000" w:themeColor="text1"/>
          <w:sz w:val="26"/>
          <w:szCs w:val="26"/>
        </w:rPr>
        <w:t>ся только в условиях семьи, для поддержки всестороннего развития личности ребенка, а также 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семьям. Консультационные услуги родителям по различным вопросам развития и воспитания детей оказывают заведующие, воспитатели, учителя-логопеды, педагоги-психологи, старшие воспитатели. Консультационные услуги оказываются безвозмездно в очном режиме и в дистанционной форме.</w:t>
      </w:r>
      <w:r w:rsidR="00444A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2020-2021 учебном </w:t>
      </w:r>
      <w:r w:rsidRPr="008615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году за консультациями обратились 426 родителей (законных представителей).</w:t>
      </w:r>
    </w:p>
    <w:p w14:paraId="06E0C3C7" w14:textId="77777777" w:rsidR="0026731B" w:rsidRPr="008615D3" w:rsidRDefault="0026731B" w:rsidP="006F56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5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Дальнейшее развитие системы дошкольного образования Черниговского района непосредственно будет связано с эффективным использованием имеющихся ресурсов дошкольных учреждений для повышения качества дошкольного образования, оздоровительной и коррекционной работы с детьми, укрепления материальной базы детских садов, а также повышением уровня профессиональной подготовки педагогических работников дошкольных учреждений.</w:t>
      </w:r>
    </w:p>
    <w:p w14:paraId="7CE84CDB" w14:textId="77777777" w:rsidR="00F61709" w:rsidRPr="000E3E7A" w:rsidRDefault="00F6170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6D978EC" w14:textId="77777777" w:rsidR="00F61709" w:rsidRPr="003D17A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3D17A9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3.2. Общее образование.</w:t>
      </w:r>
    </w:p>
    <w:p w14:paraId="1000F03F" w14:textId="7D135EBA" w:rsidR="00F61709" w:rsidRPr="003D17A9" w:rsidRDefault="004C57A7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CB2A0D">
        <w:rPr>
          <w:rFonts w:ascii="Times New Roman" w:hAnsi="Times New Roman" w:cs="Times New Roman"/>
          <w:sz w:val="26"/>
          <w:szCs w:val="28"/>
        </w:rPr>
        <w:t>В школах района продолжается переход на новый федеральный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CB2A0D">
        <w:rPr>
          <w:rFonts w:ascii="Times New Roman" w:hAnsi="Times New Roman" w:cs="Times New Roman"/>
          <w:sz w:val="26"/>
          <w:szCs w:val="28"/>
        </w:rPr>
        <w:t>государственный образовательный стандарт (далее - ФГОС): 15</w:t>
      </w:r>
      <w:r w:rsidR="00CB2A0D" w:rsidRPr="00CB2A0D">
        <w:rPr>
          <w:rFonts w:ascii="Times New Roman" w:hAnsi="Times New Roman" w:cs="Times New Roman"/>
          <w:sz w:val="26"/>
          <w:szCs w:val="28"/>
        </w:rPr>
        <w:t>53</w:t>
      </w:r>
      <w:r w:rsidRPr="00CB2A0D">
        <w:rPr>
          <w:rFonts w:ascii="Times New Roman" w:hAnsi="Times New Roman" w:cs="Times New Roman"/>
          <w:sz w:val="26"/>
          <w:szCs w:val="28"/>
        </w:rPr>
        <w:t xml:space="preserve"> учащихся 1-4-</w:t>
      </w:r>
      <w:r w:rsidR="00444A96">
        <w:rPr>
          <w:rFonts w:ascii="Times New Roman" w:hAnsi="Times New Roman" w:cs="Times New Roman"/>
          <w:sz w:val="26"/>
          <w:szCs w:val="28"/>
        </w:rPr>
        <w:lastRenderedPageBreak/>
        <w:t>х  классов,</w:t>
      </w:r>
      <w:r w:rsidRPr="00CB2A0D">
        <w:rPr>
          <w:rFonts w:ascii="Times New Roman" w:hAnsi="Times New Roman" w:cs="Times New Roman"/>
          <w:sz w:val="26"/>
          <w:szCs w:val="28"/>
        </w:rPr>
        <w:t xml:space="preserve"> 17</w:t>
      </w:r>
      <w:r w:rsidR="00CB2A0D" w:rsidRPr="00CB2A0D">
        <w:rPr>
          <w:rFonts w:ascii="Times New Roman" w:hAnsi="Times New Roman" w:cs="Times New Roman"/>
          <w:sz w:val="26"/>
          <w:szCs w:val="28"/>
        </w:rPr>
        <w:t>62</w:t>
      </w:r>
      <w:r w:rsidR="00444A96">
        <w:rPr>
          <w:rFonts w:ascii="Times New Roman" w:hAnsi="Times New Roman" w:cs="Times New Roman"/>
          <w:sz w:val="26"/>
          <w:szCs w:val="28"/>
        </w:rPr>
        <w:t xml:space="preserve"> учащих</w:t>
      </w:r>
      <w:r w:rsidRPr="00CB2A0D">
        <w:rPr>
          <w:rFonts w:ascii="Times New Roman" w:hAnsi="Times New Roman" w:cs="Times New Roman"/>
          <w:sz w:val="26"/>
          <w:szCs w:val="28"/>
        </w:rPr>
        <w:t>ся 5-9 классов</w:t>
      </w:r>
      <w:r w:rsidR="00CB2A0D" w:rsidRPr="00CB2A0D">
        <w:rPr>
          <w:rFonts w:ascii="Times New Roman" w:hAnsi="Times New Roman" w:cs="Times New Roman"/>
          <w:sz w:val="26"/>
          <w:szCs w:val="28"/>
        </w:rPr>
        <w:t xml:space="preserve"> и 188 учащихся 10 классов</w:t>
      </w:r>
      <w:r w:rsidRPr="00CB2A0D">
        <w:rPr>
          <w:rFonts w:ascii="Times New Roman" w:hAnsi="Times New Roman" w:cs="Times New Roman"/>
          <w:sz w:val="26"/>
          <w:szCs w:val="28"/>
        </w:rPr>
        <w:t xml:space="preserve"> в 17 школах обучались в 20</w:t>
      </w:r>
      <w:r w:rsidR="00CB2A0D" w:rsidRPr="00CB2A0D">
        <w:rPr>
          <w:rFonts w:ascii="Times New Roman" w:hAnsi="Times New Roman" w:cs="Times New Roman"/>
          <w:sz w:val="26"/>
          <w:szCs w:val="28"/>
        </w:rPr>
        <w:t>20</w:t>
      </w:r>
      <w:r w:rsidRPr="00CB2A0D">
        <w:rPr>
          <w:rFonts w:ascii="Times New Roman" w:hAnsi="Times New Roman" w:cs="Times New Roman"/>
          <w:sz w:val="26"/>
          <w:szCs w:val="28"/>
        </w:rPr>
        <w:t>-202</w:t>
      </w:r>
      <w:r w:rsidR="00CB2A0D" w:rsidRPr="00CB2A0D">
        <w:rPr>
          <w:rFonts w:ascii="Times New Roman" w:hAnsi="Times New Roman" w:cs="Times New Roman"/>
          <w:sz w:val="26"/>
          <w:szCs w:val="28"/>
        </w:rPr>
        <w:t>1</w:t>
      </w:r>
      <w:r w:rsidRPr="00CB2A0D">
        <w:rPr>
          <w:rFonts w:ascii="Times New Roman" w:hAnsi="Times New Roman" w:cs="Times New Roman"/>
          <w:sz w:val="26"/>
          <w:szCs w:val="28"/>
        </w:rPr>
        <w:t xml:space="preserve"> учебном году по ФГОС. С этой целью  прошли курсовую</w:t>
      </w:r>
      <w:r w:rsidRPr="003D17A9">
        <w:rPr>
          <w:rFonts w:ascii="Times New Roman" w:hAnsi="Times New Roman" w:cs="Times New Roman"/>
          <w:sz w:val="26"/>
          <w:szCs w:val="28"/>
        </w:rPr>
        <w:t xml:space="preserve"> подготовку педагоги, директора и заместители директоров школ (100 %). Во всех муниципальных общеобразовательных учреждениях оборудованы в соответствии с требованиями ФГОС кабинеты для обучающихся: имеется компьютерная и множительная техника; осуществляется свободный доступ обучающихся и педагогов к сети Интернет; 100 % обучающихся 1-</w:t>
      </w:r>
      <w:r w:rsidR="003D17A9">
        <w:rPr>
          <w:rFonts w:ascii="Times New Roman" w:hAnsi="Times New Roman" w:cs="Times New Roman"/>
          <w:sz w:val="26"/>
          <w:szCs w:val="28"/>
        </w:rPr>
        <w:t>10</w:t>
      </w:r>
      <w:r w:rsidRPr="003D17A9">
        <w:rPr>
          <w:rFonts w:ascii="Times New Roman" w:hAnsi="Times New Roman" w:cs="Times New Roman"/>
          <w:sz w:val="26"/>
          <w:szCs w:val="28"/>
        </w:rPr>
        <w:t xml:space="preserve">-х классов обеспечены учебниками в соответствии с ФГОС. </w:t>
      </w:r>
    </w:p>
    <w:p w14:paraId="0F0D53C4" w14:textId="2A990732" w:rsidR="00F61709" w:rsidRPr="00BF55FB" w:rsidRDefault="004C57A7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17A9">
        <w:rPr>
          <w:rFonts w:ascii="Times New Roman" w:hAnsi="Times New Roman" w:cs="Times New Roman"/>
          <w:sz w:val="26"/>
          <w:szCs w:val="28"/>
        </w:rPr>
        <w:t>Все школы района в 20</w:t>
      </w:r>
      <w:r w:rsidR="003D17A9" w:rsidRPr="003D17A9">
        <w:rPr>
          <w:rFonts w:ascii="Times New Roman" w:hAnsi="Times New Roman" w:cs="Times New Roman"/>
          <w:sz w:val="26"/>
          <w:szCs w:val="28"/>
        </w:rPr>
        <w:t>20</w:t>
      </w:r>
      <w:r w:rsidRPr="003D17A9">
        <w:rPr>
          <w:rFonts w:ascii="Times New Roman" w:hAnsi="Times New Roman" w:cs="Times New Roman"/>
          <w:sz w:val="26"/>
          <w:szCs w:val="28"/>
        </w:rPr>
        <w:t>-202</w:t>
      </w:r>
      <w:r w:rsidR="003D17A9" w:rsidRPr="003D17A9">
        <w:rPr>
          <w:rFonts w:ascii="Times New Roman" w:hAnsi="Times New Roman" w:cs="Times New Roman"/>
          <w:sz w:val="26"/>
          <w:szCs w:val="28"/>
        </w:rPr>
        <w:t>1</w:t>
      </w:r>
      <w:r w:rsidRPr="003D17A9">
        <w:rPr>
          <w:rFonts w:ascii="Times New Roman" w:hAnsi="Times New Roman" w:cs="Times New Roman"/>
          <w:sz w:val="26"/>
          <w:szCs w:val="28"/>
        </w:rPr>
        <w:t xml:space="preserve"> учебном году работали в автоматизированной информационной системе "Сетевой город. Образование» по направлению «Электронные дневники и журналы». Электронный дневник даёт информацию о расписании занятий, домашних заданиях, посещаемости, предстоящем родительском собрании, позволяет родителям своевременно контролировать успеваемость ребёнка, а также общаться онлайн с учителями и администрацией школы. Кроме того, система даёт возможность отслеживать статистику и рейтинги оценок по неделям, месяцам или годам, проводить электронные тесты для учеников</w:t>
      </w:r>
      <w:r w:rsidRPr="00BF55FB">
        <w:rPr>
          <w:rFonts w:ascii="Times New Roman" w:hAnsi="Times New Roman" w:cs="Times New Roman"/>
          <w:sz w:val="26"/>
          <w:szCs w:val="28"/>
        </w:rPr>
        <w:t>. В этом учебном году в системе было зарегистрировано 36</w:t>
      </w:r>
      <w:r w:rsidR="00BF55FB" w:rsidRPr="00BF55FB">
        <w:rPr>
          <w:rFonts w:ascii="Times New Roman" w:hAnsi="Times New Roman" w:cs="Times New Roman"/>
          <w:sz w:val="26"/>
          <w:szCs w:val="28"/>
        </w:rPr>
        <w:t>8</w:t>
      </w:r>
      <w:r w:rsidRPr="00BF55FB">
        <w:rPr>
          <w:rFonts w:ascii="Times New Roman" w:hAnsi="Times New Roman" w:cs="Times New Roman"/>
          <w:sz w:val="26"/>
          <w:szCs w:val="28"/>
        </w:rPr>
        <w:t xml:space="preserve"> учителей (в 20</w:t>
      </w:r>
      <w:r w:rsidR="00C17C7B" w:rsidRPr="00BF55FB">
        <w:rPr>
          <w:rFonts w:ascii="Times New Roman" w:hAnsi="Times New Roman" w:cs="Times New Roman"/>
          <w:sz w:val="26"/>
          <w:szCs w:val="28"/>
        </w:rPr>
        <w:t>20</w:t>
      </w:r>
      <w:r w:rsidRPr="00BF55FB">
        <w:rPr>
          <w:rFonts w:ascii="Times New Roman" w:hAnsi="Times New Roman" w:cs="Times New Roman"/>
          <w:sz w:val="26"/>
          <w:szCs w:val="28"/>
        </w:rPr>
        <w:t xml:space="preserve"> г. 3</w:t>
      </w:r>
      <w:r w:rsidR="00C17C7B" w:rsidRPr="00BF55FB">
        <w:rPr>
          <w:rFonts w:ascii="Times New Roman" w:hAnsi="Times New Roman" w:cs="Times New Roman"/>
          <w:sz w:val="26"/>
          <w:szCs w:val="28"/>
        </w:rPr>
        <w:t>60</w:t>
      </w:r>
      <w:r w:rsidR="00444A96">
        <w:rPr>
          <w:rFonts w:ascii="Times New Roman" w:hAnsi="Times New Roman" w:cs="Times New Roman"/>
          <w:sz w:val="26"/>
          <w:szCs w:val="28"/>
        </w:rPr>
        <w:t xml:space="preserve"> учителей</w:t>
      </w:r>
      <w:r w:rsidRPr="00BF55FB">
        <w:rPr>
          <w:rFonts w:ascii="Times New Roman" w:hAnsi="Times New Roman" w:cs="Times New Roman"/>
          <w:sz w:val="26"/>
          <w:szCs w:val="28"/>
        </w:rPr>
        <w:t>), 379</w:t>
      </w:r>
      <w:r w:rsidR="00BF55FB" w:rsidRPr="00BF55FB">
        <w:rPr>
          <w:rFonts w:ascii="Times New Roman" w:hAnsi="Times New Roman" w:cs="Times New Roman"/>
          <w:sz w:val="26"/>
          <w:szCs w:val="28"/>
        </w:rPr>
        <w:t>8</w:t>
      </w:r>
      <w:r w:rsidRPr="00BF55FB">
        <w:rPr>
          <w:rFonts w:ascii="Times New Roman" w:hAnsi="Times New Roman" w:cs="Times New Roman"/>
          <w:sz w:val="26"/>
          <w:szCs w:val="28"/>
        </w:rPr>
        <w:t xml:space="preserve"> ученик</w:t>
      </w:r>
      <w:r w:rsidR="00BF55FB" w:rsidRPr="00BF55FB">
        <w:rPr>
          <w:rFonts w:ascii="Times New Roman" w:hAnsi="Times New Roman" w:cs="Times New Roman"/>
          <w:sz w:val="26"/>
          <w:szCs w:val="28"/>
        </w:rPr>
        <w:t>ов</w:t>
      </w:r>
      <w:r w:rsidRPr="00BF55FB">
        <w:rPr>
          <w:rFonts w:ascii="Times New Roman" w:hAnsi="Times New Roman" w:cs="Times New Roman"/>
          <w:sz w:val="26"/>
          <w:szCs w:val="28"/>
        </w:rPr>
        <w:t xml:space="preserve"> (в 20</w:t>
      </w:r>
      <w:r w:rsidR="00251B1C" w:rsidRPr="00BF55FB">
        <w:rPr>
          <w:rFonts w:ascii="Times New Roman" w:hAnsi="Times New Roman" w:cs="Times New Roman"/>
          <w:sz w:val="26"/>
          <w:szCs w:val="28"/>
        </w:rPr>
        <w:t>20</w:t>
      </w:r>
      <w:r w:rsidRPr="00BF55FB">
        <w:rPr>
          <w:rFonts w:ascii="Times New Roman" w:hAnsi="Times New Roman" w:cs="Times New Roman"/>
          <w:sz w:val="26"/>
          <w:szCs w:val="28"/>
        </w:rPr>
        <w:t xml:space="preserve"> г. - 3</w:t>
      </w:r>
      <w:r w:rsidR="00251B1C" w:rsidRPr="00BF55FB">
        <w:rPr>
          <w:rFonts w:ascii="Times New Roman" w:hAnsi="Times New Roman" w:cs="Times New Roman"/>
          <w:sz w:val="26"/>
          <w:szCs w:val="28"/>
        </w:rPr>
        <w:t>794</w:t>
      </w:r>
      <w:r w:rsidRPr="00BF55FB">
        <w:rPr>
          <w:rFonts w:ascii="Times New Roman" w:hAnsi="Times New Roman" w:cs="Times New Roman"/>
          <w:sz w:val="26"/>
          <w:szCs w:val="28"/>
        </w:rPr>
        <w:t xml:space="preserve"> ученика), 37</w:t>
      </w:r>
      <w:r w:rsidR="00BF55FB" w:rsidRPr="00BF55FB">
        <w:rPr>
          <w:rFonts w:ascii="Times New Roman" w:hAnsi="Times New Roman" w:cs="Times New Roman"/>
          <w:sz w:val="26"/>
          <w:szCs w:val="28"/>
        </w:rPr>
        <w:t>5</w:t>
      </w:r>
      <w:r w:rsidR="00E93C35">
        <w:rPr>
          <w:rFonts w:ascii="Times New Roman" w:hAnsi="Times New Roman" w:cs="Times New Roman"/>
          <w:sz w:val="26"/>
          <w:szCs w:val="28"/>
        </w:rPr>
        <w:t>5</w:t>
      </w:r>
      <w:r w:rsidRPr="00BF55FB">
        <w:rPr>
          <w:rFonts w:ascii="Times New Roman" w:hAnsi="Times New Roman" w:cs="Times New Roman"/>
          <w:sz w:val="26"/>
          <w:szCs w:val="28"/>
        </w:rPr>
        <w:t xml:space="preserve"> родител</w:t>
      </w:r>
      <w:r w:rsidR="00E93C35">
        <w:rPr>
          <w:rFonts w:ascii="Times New Roman" w:hAnsi="Times New Roman" w:cs="Times New Roman"/>
          <w:sz w:val="26"/>
          <w:szCs w:val="28"/>
        </w:rPr>
        <w:t>ей</w:t>
      </w:r>
      <w:r w:rsidRPr="00BF55FB">
        <w:rPr>
          <w:rFonts w:ascii="Times New Roman" w:hAnsi="Times New Roman" w:cs="Times New Roman"/>
          <w:sz w:val="26"/>
          <w:szCs w:val="28"/>
        </w:rPr>
        <w:t xml:space="preserve"> (в 20</w:t>
      </w:r>
      <w:r w:rsidR="00251B1C" w:rsidRPr="00BF55FB">
        <w:rPr>
          <w:rFonts w:ascii="Times New Roman" w:hAnsi="Times New Roman" w:cs="Times New Roman"/>
          <w:sz w:val="26"/>
          <w:szCs w:val="28"/>
        </w:rPr>
        <w:t>20</w:t>
      </w:r>
      <w:r w:rsidRPr="00BF55FB">
        <w:rPr>
          <w:rFonts w:ascii="Times New Roman" w:hAnsi="Times New Roman" w:cs="Times New Roman"/>
          <w:sz w:val="26"/>
          <w:szCs w:val="28"/>
        </w:rPr>
        <w:t xml:space="preserve"> г. – </w:t>
      </w:r>
      <w:r w:rsidR="00251B1C" w:rsidRPr="00BF55FB">
        <w:rPr>
          <w:rFonts w:ascii="Times New Roman" w:hAnsi="Times New Roman" w:cs="Times New Roman"/>
          <w:sz w:val="26"/>
          <w:szCs w:val="28"/>
        </w:rPr>
        <w:t>3748</w:t>
      </w:r>
      <w:r w:rsidRPr="00BF55FB">
        <w:rPr>
          <w:rFonts w:ascii="Times New Roman" w:hAnsi="Times New Roman" w:cs="Times New Roman"/>
          <w:sz w:val="26"/>
          <w:szCs w:val="28"/>
        </w:rPr>
        <w:t xml:space="preserve"> родителей). </w:t>
      </w:r>
    </w:p>
    <w:p w14:paraId="646AC280" w14:textId="1972DD3A" w:rsidR="00453C76" w:rsidRPr="00B96840" w:rsidRDefault="00453C76" w:rsidP="00453C76">
      <w:pPr>
        <w:ind w:firstLine="527"/>
        <w:jc w:val="both"/>
        <w:rPr>
          <w:rFonts w:ascii="Times New Roman" w:hAnsi="Times New Roman" w:cs="Times New Roman"/>
          <w:sz w:val="26"/>
          <w:szCs w:val="28"/>
        </w:rPr>
      </w:pPr>
      <w:r w:rsidRPr="00B96840">
        <w:rPr>
          <w:rFonts w:ascii="Times New Roman" w:hAnsi="Times New Roman" w:cs="Times New Roman"/>
          <w:sz w:val="26"/>
          <w:szCs w:val="28"/>
        </w:rPr>
        <w:t>В 2020-2021 учебном году Федеральной службой по надзору в сфере образования и науки проведены Всероссийские проверочные работы (далее ВПР). В проведении ВПР участвовали 16 общеобразовательных учреждений Черниговского района. ВПР в 4-8 классах являлись обязательными, а в 10, 11 классах по выбору образовательной организации. По выбору в ВПР принимала участие МБОУСОШ № 18 п. Реттиховка (история - 11 класс; география –           11 класс).</w:t>
      </w:r>
    </w:p>
    <w:p w14:paraId="6EB48928" w14:textId="54CF6DE4" w:rsidR="00453C76" w:rsidRPr="00046A66" w:rsidRDefault="00453C76" w:rsidP="00453C76">
      <w:pPr>
        <w:ind w:firstLine="527"/>
        <w:jc w:val="both"/>
        <w:rPr>
          <w:rFonts w:ascii="Times New Roman" w:hAnsi="Times New Roman" w:cs="Times New Roman"/>
          <w:sz w:val="26"/>
          <w:szCs w:val="28"/>
        </w:rPr>
      </w:pPr>
      <w:r w:rsidRPr="00046A66">
        <w:rPr>
          <w:rFonts w:ascii="Times New Roman" w:hAnsi="Times New Roman" w:cs="Times New Roman"/>
          <w:sz w:val="26"/>
          <w:szCs w:val="28"/>
        </w:rPr>
        <w:t xml:space="preserve">ВПР в 4-х классах проводились по учебным предметам «Русский язык», «Математика» и «Окружающий мир», приняли участие                                         16 общеобразовательных учреждений Черниговского района. В работе участвовали: по учебному предмету «Математика» - 386 учащихся, из них успешно выполнили работу 375 человек (97,1 %); по учебному предмету «Русский язык» - 378 учащихся, из них успешно выполнили работу 341 человек (90,2 %); по учебному предмету «Окружающий мир» - 378 учащихся, из них успешно выполнили работу 375 человек (99,2 %).  </w:t>
      </w:r>
    </w:p>
    <w:p w14:paraId="1EFEA983" w14:textId="4BB5D5D1" w:rsidR="00453C76" w:rsidRPr="00046A66" w:rsidRDefault="00453C76" w:rsidP="00453C76">
      <w:pPr>
        <w:ind w:firstLine="527"/>
        <w:jc w:val="both"/>
        <w:rPr>
          <w:rFonts w:ascii="Times New Roman" w:hAnsi="Times New Roman" w:cs="Times New Roman"/>
          <w:sz w:val="26"/>
          <w:szCs w:val="28"/>
        </w:rPr>
      </w:pPr>
      <w:r w:rsidRPr="00046A66">
        <w:rPr>
          <w:rFonts w:ascii="Times New Roman" w:hAnsi="Times New Roman" w:cs="Times New Roman"/>
          <w:sz w:val="26"/>
          <w:szCs w:val="28"/>
        </w:rPr>
        <w:t>ВПР в 5-х классах проводились по учебным предметам «Математика», «Русский язык», «История» и «Биология», приняли участие                                   15 общеобразовательных учреждений Черниговского района. В работе участвовали: по учебному предмету «Математика» - 334 учащихся, из них успешно выполнили работу 291 человек (87 %); по учебному предмету «Русский язык» - 328 учащихся, из них успеш</w:t>
      </w:r>
      <w:r w:rsidR="00046A66" w:rsidRPr="00046A66">
        <w:rPr>
          <w:rFonts w:ascii="Times New Roman" w:hAnsi="Times New Roman" w:cs="Times New Roman"/>
          <w:sz w:val="26"/>
          <w:szCs w:val="28"/>
        </w:rPr>
        <w:t>но выполнили работу 284 человек</w:t>
      </w:r>
      <w:r w:rsidR="00444A96">
        <w:rPr>
          <w:rFonts w:ascii="Times New Roman" w:hAnsi="Times New Roman" w:cs="Times New Roman"/>
          <w:sz w:val="26"/>
          <w:szCs w:val="28"/>
        </w:rPr>
        <w:t>а</w:t>
      </w:r>
      <w:r w:rsidRPr="00046A66">
        <w:rPr>
          <w:rFonts w:ascii="Times New Roman" w:hAnsi="Times New Roman" w:cs="Times New Roman"/>
          <w:sz w:val="26"/>
          <w:szCs w:val="28"/>
        </w:rPr>
        <w:t xml:space="preserve"> (87 %); по учебному предмету «История» - 318 учащихся, из них успешно выполнили работу 293 человека (92,1 %); по учебному предмету «Биология» -                      334 учащихся, из них успешно выполнили работу 306 человек (92 %). </w:t>
      </w:r>
    </w:p>
    <w:p w14:paraId="0D53467F" w14:textId="74E723E2" w:rsidR="00F61709" w:rsidRPr="00046A66" w:rsidRDefault="00453C76" w:rsidP="00453C76">
      <w:pPr>
        <w:ind w:firstLine="527"/>
        <w:jc w:val="both"/>
        <w:rPr>
          <w:rFonts w:ascii="Times New Roman" w:hAnsi="Times New Roman" w:cs="Times New Roman"/>
          <w:sz w:val="26"/>
          <w:szCs w:val="28"/>
        </w:rPr>
      </w:pPr>
      <w:r w:rsidRPr="00046A66">
        <w:rPr>
          <w:rFonts w:ascii="Times New Roman" w:hAnsi="Times New Roman" w:cs="Times New Roman"/>
          <w:sz w:val="26"/>
          <w:szCs w:val="28"/>
        </w:rPr>
        <w:t xml:space="preserve">ВПР в 6-х классах проводились по учебным предметам «Математика», «Русский язык», «История», «Биология», «Обществознание» и «География». По предметам «Математика», «Русский язык» приняли участие                                  15 общеобразовательных учреждений, по предметам «История», «Биология» - 12 общеобразовательных учреждений, по предметам «Обществознание» и </w:t>
      </w:r>
      <w:r w:rsidRPr="00046A66">
        <w:rPr>
          <w:rFonts w:ascii="Times New Roman" w:hAnsi="Times New Roman" w:cs="Times New Roman"/>
          <w:sz w:val="26"/>
          <w:szCs w:val="28"/>
        </w:rPr>
        <w:lastRenderedPageBreak/>
        <w:t xml:space="preserve">«География» - 9 общеобразовательных учреждений Черниговского района. В работе участвовали: по учебному предмету «Математика» - 324 учащихся, из них успешно выполнили работу 267 человек (82,4 %); по учебному предмету «Русский язык» - 320 учащихся, из них успешно выполнили работу 275 человек (86 %); по учебному предмету «История» - 167 учащихся, из них успешно выполнили работу 156 человек (93 %); по учебному предмету «Биология» - </w:t>
      </w:r>
      <w:r w:rsidR="00046A66">
        <w:rPr>
          <w:rFonts w:ascii="Times New Roman" w:hAnsi="Times New Roman" w:cs="Times New Roman"/>
          <w:sz w:val="26"/>
          <w:szCs w:val="28"/>
        </w:rPr>
        <w:t xml:space="preserve">    </w:t>
      </w:r>
      <w:r w:rsidRPr="00046A66">
        <w:rPr>
          <w:rFonts w:ascii="Times New Roman" w:hAnsi="Times New Roman" w:cs="Times New Roman"/>
          <w:sz w:val="26"/>
          <w:szCs w:val="28"/>
        </w:rPr>
        <w:t>177 учащихся, из них успешно выполнили работу 155 человек (88 %); по учебному предме</w:t>
      </w:r>
      <w:r w:rsidR="007A3DFC">
        <w:rPr>
          <w:rFonts w:ascii="Times New Roman" w:hAnsi="Times New Roman" w:cs="Times New Roman"/>
          <w:sz w:val="26"/>
          <w:szCs w:val="28"/>
        </w:rPr>
        <w:t>ту «Обществознание» - 151 учащий</w:t>
      </w:r>
      <w:r w:rsidRPr="00046A66">
        <w:rPr>
          <w:rFonts w:ascii="Times New Roman" w:hAnsi="Times New Roman" w:cs="Times New Roman"/>
          <w:sz w:val="26"/>
          <w:szCs w:val="28"/>
        </w:rPr>
        <w:t>ся, из них успешно выполнили работу 129 человек (85,4 %); по учебному п</w:t>
      </w:r>
      <w:r w:rsidR="007A3DFC">
        <w:rPr>
          <w:rFonts w:ascii="Times New Roman" w:hAnsi="Times New Roman" w:cs="Times New Roman"/>
          <w:sz w:val="26"/>
          <w:szCs w:val="28"/>
        </w:rPr>
        <w:t>редмету «География» - 151 учащий</w:t>
      </w:r>
      <w:r w:rsidRPr="00046A66">
        <w:rPr>
          <w:rFonts w:ascii="Times New Roman" w:hAnsi="Times New Roman" w:cs="Times New Roman"/>
          <w:sz w:val="26"/>
          <w:szCs w:val="28"/>
        </w:rPr>
        <w:t>ся, из них успешно выполнили работу 139 человек (92,1 %).</w:t>
      </w:r>
    </w:p>
    <w:p w14:paraId="38D9AAC7" w14:textId="484DE02D" w:rsidR="00984F90" w:rsidRPr="00046A66" w:rsidRDefault="00F91291" w:rsidP="00984F90">
      <w:pPr>
        <w:ind w:firstLine="527"/>
        <w:jc w:val="both"/>
        <w:rPr>
          <w:rFonts w:ascii="Times New Roman" w:hAnsi="Times New Roman" w:cs="Times New Roman"/>
          <w:sz w:val="26"/>
          <w:szCs w:val="28"/>
        </w:rPr>
      </w:pPr>
      <w:r w:rsidRPr="00F91291">
        <w:rPr>
          <w:rFonts w:ascii="Times New Roman" w:hAnsi="Times New Roman" w:cs="Times New Roman"/>
          <w:sz w:val="26"/>
          <w:szCs w:val="28"/>
        </w:rPr>
        <w:t>ВПР в 7-х классах проводились по учебным предметам «Математика», «Русский язык», «Физика», «История», «Английский язык», «Обществознание»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F91291">
        <w:rPr>
          <w:rFonts w:ascii="Times New Roman" w:hAnsi="Times New Roman" w:cs="Times New Roman"/>
          <w:sz w:val="26"/>
          <w:szCs w:val="28"/>
        </w:rPr>
        <w:t xml:space="preserve"> «География</w:t>
      </w:r>
      <w:r>
        <w:rPr>
          <w:rFonts w:ascii="Times New Roman" w:hAnsi="Times New Roman" w:cs="Times New Roman"/>
          <w:sz w:val="26"/>
          <w:szCs w:val="28"/>
        </w:rPr>
        <w:t>»</w:t>
      </w:r>
      <w:r w:rsidRPr="00F91291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F91291">
        <w:rPr>
          <w:rFonts w:ascii="Times New Roman" w:hAnsi="Times New Roman" w:cs="Times New Roman"/>
          <w:sz w:val="26"/>
          <w:szCs w:val="28"/>
        </w:rPr>
        <w:t>и «Биология»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F91291">
        <w:rPr>
          <w:rFonts w:ascii="Times New Roman" w:eastAsiaTheme="minorHAnsi" w:hAnsi="Times New Roman" w:cs="Times New Roman"/>
          <w:color w:val="333333"/>
          <w:kern w:val="0"/>
          <w:sz w:val="32"/>
          <w:szCs w:val="32"/>
          <w:shd w:val="clear" w:color="auto" w:fill="F5F5F5"/>
          <w:lang w:eastAsia="en-US" w:bidi="ar-SA"/>
        </w:rPr>
        <w:t xml:space="preserve"> </w:t>
      </w:r>
      <w:r w:rsidRPr="00F91291">
        <w:rPr>
          <w:rFonts w:ascii="Times New Roman" w:hAnsi="Times New Roman" w:cs="Times New Roman"/>
          <w:sz w:val="26"/>
          <w:szCs w:val="28"/>
        </w:rPr>
        <w:t>С учетом имеющихся существенных различий в подходах к построению образовательных программ основного общего образования </w:t>
      </w:r>
      <w:r w:rsidRPr="00F91291">
        <w:rPr>
          <w:rFonts w:ascii="Times New Roman" w:hAnsi="Times New Roman" w:cs="Times New Roman"/>
          <w:bCs/>
          <w:sz w:val="26"/>
          <w:szCs w:val="28"/>
        </w:rPr>
        <w:t>по биологии в 2021 году для проведения ВПР по биологии в</w:t>
      </w:r>
      <w:r>
        <w:rPr>
          <w:rFonts w:ascii="Times New Roman" w:hAnsi="Times New Roman" w:cs="Times New Roman"/>
          <w:bCs/>
          <w:sz w:val="26"/>
          <w:szCs w:val="28"/>
        </w:rPr>
        <w:t xml:space="preserve">             </w:t>
      </w:r>
      <w:r w:rsidRPr="00F91291">
        <w:rPr>
          <w:rFonts w:ascii="Times New Roman" w:hAnsi="Times New Roman" w:cs="Times New Roman"/>
          <w:bCs/>
          <w:sz w:val="26"/>
          <w:szCs w:val="28"/>
        </w:rPr>
        <w:t xml:space="preserve"> 7 классе были предложены две проверочные работы:</w:t>
      </w:r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F91291">
        <w:rPr>
          <w:rFonts w:ascii="Times New Roman" w:hAnsi="Times New Roman" w:cs="Times New Roman"/>
          <w:sz w:val="26"/>
          <w:szCs w:val="28"/>
        </w:rPr>
        <w:t xml:space="preserve">- проверочная работа для </w:t>
      </w:r>
      <w:r w:rsidR="00984F90">
        <w:rPr>
          <w:rFonts w:ascii="Times New Roman" w:hAnsi="Times New Roman" w:cs="Times New Roman"/>
          <w:sz w:val="26"/>
          <w:szCs w:val="28"/>
        </w:rPr>
        <w:t xml:space="preserve">  </w:t>
      </w:r>
      <w:r w:rsidRPr="00F91291">
        <w:rPr>
          <w:rFonts w:ascii="Times New Roman" w:hAnsi="Times New Roman" w:cs="Times New Roman"/>
          <w:sz w:val="26"/>
          <w:szCs w:val="28"/>
        </w:rPr>
        <w:t>7 класса в соответствии с образцом и описанием проверочной работы по биологии, 7 класс;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91291">
        <w:rPr>
          <w:rFonts w:ascii="Times New Roman" w:hAnsi="Times New Roman" w:cs="Times New Roman"/>
          <w:sz w:val="26"/>
          <w:szCs w:val="28"/>
        </w:rPr>
        <w:t>- проверочная работа для 7 класса в соответствии с образцом и описанием проверочной работы по биологии, 8 класс.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91291">
        <w:rPr>
          <w:rFonts w:ascii="Times New Roman" w:hAnsi="Times New Roman" w:cs="Times New Roman"/>
          <w:sz w:val="26"/>
          <w:szCs w:val="28"/>
        </w:rPr>
        <w:t>По предметам «Математика», «Русский язык»</w:t>
      </w:r>
      <w:r>
        <w:rPr>
          <w:rFonts w:ascii="Times New Roman" w:hAnsi="Times New Roman" w:cs="Times New Roman"/>
          <w:sz w:val="26"/>
          <w:szCs w:val="28"/>
        </w:rPr>
        <w:t>, «География</w:t>
      </w:r>
      <w:r w:rsidRPr="00F91291">
        <w:rPr>
          <w:rFonts w:ascii="Times New Roman" w:hAnsi="Times New Roman" w:cs="Times New Roman"/>
          <w:sz w:val="26"/>
          <w:szCs w:val="28"/>
        </w:rPr>
        <w:t xml:space="preserve">», «Обществознание» приняли </w:t>
      </w:r>
      <w:r w:rsidRPr="002D563A">
        <w:rPr>
          <w:rFonts w:ascii="Times New Roman" w:hAnsi="Times New Roman" w:cs="Times New Roman"/>
          <w:sz w:val="26"/>
          <w:szCs w:val="28"/>
        </w:rPr>
        <w:t>участие 16 общеобразовательных учреждений, по предметам «История», «</w:t>
      </w:r>
      <w:r w:rsidR="002D563A" w:rsidRPr="002D563A">
        <w:rPr>
          <w:rFonts w:ascii="Times New Roman" w:hAnsi="Times New Roman" w:cs="Times New Roman"/>
          <w:sz w:val="26"/>
          <w:szCs w:val="28"/>
        </w:rPr>
        <w:t>Физика</w:t>
      </w:r>
      <w:r w:rsidRPr="002D563A">
        <w:rPr>
          <w:rFonts w:ascii="Times New Roman" w:hAnsi="Times New Roman" w:cs="Times New Roman"/>
          <w:sz w:val="26"/>
          <w:szCs w:val="28"/>
        </w:rPr>
        <w:t>» -</w:t>
      </w:r>
      <w:r w:rsidR="002D563A" w:rsidRPr="002D563A">
        <w:rPr>
          <w:rFonts w:ascii="Times New Roman" w:hAnsi="Times New Roman" w:cs="Times New Roman"/>
          <w:sz w:val="26"/>
          <w:szCs w:val="28"/>
        </w:rPr>
        <w:t xml:space="preserve"> 15</w:t>
      </w:r>
      <w:r w:rsidRPr="002D563A">
        <w:rPr>
          <w:rFonts w:ascii="Times New Roman" w:hAnsi="Times New Roman" w:cs="Times New Roman"/>
          <w:sz w:val="26"/>
          <w:szCs w:val="28"/>
        </w:rPr>
        <w:t xml:space="preserve"> общеобразовательных учреждений, по предмет</w:t>
      </w:r>
      <w:r w:rsidR="002D563A" w:rsidRPr="002D563A">
        <w:rPr>
          <w:rFonts w:ascii="Times New Roman" w:hAnsi="Times New Roman" w:cs="Times New Roman"/>
          <w:sz w:val="26"/>
          <w:szCs w:val="28"/>
        </w:rPr>
        <w:t xml:space="preserve">у </w:t>
      </w:r>
      <w:r w:rsidRPr="002D563A">
        <w:rPr>
          <w:rFonts w:ascii="Times New Roman" w:hAnsi="Times New Roman" w:cs="Times New Roman"/>
          <w:sz w:val="26"/>
          <w:szCs w:val="28"/>
        </w:rPr>
        <w:t>«</w:t>
      </w:r>
      <w:r w:rsidR="002D563A" w:rsidRPr="002D563A">
        <w:rPr>
          <w:rFonts w:ascii="Times New Roman" w:hAnsi="Times New Roman" w:cs="Times New Roman"/>
          <w:sz w:val="26"/>
          <w:szCs w:val="28"/>
        </w:rPr>
        <w:t>Английский язык</w:t>
      </w:r>
      <w:r w:rsidRPr="002D563A">
        <w:rPr>
          <w:rFonts w:ascii="Times New Roman" w:hAnsi="Times New Roman" w:cs="Times New Roman"/>
          <w:sz w:val="26"/>
          <w:szCs w:val="28"/>
        </w:rPr>
        <w:t xml:space="preserve">» - </w:t>
      </w:r>
      <w:r w:rsidR="002D563A" w:rsidRPr="002D563A">
        <w:rPr>
          <w:rFonts w:ascii="Times New Roman" w:hAnsi="Times New Roman" w:cs="Times New Roman"/>
          <w:sz w:val="26"/>
          <w:szCs w:val="28"/>
        </w:rPr>
        <w:t>14</w:t>
      </w:r>
      <w:r w:rsidRPr="002D563A">
        <w:rPr>
          <w:rFonts w:ascii="Times New Roman" w:hAnsi="Times New Roman" w:cs="Times New Roman"/>
          <w:sz w:val="26"/>
          <w:szCs w:val="28"/>
        </w:rPr>
        <w:t xml:space="preserve"> общеобразовательных учреждений</w:t>
      </w:r>
      <w:r w:rsidR="002D563A" w:rsidRPr="002D563A">
        <w:rPr>
          <w:rFonts w:ascii="Times New Roman" w:hAnsi="Times New Roman" w:cs="Times New Roman"/>
          <w:sz w:val="26"/>
          <w:szCs w:val="28"/>
        </w:rPr>
        <w:t xml:space="preserve">, по предмету «Биология»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2D563A" w:rsidRPr="002D563A">
        <w:rPr>
          <w:rFonts w:ascii="Times New Roman" w:hAnsi="Times New Roman" w:cs="Times New Roman"/>
          <w:sz w:val="26"/>
          <w:szCs w:val="28"/>
        </w:rPr>
        <w:t>(по программе 7 класса) – 10 общеобразовательных учреждений и «Биология» (по программе 8 класса) –</w:t>
      </w:r>
      <w:r w:rsidRPr="002D563A">
        <w:rPr>
          <w:rFonts w:ascii="Times New Roman" w:hAnsi="Times New Roman" w:cs="Times New Roman"/>
          <w:sz w:val="26"/>
          <w:szCs w:val="28"/>
        </w:rPr>
        <w:t xml:space="preserve"> </w:t>
      </w:r>
      <w:r w:rsidR="002D563A" w:rsidRPr="002D563A">
        <w:rPr>
          <w:rFonts w:ascii="Times New Roman" w:hAnsi="Times New Roman" w:cs="Times New Roman"/>
          <w:sz w:val="26"/>
          <w:szCs w:val="28"/>
        </w:rPr>
        <w:t xml:space="preserve">4 общеобразовательных учреждений </w:t>
      </w:r>
      <w:r w:rsidRPr="002D563A">
        <w:rPr>
          <w:rFonts w:ascii="Times New Roman" w:hAnsi="Times New Roman" w:cs="Times New Roman"/>
          <w:sz w:val="26"/>
          <w:szCs w:val="28"/>
        </w:rPr>
        <w:t xml:space="preserve">Черниговского района. В работе участвовали: по учебному предмету «Математика» -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2D563A" w:rsidRPr="002D563A">
        <w:rPr>
          <w:rFonts w:ascii="Times New Roman" w:hAnsi="Times New Roman" w:cs="Times New Roman"/>
          <w:sz w:val="26"/>
          <w:szCs w:val="28"/>
        </w:rPr>
        <w:t xml:space="preserve">327 </w:t>
      </w:r>
      <w:r w:rsidRPr="002D563A">
        <w:rPr>
          <w:rFonts w:ascii="Times New Roman" w:hAnsi="Times New Roman" w:cs="Times New Roman"/>
          <w:sz w:val="26"/>
          <w:szCs w:val="28"/>
        </w:rPr>
        <w:t xml:space="preserve">учащихся, из них успешно выполнили работу </w:t>
      </w:r>
      <w:r w:rsidR="002D563A" w:rsidRPr="002D563A">
        <w:rPr>
          <w:rFonts w:ascii="Times New Roman" w:hAnsi="Times New Roman" w:cs="Times New Roman"/>
          <w:sz w:val="26"/>
          <w:szCs w:val="28"/>
        </w:rPr>
        <w:t>279</w:t>
      </w:r>
      <w:r w:rsidRPr="002D563A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2D563A" w:rsidRPr="002D563A">
        <w:rPr>
          <w:rFonts w:ascii="Times New Roman" w:hAnsi="Times New Roman" w:cs="Times New Roman"/>
          <w:sz w:val="26"/>
          <w:szCs w:val="28"/>
        </w:rPr>
        <w:t>85,3</w:t>
      </w:r>
      <w:r w:rsidRPr="002D563A">
        <w:rPr>
          <w:rFonts w:ascii="Times New Roman" w:hAnsi="Times New Roman" w:cs="Times New Roman"/>
          <w:sz w:val="26"/>
          <w:szCs w:val="28"/>
        </w:rPr>
        <w:t xml:space="preserve"> %);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2D563A">
        <w:rPr>
          <w:rFonts w:ascii="Times New Roman" w:hAnsi="Times New Roman" w:cs="Times New Roman"/>
          <w:sz w:val="26"/>
          <w:szCs w:val="28"/>
        </w:rPr>
        <w:t xml:space="preserve">по учебному предмету «Русский язык» - </w:t>
      </w:r>
      <w:r w:rsidR="002D563A" w:rsidRPr="002D563A">
        <w:rPr>
          <w:rFonts w:ascii="Times New Roman" w:hAnsi="Times New Roman" w:cs="Times New Roman"/>
          <w:sz w:val="26"/>
          <w:szCs w:val="28"/>
        </w:rPr>
        <w:t>337</w:t>
      </w:r>
      <w:r w:rsidRPr="002D563A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</w:t>
      </w:r>
      <w:r w:rsidRPr="00453C76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2D563A" w:rsidRPr="002D563A">
        <w:rPr>
          <w:rFonts w:ascii="Times New Roman" w:hAnsi="Times New Roman" w:cs="Times New Roman"/>
          <w:sz w:val="26"/>
          <w:szCs w:val="28"/>
        </w:rPr>
        <w:t>296</w:t>
      </w:r>
      <w:r w:rsidRPr="002D563A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Pr="00453C76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D563A">
        <w:rPr>
          <w:rFonts w:ascii="Times New Roman" w:hAnsi="Times New Roman" w:cs="Times New Roman"/>
          <w:sz w:val="26"/>
          <w:szCs w:val="28"/>
        </w:rPr>
        <w:t>(</w:t>
      </w:r>
      <w:r w:rsidR="002D563A" w:rsidRPr="002D563A">
        <w:rPr>
          <w:rFonts w:ascii="Times New Roman" w:hAnsi="Times New Roman" w:cs="Times New Roman"/>
          <w:sz w:val="26"/>
          <w:szCs w:val="28"/>
        </w:rPr>
        <w:t>88</w:t>
      </w:r>
      <w:r w:rsidRPr="002D563A">
        <w:rPr>
          <w:rFonts w:ascii="Times New Roman" w:hAnsi="Times New Roman" w:cs="Times New Roman"/>
          <w:sz w:val="26"/>
          <w:szCs w:val="28"/>
        </w:rPr>
        <w:t xml:space="preserve"> %); по учебному предмету «</w:t>
      </w:r>
      <w:r w:rsidR="002D563A">
        <w:rPr>
          <w:rFonts w:ascii="Times New Roman" w:hAnsi="Times New Roman" w:cs="Times New Roman"/>
          <w:sz w:val="26"/>
          <w:szCs w:val="28"/>
        </w:rPr>
        <w:t>Г</w:t>
      </w:r>
      <w:r w:rsidR="002D563A" w:rsidRPr="002D563A">
        <w:rPr>
          <w:rFonts w:ascii="Times New Roman" w:hAnsi="Times New Roman" w:cs="Times New Roman"/>
          <w:sz w:val="26"/>
          <w:szCs w:val="28"/>
        </w:rPr>
        <w:t>еография</w:t>
      </w:r>
      <w:r w:rsidRPr="002D563A">
        <w:rPr>
          <w:rFonts w:ascii="Times New Roman" w:hAnsi="Times New Roman" w:cs="Times New Roman"/>
          <w:sz w:val="26"/>
          <w:szCs w:val="28"/>
        </w:rPr>
        <w:t xml:space="preserve">» - </w:t>
      </w:r>
      <w:r w:rsidR="00984F90">
        <w:rPr>
          <w:rFonts w:ascii="Times New Roman" w:hAnsi="Times New Roman" w:cs="Times New Roman"/>
          <w:sz w:val="26"/>
          <w:szCs w:val="28"/>
        </w:rPr>
        <w:t xml:space="preserve">   </w:t>
      </w:r>
      <w:r w:rsidR="002D563A" w:rsidRPr="002D563A">
        <w:rPr>
          <w:rFonts w:ascii="Times New Roman" w:hAnsi="Times New Roman" w:cs="Times New Roman"/>
          <w:sz w:val="26"/>
          <w:szCs w:val="28"/>
        </w:rPr>
        <w:t>328</w:t>
      </w:r>
      <w:r w:rsidRPr="002D563A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 </w:t>
      </w:r>
      <w:r w:rsidR="002D563A" w:rsidRPr="002D563A">
        <w:rPr>
          <w:rFonts w:ascii="Times New Roman" w:hAnsi="Times New Roman" w:cs="Times New Roman"/>
          <w:sz w:val="26"/>
          <w:szCs w:val="28"/>
        </w:rPr>
        <w:t>286</w:t>
      </w:r>
      <w:r w:rsidRPr="002D563A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2D563A" w:rsidRPr="002D563A">
        <w:rPr>
          <w:rFonts w:ascii="Times New Roman" w:hAnsi="Times New Roman" w:cs="Times New Roman"/>
          <w:sz w:val="26"/>
          <w:szCs w:val="28"/>
        </w:rPr>
        <w:t>87,2</w:t>
      </w:r>
      <w:r w:rsidRPr="002D563A">
        <w:rPr>
          <w:rFonts w:ascii="Times New Roman" w:hAnsi="Times New Roman" w:cs="Times New Roman"/>
          <w:sz w:val="26"/>
          <w:szCs w:val="28"/>
        </w:rPr>
        <w:t xml:space="preserve"> %);</w:t>
      </w:r>
      <w:r w:rsidRPr="005975E5">
        <w:rPr>
          <w:rFonts w:ascii="Times New Roman" w:hAnsi="Times New Roman" w:cs="Times New Roman"/>
          <w:sz w:val="26"/>
          <w:szCs w:val="28"/>
        </w:rPr>
        <w:t xml:space="preserve">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5975E5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5975E5" w:rsidRPr="005975E5">
        <w:rPr>
          <w:rFonts w:ascii="Times New Roman" w:hAnsi="Times New Roman" w:cs="Times New Roman"/>
          <w:sz w:val="26"/>
          <w:szCs w:val="28"/>
        </w:rPr>
        <w:t>Обществознание</w:t>
      </w:r>
      <w:r w:rsidRPr="005975E5">
        <w:rPr>
          <w:rFonts w:ascii="Times New Roman" w:hAnsi="Times New Roman" w:cs="Times New Roman"/>
          <w:sz w:val="26"/>
          <w:szCs w:val="28"/>
        </w:rPr>
        <w:t xml:space="preserve">» - </w:t>
      </w:r>
      <w:r w:rsidR="005975E5" w:rsidRPr="005975E5">
        <w:rPr>
          <w:rFonts w:ascii="Times New Roman" w:hAnsi="Times New Roman" w:cs="Times New Roman"/>
          <w:sz w:val="26"/>
          <w:szCs w:val="28"/>
        </w:rPr>
        <w:t>328</w:t>
      </w:r>
      <w:r w:rsidRPr="005975E5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 </w:t>
      </w:r>
      <w:r w:rsidR="005975E5" w:rsidRPr="005975E5">
        <w:rPr>
          <w:rFonts w:ascii="Times New Roman" w:hAnsi="Times New Roman" w:cs="Times New Roman"/>
          <w:sz w:val="26"/>
          <w:szCs w:val="28"/>
        </w:rPr>
        <w:t>285</w:t>
      </w:r>
      <w:r w:rsidRPr="005975E5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5975E5" w:rsidRPr="005975E5">
        <w:rPr>
          <w:rFonts w:ascii="Times New Roman" w:hAnsi="Times New Roman" w:cs="Times New Roman"/>
          <w:sz w:val="26"/>
          <w:szCs w:val="28"/>
        </w:rPr>
        <w:t>87</w:t>
      </w:r>
      <w:r w:rsidRPr="005975E5">
        <w:rPr>
          <w:rFonts w:ascii="Times New Roman" w:hAnsi="Times New Roman" w:cs="Times New Roman"/>
          <w:sz w:val="26"/>
          <w:szCs w:val="28"/>
        </w:rPr>
        <w:t xml:space="preserve"> %);</w:t>
      </w:r>
      <w:r w:rsidRPr="00453C76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5975E5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5975E5" w:rsidRPr="005975E5">
        <w:rPr>
          <w:rFonts w:ascii="Times New Roman" w:hAnsi="Times New Roman" w:cs="Times New Roman"/>
          <w:sz w:val="26"/>
          <w:szCs w:val="28"/>
        </w:rPr>
        <w:t>История</w:t>
      </w:r>
      <w:r w:rsidRPr="005975E5">
        <w:rPr>
          <w:rFonts w:ascii="Times New Roman" w:hAnsi="Times New Roman" w:cs="Times New Roman"/>
          <w:sz w:val="26"/>
          <w:szCs w:val="28"/>
        </w:rPr>
        <w:t xml:space="preserve">» -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</w:t>
      </w:r>
      <w:r w:rsidR="005975E5" w:rsidRPr="005975E5">
        <w:rPr>
          <w:rFonts w:ascii="Times New Roman" w:hAnsi="Times New Roman" w:cs="Times New Roman"/>
          <w:sz w:val="26"/>
          <w:szCs w:val="28"/>
        </w:rPr>
        <w:t>281</w:t>
      </w:r>
      <w:r w:rsidR="007A3DFC">
        <w:rPr>
          <w:rFonts w:ascii="Times New Roman" w:hAnsi="Times New Roman" w:cs="Times New Roman"/>
          <w:sz w:val="26"/>
          <w:szCs w:val="28"/>
        </w:rPr>
        <w:t xml:space="preserve"> учащий</w:t>
      </w:r>
      <w:r w:rsidRPr="005975E5">
        <w:rPr>
          <w:rFonts w:ascii="Times New Roman" w:hAnsi="Times New Roman" w:cs="Times New Roman"/>
          <w:sz w:val="26"/>
          <w:szCs w:val="28"/>
        </w:rPr>
        <w:t xml:space="preserve">ся, из них успешно выполнили работу </w:t>
      </w:r>
      <w:r w:rsidR="005975E5" w:rsidRPr="005975E5">
        <w:rPr>
          <w:rFonts w:ascii="Times New Roman" w:hAnsi="Times New Roman" w:cs="Times New Roman"/>
          <w:sz w:val="26"/>
          <w:szCs w:val="28"/>
        </w:rPr>
        <w:t>235</w:t>
      </w:r>
      <w:r w:rsidRPr="005975E5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5975E5" w:rsidRPr="005975E5">
        <w:rPr>
          <w:rFonts w:ascii="Times New Roman" w:hAnsi="Times New Roman" w:cs="Times New Roman"/>
          <w:sz w:val="26"/>
          <w:szCs w:val="28"/>
        </w:rPr>
        <w:t>84</w:t>
      </w:r>
      <w:r w:rsidRPr="005975E5">
        <w:rPr>
          <w:rFonts w:ascii="Times New Roman" w:hAnsi="Times New Roman" w:cs="Times New Roman"/>
          <w:sz w:val="26"/>
          <w:szCs w:val="28"/>
        </w:rPr>
        <w:t xml:space="preserve"> %);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5975E5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5975E5" w:rsidRPr="005975E5">
        <w:rPr>
          <w:rFonts w:ascii="Times New Roman" w:hAnsi="Times New Roman" w:cs="Times New Roman"/>
          <w:sz w:val="26"/>
          <w:szCs w:val="28"/>
        </w:rPr>
        <w:t>Физика</w:t>
      </w:r>
      <w:r w:rsidRPr="005975E5">
        <w:rPr>
          <w:rFonts w:ascii="Times New Roman" w:hAnsi="Times New Roman" w:cs="Times New Roman"/>
          <w:sz w:val="26"/>
          <w:szCs w:val="28"/>
        </w:rPr>
        <w:t xml:space="preserve">» - </w:t>
      </w:r>
      <w:r w:rsidR="005975E5" w:rsidRPr="005975E5">
        <w:rPr>
          <w:rFonts w:ascii="Times New Roman" w:hAnsi="Times New Roman" w:cs="Times New Roman"/>
          <w:sz w:val="26"/>
          <w:szCs w:val="28"/>
        </w:rPr>
        <w:t>319</w:t>
      </w:r>
      <w:r w:rsidRPr="005975E5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</w:t>
      </w:r>
      <w:r w:rsidRPr="00453C76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5975E5" w:rsidRPr="005975E5">
        <w:rPr>
          <w:rFonts w:ascii="Times New Roman" w:hAnsi="Times New Roman" w:cs="Times New Roman"/>
          <w:sz w:val="26"/>
          <w:szCs w:val="28"/>
        </w:rPr>
        <w:t>282</w:t>
      </w:r>
      <w:r w:rsidRPr="005975E5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5975E5" w:rsidRPr="005975E5">
        <w:rPr>
          <w:rFonts w:ascii="Times New Roman" w:hAnsi="Times New Roman" w:cs="Times New Roman"/>
          <w:sz w:val="26"/>
          <w:szCs w:val="28"/>
        </w:rPr>
        <w:t>а</w:t>
      </w:r>
      <w:r w:rsidRPr="00453C76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5975E5">
        <w:rPr>
          <w:rFonts w:ascii="Times New Roman" w:hAnsi="Times New Roman" w:cs="Times New Roman"/>
          <w:sz w:val="26"/>
          <w:szCs w:val="28"/>
        </w:rPr>
        <w:t>(</w:t>
      </w:r>
      <w:r w:rsidR="005975E5" w:rsidRPr="005975E5">
        <w:rPr>
          <w:rFonts w:ascii="Times New Roman" w:hAnsi="Times New Roman" w:cs="Times New Roman"/>
          <w:sz w:val="26"/>
          <w:szCs w:val="28"/>
        </w:rPr>
        <w:t>88,4</w:t>
      </w:r>
      <w:r w:rsidR="005975E5">
        <w:rPr>
          <w:rFonts w:ascii="Times New Roman" w:hAnsi="Times New Roman" w:cs="Times New Roman"/>
          <w:sz w:val="26"/>
          <w:szCs w:val="28"/>
        </w:rPr>
        <w:t xml:space="preserve"> %); </w:t>
      </w:r>
      <w:r w:rsidR="005975E5" w:rsidRPr="005975E5">
        <w:rPr>
          <w:rFonts w:ascii="Times New Roman" w:hAnsi="Times New Roman" w:cs="Times New Roman"/>
          <w:sz w:val="26"/>
          <w:szCs w:val="28"/>
        </w:rPr>
        <w:t xml:space="preserve">по учебному предмету «Английский язык» - </w:t>
      </w:r>
      <w:r w:rsidR="00984F90">
        <w:rPr>
          <w:rFonts w:ascii="Times New Roman" w:hAnsi="Times New Roman" w:cs="Times New Roman"/>
          <w:sz w:val="26"/>
          <w:szCs w:val="28"/>
        </w:rPr>
        <w:t xml:space="preserve"> </w:t>
      </w:r>
      <w:r w:rsidR="007A3DFC">
        <w:rPr>
          <w:rFonts w:ascii="Times New Roman" w:hAnsi="Times New Roman" w:cs="Times New Roman"/>
          <w:sz w:val="26"/>
          <w:szCs w:val="28"/>
        </w:rPr>
        <w:t xml:space="preserve">   </w:t>
      </w:r>
      <w:r w:rsidR="00984F90">
        <w:rPr>
          <w:rFonts w:ascii="Times New Roman" w:hAnsi="Times New Roman" w:cs="Times New Roman"/>
          <w:sz w:val="26"/>
          <w:szCs w:val="28"/>
        </w:rPr>
        <w:t xml:space="preserve"> </w:t>
      </w:r>
      <w:r w:rsidR="005975E5" w:rsidRPr="005975E5">
        <w:rPr>
          <w:rFonts w:ascii="Times New Roman" w:hAnsi="Times New Roman" w:cs="Times New Roman"/>
          <w:sz w:val="26"/>
          <w:szCs w:val="28"/>
        </w:rPr>
        <w:t xml:space="preserve">310 учащихся, из них успешно выполнили работу 206 человек (67 %); </w:t>
      </w:r>
      <w:r w:rsidR="00984F90"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5975E5" w:rsidRPr="005975E5">
        <w:rPr>
          <w:rFonts w:ascii="Times New Roman" w:hAnsi="Times New Roman" w:cs="Times New Roman"/>
          <w:sz w:val="26"/>
          <w:szCs w:val="28"/>
        </w:rPr>
        <w:t>по учебному предмету «Биология» (по программе 7 класса) - 198 учащихся, из них успешно выполнили работу</w:t>
      </w:r>
      <w:r w:rsidR="005975E5" w:rsidRPr="005975E5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5975E5" w:rsidRPr="005975E5">
        <w:rPr>
          <w:rFonts w:ascii="Times New Roman" w:hAnsi="Times New Roman" w:cs="Times New Roman"/>
          <w:sz w:val="26"/>
          <w:szCs w:val="28"/>
        </w:rPr>
        <w:t>172 человека (87</w:t>
      </w:r>
      <w:r w:rsidR="00984F90">
        <w:rPr>
          <w:rFonts w:ascii="Times New Roman" w:hAnsi="Times New Roman" w:cs="Times New Roman"/>
          <w:sz w:val="26"/>
          <w:szCs w:val="28"/>
        </w:rPr>
        <w:t xml:space="preserve"> %); </w:t>
      </w:r>
      <w:r w:rsidR="00984F90" w:rsidRPr="005975E5">
        <w:rPr>
          <w:rFonts w:ascii="Times New Roman" w:hAnsi="Times New Roman" w:cs="Times New Roman"/>
          <w:sz w:val="26"/>
          <w:szCs w:val="28"/>
        </w:rPr>
        <w:t>по учебному предмету «Биология» (</w:t>
      </w:r>
      <w:r w:rsidR="00984F90">
        <w:rPr>
          <w:rFonts w:ascii="Times New Roman" w:hAnsi="Times New Roman" w:cs="Times New Roman"/>
          <w:sz w:val="26"/>
          <w:szCs w:val="28"/>
        </w:rPr>
        <w:t>по программе 8</w:t>
      </w:r>
      <w:r w:rsidR="00984F90" w:rsidRPr="005975E5">
        <w:rPr>
          <w:rFonts w:ascii="Times New Roman" w:hAnsi="Times New Roman" w:cs="Times New Roman"/>
          <w:sz w:val="26"/>
          <w:szCs w:val="28"/>
        </w:rPr>
        <w:t xml:space="preserve"> класса) - </w:t>
      </w:r>
      <w:r w:rsidR="00984F90" w:rsidRPr="00984F90">
        <w:rPr>
          <w:rFonts w:ascii="Times New Roman" w:hAnsi="Times New Roman" w:cs="Times New Roman"/>
          <w:sz w:val="26"/>
          <w:szCs w:val="28"/>
        </w:rPr>
        <w:t>83 учащихся, из них успешно выполнили работу 76 человек</w:t>
      </w:r>
      <w:r w:rsidR="00984F90" w:rsidRPr="00984F90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984F90" w:rsidRPr="00984F90">
        <w:rPr>
          <w:rFonts w:ascii="Times New Roman" w:hAnsi="Times New Roman" w:cs="Times New Roman"/>
          <w:sz w:val="26"/>
          <w:szCs w:val="28"/>
        </w:rPr>
        <w:t>(92 %).</w:t>
      </w:r>
    </w:p>
    <w:p w14:paraId="0E56360C" w14:textId="08247F6E" w:rsidR="00F17094" w:rsidRDefault="009A263C" w:rsidP="00F17094">
      <w:pPr>
        <w:ind w:firstLine="527"/>
        <w:jc w:val="both"/>
        <w:rPr>
          <w:rFonts w:ascii="Times New Roman" w:hAnsi="Times New Roman" w:cs="Times New Roman"/>
          <w:sz w:val="26"/>
          <w:szCs w:val="28"/>
        </w:rPr>
      </w:pPr>
      <w:r w:rsidRPr="00046A66">
        <w:rPr>
          <w:rFonts w:ascii="Times New Roman" w:hAnsi="Times New Roman" w:cs="Times New Roman"/>
          <w:sz w:val="26"/>
          <w:szCs w:val="28"/>
        </w:rPr>
        <w:t>ВПР в 8-х классах проводились по учебным предметам «Математика», «Русский язык», «Физика», «История», «</w:t>
      </w:r>
      <w:r w:rsidR="00046A66" w:rsidRPr="00046A66">
        <w:rPr>
          <w:rFonts w:ascii="Times New Roman" w:hAnsi="Times New Roman" w:cs="Times New Roman"/>
          <w:sz w:val="26"/>
          <w:szCs w:val="28"/>
        </w:rPr>
        <w:t>Химия</w:t>
      </w:r>
      <w:r w:rsidRPr="00046A66">
        <w:rPr>
          <w:rFonts w:ascii="Times New Roman" w:hAnsi="Times New Roman" w:cs="Times New Roman"/>
          <w:sz w:val="26"/>
          <w:szCs w:val="28"/>
        </w:rPr>
        <w:t>», «Обществознание», «География» и «Биология». По предметам «Математика», «Русский язык», приняли участие 16 общеобразовательных учреждений,</w:t>
      </w:r>
      <w:r w:rsidR="00046A66" w:rsidRPr="00046A66">
        <w:rPr>
          <w:rFonts w:ascii="Times New Roman" w:hAnsi="Times New Roman" w:cs="Times New Roman"/>
          <w:sz w:val="26"/>
          <w:szCs w:val="28"/>
        </w:rPr>
        <w:t xml:space="preserve"> по предмету «Обществознание» - 12 общеобразовательных учреждений,</w:t>
      </w:r>
      <w:r w:rsidRPr="00046A66">
        <w:rPr>
          <w:rFonts w:ascii="Times New Roman" w:hAnsi="Times New Roman" w:cs="Times New Roman"/>
          <w:sz w:val="26"/>
          <w:szCs w:val="28"/>
        </w:rPr>
        <w:t xml:space="preserve"> по предметам «</w:t>
      </w:r>
      <w:r w:rsidR="00046A66" w:rsidRPr="00046A66">
        <w:rPr>
          <w:rFonts w:ascii="Times New Roman" w:hAnsi="Times New Roman" w:cs="Times New Roman"/>
          <w:sz w:val="26"/>
          <w:szCs w:val="28"/>
        </w:rPr>
        <w:t>Биология</w:t>
      </w:r>
      <w:r w:rsidRPr="00046A66">
        <w:rPr>
          <w:rFonts w:ascii="Times New Roman" w:hAnsi="Times New Roman" w:cs="Times New Roman"/>
          <w:sz w:val="26"/>
          <w:szCs w:val="28"/>
        </w:rPr>
        <w:t>», «Физика» -</w:t>
      </w:r>
      <w:r w:rsidR="00046A66" w:rsidRPr="00046A66">
        <w:rPr>
          <w:rFonts w:ascii="Times New Roman" w:hAnsi="Times New Roman" w:cs="Times New Roman"/>
          <w:sz w:val="26"/>
          <w:szCs w:val="28"/>
        </w:rPr>
        <w:t xml:space="preserve"> 10</w:t>
      </w:r>
      <w:r w:rsidRPr="00046A66">
        <w:rPr>
          <w:rFonts w:ascii="Times New Roman" w:hAnsi="Times New Roman" w:cs="Times New Roman"/>
          <w:sz w:val="26"/>
          <w:szCs w:val="28"/>
        </w:rPr>
        <w:t xml:space="preserve"> общеобразовательных учреждений,</w:t>
      </w:r>
      <w:r w:rsidRPr="009A263C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046A66">
        <w:rPr>
          <w:rFonts w:ascii="Times New Roman" w:hAnsi="Times New Roman" w:cs="Times New Roman"/>
          <w:sz w:val="26"/>
          <w:szCs w:val="28"/>
        </w:rPr>
        <w:t>по предмет</w:t>
      </w:r>
      <w:r w:rsidR="00046A66" w:rsidRPr="00046A66">
        <w:rPr>
          <w:rFonts w:ascii="Times New Roman" w:hAnsi="Times New Roman" w:cs="Times New Roman"/>
          <w:sz w:val="26"/>
          <w:szCs w:val="28"/>
        </w:rPr>
        <w:t>ам</w:t>
      </w:r>
      <w:r w:rsidRPr="00046A66">
        <w:rPr>
          <w:rFonts w:ascii="Times New Roman" w:hAnsi="Times New Roman" w:cs="Times New Roman"/>
          <w:sz w:val="26"/>
          <w:szCs w:val="28"/>
        </w:rPr>
        <w:t xml:space="preserve"> «</w:t>
      </w:r>
      <w:r w:rsidR="00046A66" w:rsidRPr="00046A66">
        <w:rPr>
          <w:rFonts w:ascii="Times New Roman" w:hAnsi="Times New Roman" w:cs="Times New Roman"/>
          <w:sz w:val="26"/>
          <w:szCs w:val="28"/>
        </w:rPr>
        <w:t>История</w:t>
      </w:r>
      <w:r w:rsidRPr="00046A66">
        <w:rPr>
          <w:rFonts w:ascii="Times New Roman" w:hAnsi="Times New Roman" w:cs="Times New Roman"/>
          <w:sz w:val="26"/>
          <w:szCs w:val="28"/>
        </w:rPr>
        <w:t>»</w:t>
      </w:r>
      <w:r w:rsidR="00046A66" w:rsidRPr="00046A66">
        <w:rPr>
          <w:rFonts w:ascii="Times New Roman" w:hAnsi="Times New Roman" w:cs="Times New Roman"/>
          <w:sz w:val="26"/>
          <w:szCs w:val="28"/>
        </w:rPr>
        <w:t>, «География»</w:t>
      </w:r>
      <w:r w:rsidRPr="00046A66">
        <w:rPr>
          <w:rFonts w:ascii="Times New Roman" w:hAnsi="Times New Roman" w:cs="Times New Roman"/>
          <w:sz w:val="26"/>
          <w:szCs w:val="28"/>
        </w:rPr>
        <w:t xml:space="preserve"> - </w:t>
      </w:r>
      <w:r w:rsidR="00046A66" w:rsidRPr="00046A66">
        <w:rPr>
          <w:rFonts w:ascii="Times New Roman" w:hAnsi="Times New Roman" w:cs="Times New Roman"/>
          <w:sz w:val="26"/>
          <w:szCs w:val="28"/>
        </w:rPr>
        <w:t>8</w:t>
      </w:r>
      <w:r w:rsidRPr="00046A66">
        <w:rPr>
          <w:rFonts w:ascii="Times New Roman" w:hAnsi="Times New Roman" w:cs="Times New Roman"/>
          <w:sz w:val="26"/>
          <w:szCs w:val="28"/>
        </w:rPr>
        <w:t xml:space="preserve"> общеобразовательных учреждений, по предмету «</w:t>
      </w:r>
      <w:r w:rsidR="00046A66" w:rsidRPr="00046A66">
        <w:rPr>
          <w:rFonts w:ascii="Times New Roman" w:hAnsi="Times New Roman" w:cs="Times New Roman"/>
          <w:sz w:val="26"/>
          <w:szCs w:val="28"/>
        </w:rPr>
        <w:t>Химия</w:t>
      </w:r>
      <w:r w:rsidRPr="00046A66">
        <w:rPr>
          <w:rFonts w:ascii="Times New Roman" w:hAnsi="Times New Roman" w:cs="Times New Roman"/>
          <w:sz w:val="26"/>
          <w:szCs w:val="28"/>
        </w:rPr>
        <w:t>» –</w:t>
      </w:r>
      <w:r w:rsidR="00F17094">
        <w:rPr>
          <w:rFonts w:ascii="Times New Roman" w:hAnsi="Times New Roman" w:cs="Times New Roman"/>
          <w:sz w:val="26"/>
          <w:szCs w:val="28"/>
        </w:rPr>
        <w:t xml:space="preserve"> </w:t>
      </w:r>
      <w:r w:rsidR="00046A66" w:rsidRPr="00046A66">
        <w:rPr>
          <w:rFonts w:ascii="Times New Roman" w:hAnsi="Times New Roman" w:cs="Times New Roman"/>
          <w:sz w:val="26"/>
          <w:szCs w:val="28"/>
        </w:rPr>
        <w:t xml:space="preserve">7 </w:t>
      </w:r>
      <w:r w:rsidRPr="00046A66">
        <w:rPr>
          <w:rFonts w:ascii="Times New Roman" w:hAnsi="Times New Roman" w:cs="Times New Roman"/>
          <w:sz w:val="26"/>
          <w:szCs w:val="28"/>
        </w:rPr>
        <w:t>общеобразовательных учреждений Черниговского района.</w:t>
      </w:r>
      <w:r w:rsidR="00F17094" w:rsidRPr="00F17094">
        <w:rPr>
          <w:rFonts w:ascii="Times New Roman" w:hAnsi="Times New Roman" w:cs="Times New Roman"/>
          <w:sz w:val="26"/>
          <w:szCs w:val="28"/>
        </w:rPr>
        <w:t xml:space="preserve"> В работе </w:t>
      </w:r>
      <w:r w:rsidR="00F17094" w:rsidRPr="00F17094">
        <w:rPr>
          <w:rFonts w:ascii="Times New Roman" w:hAnsi="Times New Roman" w:cs="Times New Roman"/>
          <w:sz w:val="26"/>
          <w:szCs w:val="28"/>
        </w:rPr>
        <w:lastRenderedPageBreak/>
        <w:t>участвовали: по учебному предмету</w:t>
      </w:r>
      <w:r w:rsidR="007A3DFC">
        <w:rPr>
          <w:rFonts w:ascii="Times New Roman" w:hAnsi="Times New Roman" w:cs="Times New Roman"/>
          <w:sz w:val="26"/>
          <w:szCs w:val="28"/>
        </w:rPr>
        <w:t xml:space="preserve"> «Математика» - 321 учащий</w:t>
      </w:r>
      <w:r w:rsidR="00F17094" w:rsidRPr="00F17094">
        <w:rPr>
          <w:rFonts w:ascii="Times New Roman" w:hAnsi="Times New Roman" w:cs="Times New Roman"/>
          <w:sz w:val="26"/>
          <w:szCs w:val="28"/>
        </w:rPr>
        <w:t>ся, из них успешно выполнили работу 276 человек (86 %); по учебному предмету «Русский язык» - 306 учащихся,</w:t>
      </w:r>
      <w:r w:rsidR="00F17094" w:rsidRPr="00F17094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F17094" w:rsidRPr="00F17094">
        <w:rPr>
          <w:rFonts w:ascii="Times New Roman" w:hAnsi="Times New Roman" w:cs="Times New Roman"/>
          <w:sz w:val="26"/>
          <w:szCs w:val="28"/>
        </w:rPr>
        <w:t>из них успешно выполнили работу</w:t>
      </w:r>
      <w:r w:rsidR="00F17094" w:rsidRPr="00F17094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F17094" w:rsidRPr="00F17094">
        <w:rPr>
          <w:rFonts w:ascii="Times New Roman" w:hAnsi="Times New Roman" w:cs="Times New Roman"/>
          <w:sz w:val="26"/>
          <w:szCs w:val="28"/>
        </w:rPr>
        <w:t>256 человек</w:t>
      </w:r>
      <w:r w:rsidR="00F17094" w:rsidRPr="00F17094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F17094" w:rsidRPr="00F17094">
        <w:rPr>
          <w:rFonts w:ascii="Times New Roman" w:hAnsi="Times New Roman" w:cs="Times New Roman"/>
          <w:sz w:val="26"/>
          <w:szCs w:val="28"/>
        </w:rPr>
        <w:t xml:space="preserve">(84 %); </w:t>
      </w:r>
      <w:r w:rsidR="007A3DFC">
        <w:rPr>
          <w:rFonts w:ascii="Times New Roman" w:hAnsi="Times New Roman" w:cs="Times New Roman"/>
          <w:sz w:val="26"/>
          <w:szCs w:val="28"/>
        </w:rPr>
        <w:t xml:space="preserve">  </w:t>
      </w:r>
      <w:r w:rsidR="00F17094" w:rsidRPr="00F17094">
        <w:rPr>
          <w:rFonts w:ascii="Times New Roman" w:hAnsi="Times New Roman" w:cs="Times New Roman"/>
          <w:sz w:val="26"/>
          <w:szCs w:val="28"/>
        </w:rPr>
        <w:t>по учебному предмету «Обществознание» - 135 учащихся, из них успешно выполнили работу</w:t>
      </w:r>
      <w:r w:rsidR="00F17094" w:rsidRPr="00F17094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F17094" w:rsidRPr="00F17094">
        <w:rPr>
          <w:rFonts w:ascii="Times New Roman" w:hAnsi="Times New Roman" w:cs="Times New Roman"/>
          <w:sz w:val="26"/>
          <w:szCs w:val="28"/>
        </w:rPr>
        <w:t>122 человека (</w:t>
      </w:r>
      <w:r w:rsidR="00F17094">
        <w:rPr>
          <w:rFonts w:ascii="Times New Roman" w:hAnsi="Times New Roman" w:cs="Times New Roman"/>
          <w:sz w:val="26"/>
          <w:szCs w:val="28"/>
        </w:rPr>
        <w:t>90,4</w:t>
      </w:r>
      <w:r w:rsidR="00F17094" w:rsidRPr="00F17094">
        <w:rPr>
          <w:rFonts w:ascii="Times New Roman" w:hAnsi="Times New Roman" w:cs="Times New Roman"/>
          <w:sz w:val="26"/>
          <w:szCs w:val="28"/>
        </w:rPr>
        <w:t xml:space="preserve"> 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%); по учебному предмету «Биология» -     </w:t>
      </w:r>
      <w:r w:rsidR="00E05002" w:rsidRPr="00E05002">
        <w:rPr>
          <w:rFonts w:ascii="Times New Roman" w:hAnsi="Times New Roman" w:cs="Times New Roman"/>
          <w:sz w:val="26"/>
          <w:szCs w:val="28"/>
        </w:rPr>
        <w:t>121</w:t>
      </w:r>
      <w:r w:rsidR="007A3DFC">
        <w:rPr>
          <w:rFonts w:ascii="Times New Roman" w:hAnsi="Times New Roman" w:cs="Times New Roman"/>
          <w:sz w:val="26"/>
          <w:szCs w:val="28"/>
        </w:rPr>
        <w:t xml:space="preserve"> учащий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ся, из них успешно выполнили работу </w:t>
      </w:r>
      <w:r w:rsidR="00E05002" w:rsidRPr="00E05002">
        <w:rPr>
          <w:rFonts w:ascii="Times New Roman" w:hAnsi="Times New Roman" w:cs="Times New Roman"/>
          <w:sz w:val="26"/>
          <w:szCs w:val="28"/>
        </w:rPr>
        <w:t>112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E05002" w:rsidRPr="00E05002">
        <w:rPr>
          <w:rFonts w:ascii="Times New Roman" w:hAnsi="Times New Roman" w:cs="Times New Roman"/>
          <w:sz w:val="26"/>
          <w:szCs w:val="28"/>
        </w:rPr>
        <w:t>93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%); </w:t>
      </w:r>
      <w:r w:rsidR="007A3DFC"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F17094" w:rsidRPr="00E05002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E05002" w:rsidRPr="00E05002">
        <w:rPr>
          <w:rFonts w:ascii="Times New Roman" w:hAnsi="Times New Roman" w:cs="Times New Roman"/>
          <w:sz w:val="26"/>
          <w:szCs w:val="28"/>
        </w:rPr>
        <w:t>Физика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» - </w:t>
      </w:r>
      <w:r w:rsidR="00E05002" w:rsidRPr="00E05002">
        <w:rPr>
          <w:rFonts w:ascii="Times New Roman" w:hAnsi="Times New Roman" w:cs="Times New Roman"/>
          <w:sz w:val="26"/>
          <w:szCs w:val="28"/>
        </w:rPr>
        <w:t>143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 </w:t>
      </w:r>
      <w:r w:rsidR="00E05002" w:rsidRPr="00E05002">
        <w:rPr>
          <w:rFonts w:ascii="Times New Roman" w:hAnsi="Times New Roman" w:cs="Times New Roman"/>
          <w:sz w:val="26"/>
          <w:szCs w:val="28"/>
        </w:rPr>
        <w:t>119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E05002" w:rsidRPr="00E05002">
        <w:rPr>
          <w:rFonts w:ascii="Times New Roman" w:hAnsi="Times New Roman" w:cs="Times New Roman"/>
          <w:sz w:val="26"/>
          <w:szCs w:val="28"/>
        </w:rPr>
        <w:t>83,2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%);</w:t>
      </w:r>
      <w:r w:rsidR="00F17094" w:rsidRPr="00F17094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F17094" w:rsidRPr="00E05002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E05002" w:rsidRPr="00E05002">
        <w:rPr>
          <w:rFonts w:ascii="Times New Roman" w:hAnsi="Times New Roman" w:cs="Times New Roman"/>
          <w:sz w:val="26"/>
          <w:szCs w:val="28"/>
        </w:rPr>
        <w:t>История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» - </w:t>
      </w:r>
      <w:r w:rsidR="00E05002" w:rsidRPr="00E05002">
        <w:rPr>
          <w:rFonts w:ascii="Times New Roman" w:hAnsi="Times New Roman" w:cs="Times New Roman"/>
          <w:sz w:val="26"/>
          <w:szCs w:val="28"/>
        </w:rPr>
        <w:t>106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 </w:t>
      </w:r>
      <w:r w:rsidR="00E05002" w:rsidRPr="00E05002">
        <w:rPr>
          <w:rFonts w:ascii="Times New Roman" w:hAnsi="Times New Roman" w:cs="Times New Roman"/>
          <w:sz w:val="26"/>
          <w:szCs w:val="28"/>
        </w:rPr>
        <w:t>96</w:t>
      </w:r>
      <w:r w:rsidR="00F17094" w:rsidRPr="00E05002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E05002" w:rsidRPr="00E05002">
        <w:rPr>
          <w:rFonts w:ascii="Times New Roman" w:hAnsi="Times New Roman" w:cs="Times New Roman"/>
          <w:sz w:val="26"/>
          <w:szCs w:val="28"/>
        </w:rPr>
        <w:t>91</w:t>
      </w:r>
      <w:r w:rsidR="0001629C">
        <w:rPr>
          <w:rFonts w:ascii="Times New Roman" w:hAnsi="Times New Roman" w:cs="Times New Roman"/>
          <w:sz w:val="26"/>
          <w:szCs w:val="28"/>
        </w:rPr>
        <w:t xml:space="preserve"> %); </w:t>
      </w:r>
      <w:r w:rsidR="0001629C" w:rsidRPr="0001629C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01629C">
        <w:rPr>
          <w:rFonts w:ascii="Times New Roman" w:hAnsi="Times New Roman" w:cs="Times New Roman"/>
          <w:sz w:val="26"/>
          <w:szCs w:val="28"/>
        </w:rPr>
        <w:t>География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» - </w:t>
      </w:r>
      <w:r w:rsidR="0001629C">
        <w:rPr>
          <w:rFonts w:ascii="Times New Roman" w:hAnsi="Times New Roman" w:cs="Times New Roman"/>
          <w:sz w:val="26"/>
          <w:szCs w:val="28"/>
        </w:rPr>
        <w:t>101</w:t>
      </w:r>
      <w:r w:rsidR="007A3DFC">
        <w:rPr>
          <w:rFonts w:ascii="Times New Roman" w:hAnsi="Times New Roman" w:cs="Times New Roman"/>
          <w:sz w:val="26"/>
          <w:szCs w:val="28"/>
        </w:rPr>
        <w:t xml:space="preserve"> учащий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ся, из них успешно выполнили работу </w:t>
      </w:r>
      <w:r w:rsidR="0001629C">
        <w:rPr>
          <w:rFonts w:ascii="Times New Roman" w:hAnsi="Times New Roman" w:cs="Times New Roman"/>
          <w:sz w:val="26"/>
          <w:szCs w:val="28"/>
        </w:rPr>
        <w:t>89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01629C">
        <w:rPr>
          <w:rFonts w:ascii="Times New Roman" w:hAnsi="Times New Roman" w:cs="Times New Roman"/>
          <w:sz w:val="26"/>
          <w:szCs w:val="28"/>
        </w:rPr>
        <w:t xml:space="preserve">88,1 %); </w:t>
      </w:r>
      <w:r w:rsidR="0001629C" w:rsidRPr="0001629C">
        <w:rPr>
          <w:rFonts w:ascii="Times New Roman" w:hAnsi="Times New Roman" w:cs="Times New Roman"/>
          <w:sz w:val="26"/>
          <w:szCs w:val="28"/>
        </w:rPr>
        <w:t>по учебному предмету «</w:t>
      </w:r>
      <w:r w:rsidR="0001629C">
        <w:rPr>
          <w:rFonts w:ascii="Times New Roman" w:hAnsi="Times New Roman" w:cs="Times New Roman"/>
          <w:sz w:val="26"/>
          <w:szCs w:val="28"/>
        </w:rPr>
        <w:t>Химия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» - </w:t>
      </w:r>
      <w:r w:rsidR="0001629C">
        <w:rPr>
          <w:rFonts w:ascii="Times New Roman" w:hAnsi="Times New Roman" w:cs="Times New Roman"/>
          <w:sz w:val="26"/>
          <w:szCs w:val="28"/>
        </w:rPr>
        <w:t>60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 учащихся, из них успешно выполнили работу </w:t>
      </w:r>
      <w:r w:rsidR="0001629C">
        <w:rPr>
          <w:rFonts w:ascii="Times New Roman" w:hAnsi="Times New Roman" w:cs="Times New Roman"/>
          <w:sz w:val="26"/>
          <w:szCs w:val="28"/>
        </w:rPr>
        <w:t>57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 человек (</w:t>
      </w:r>
      <w:r w:rsidR="0001629C">
        <w:rPr>
          <w:rFonts w:ascii="Times New Roman" w:hAnsi="Times New Roman" w:cs="Times New Roman"/>
          <w:sz w:val="26"/>
          <w:szCs w:val="28"/>
        </w:rPr>
        <w:t>95</w:t>
      </w:r>
      <w:r w:rsidR="0001629C" w:rsidRPr="0001629C">
        <w:rPr>
          <w:rFonts w:ascii="Times New Roman" w:hAnsi="Times New Roman" w:cs="Times New Roman"/>
          <w:sz w:val="26"/>
          <w:szCs w:val="28"/>
        </w:rPr>
        <w:t xml:space="preserve"> %).</w:t>
      </w:r>
    </w:p>
    <w:p w14:paraId="4EF5990C" w14:textId="77E241C5" w:rsidR="00F91291" w:rsidRPr="000E3E7A" w:rsidRDefault="00B74BAF" w:rsidP="00453C76">
      <w:pPr>
        <w:ind w:firstLine="527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046A66">
        <w:rPr>
          <w:rFonts w:ascii="Times New Roman" w:hAnsi="Times New Roman" w:cs="Times New Roman"/>
          <w:sz w:val="26"/>
          <w:szCs w:val="28"/>
        </w:rPr>
        <w:t xml:space="preserve">ВПР в </w:t>
      </w:r>
      <w:r>
        <w:rPr>
          <w:rFonts w:ascii="Times New Roman" w:hAnsi="Times New Roman" w:cs="Times New Roman"/>
          <w:sz w:val="26"/>
          <w:szCs w:val="28"/>
        </w:rPr>
        <w:t>11</w:t>
      </w:r>
      <w:r w:rsidRPr="00046A66">
        <w:rPr>
          <w:rFonts w:ascii="Times New Roman" w:hAnsi="Times New Roman" w:cs="Times New Roman"/>
          <w:sz w:val="26"/>
          <w:szCs w:val="28"/>
        </w:rPr>
        <w:t>-х классах проводились по учебным предметам «</w:t>
      </w:r>
      <w:r w:rsidR="00991FAE">
        <w:rPr>
          <w:rFonts w:ascii="Times New Roman" w:hAnsi="Times New Roman" w:cs="Times New Roman"/>
          <w:sz w:val="26"/>
          <w:szCs w:val="28"/>
        </w:rPr>
        <w:t>История»</w:t>
      </w:r>
      <w:r w:rsidRPr="00046A66">
        <w:rPr>
          <w:rFonts w:ascii="Times New Roman" w:hAnsi="Times New Roman" w:cs="Times New Roman"/>
          <w:sz w:val="26"/>
          <w:szCs w:val="28"/>
        </w:rPr>
        <w:t xml:space="preserve"> и «</w:t>
      </w:r>
      <w:r w:rsidR="006E0833">
        <w:rPr>
          <w:rFonts w:ascii="Times New Roman" w:hAnsi="Times New Roman" w:cs="Times New Roman"/>
          <w:sz w:val="26"/>
          <w:szCs w:val="28"/>
        </w:rPr>
        <w:t>География», в этом мероприятии приняли</w:t>
      </w:r>
      <w:r w:rsidRPr="00046A66">
        <w:rPr>
          <w:rFonts w:ascii="Times New Roman" w:hAnsi="Times New Roman" w:cs="Times New Roman"/>
          <w:sz w:val="26"/>
          <w:szCs w:val="28"/>
        </w:rPr>
        <w:t xml:space="preserve"> участие </w:t>
      </w:r>
      <w:r w:rsidR="006E0833">
        <w:rPr>
          <w:rFonts w:ascii="Times New Roman" w:hAnsi="Times New Roman" w:cs="Times New Roman"/>
          <w:sz w:val="26"/>
          <w:szCs w:val="28"/>
        </w:rPr>
        <w:t xml:space="preserve">учащиеся одного  </w:t>
      </w:r>
      <w:r w:rsidRPr="00046A66">
        <w:rPr>
          <w:rFonts w:ascii="Times New Roman" w:hAnsi="Times New Roman" w:cs="Times New Roman"/>
          <w:sz w:val="26"/>
          <w:szCs w:val="28"/>
        </w:rPr>
        <w:t>общеобразовательн</w:t>
      </w:r>
      <w:r w:rsidR="006E0833">
        <w:rPr>
          <w:rFonts w:ascii="Times New Roman" w:hAnsi="Times New Roman" w:cs="Times New Roman"/>
          <w:sz w:val="26"/>
          <w:szCs w:val="28"/>
        </w:rPr>
        <w:t>ого</w:t>
      </w:r>
      <w:r w:rsidRPr="00046A66">
        <w:rPr>
          <w:rFonts w:ascii="Times New Roman" w:hAnsi="Times New Roman" w:cs="Times New Roman"/>
          <w:sz w:val="26"/>
          <w:szCs w:val="28"/>
        </w:rPr>
        <w:t xml:space="preserve"> учреждени</w:t>
      </w:r>
      <w:r w:rsidR="006E0833">
        <w:rPr>
          <w:rFonts w:ascii="Times New Roman" w:hAnsi="Times New Roman" w:cs="Times New Roman"/>
          <w:sz w:val="26"/>
          <w:szCs w:val="28"/>
        </w:rPr>
        <w:t>я</w:t>
      </w:r>
      <w:r w:rsidRPr="00046A66">
        <w:rPr>
          <w:rFonts w:ascii="Times New Roman" w:hAnsi="Times New Roman" w:cs="Times New Roman"/>
          <w:sz w:val="26"/>
          <w:szCs w:val="28"/>
        </w:rPr>
        <w:t xml:space="preserve"> Черниговск</w:t>
      </w:r>
      <w:r w:rsidR="00991FAE">
        <w:rPr>
          <w:rFonts w:ascii="Times New Roman" w:hAnsi="Times New Roman" w:cs="Times New Roman"/>
          <w:sz w:val="26"/>
          <w:szCs w:val="28"/>
        </w:rPr>
        <w:t>ого района. В работе участвовал 1 учащий</w:t>
      </w:r>
      <w:r w:rsidR="00991FAE" w:rsidRPr="00046A66">
        <w:rPr>
          <w:rFonts w:ascii="Times New Roman" w:hAnsi="Times New Roman" w:cs="Times New Roman"/>
          <w:sz w:val="26"/>
          <w:szCs w:val="28"/>
        </w:rPr>
        <w:t>ся</w:t>
      </w:r>
      <w:r w:rsidR="00991FAE">
        <w:rPr>
          <w:rFonts w:ascii="Times New Roman" w:hAnsi="Times New Roman" w:cs="Times New Roman"/>
          <w:sz w:val="26"/>
          <w:szCs w:val="28"/>
        </w:rPr>
        <w:t xml:space="preserve">, </w:t>
      </w:r>
      <w:r w:rsidR="007A3DFC">
        <w:rPr>
          <w:rFonts w:ascii="Times New Roman" w:hAnsi="Times New Roman" w:cs="Times New Roman"/>
          <w:sz w:val="26"/>
          <w:szCs w:val="28"/>
        </w:rPr>
        <w:t>который успешно</w:t>
      </w:r>
      <w:r w:rsidR="00991FAE" w:rsidRPr="00991FAE">
        <w:rPr>
          <w:rFonts w:ascii="Times New Roman" w:hAnsi="Times New Roman" w:cs="Times New Roman"/>
          <w:sz w:val="26"/>
          <w:szCs w:val="28"/>
        </w:rPr>
        <w:t xml:space="preserve"> вы</w:t>
      </w:r>
      <w:r w:rsidR="00991FAE">
        <w:rPr>
          <w:rFonts w:ascii="Times New Roman" w:hAnsi="Times New Roman" w:cs="Times New Roman"/>
          <w:sz w:val="26"/>
          <w:szCs w:val="28"/>
        </w:rPr>
        <w:t>полнил</w:t>
      </w:r>
      <w:r w:rsidR="00991FAE" w:rsidRPr="00991FAE">
        <w:rPr>
          <w:rFonts w:ascii="Times New Roman" w:hAnsi="Times New Roman" w:cs="Times New Roman"/>
          <w:sz w:val="26"/>
          <w:szCs w:val="28"/>
        </w:rPr>
        <w:t xml:space="preserve"> работу (100 %)</w:t>
      </w:r>
      <w:r w:rsidRPr="00046A66">
        <w:rPr>
          <w:rFonts w:ascii="Times New Roman" w:hAnsi="Times New Roman" w:cs="Times New Roman"/>
          <w:sz w:val="26"/>
          <w:szCs w:val="28"/>
        </w:rPr>
        <w:t xml:space="preserve"> по учебн</w:t>
      </w:r>
      <w:r w:rsidR="00991FAE">
        <w:rPr>
          <w:rFonts w:ascii="Times New Roman" w:hAnsi="Times New Roman" w:cs="Times New Roman"/>
          <w:sz w:val="26"/>
          <w:szCs w:val="28"/>
        </w:rPr>
        <w:t>ым предметам</w:t>
      </w:r>
      <w:r w:rsidRPr="00046A66">
        <w:rPr>
          <w:rFonts w:ascii="Times New Roman" w:hAnsi="Times New Roman" w:cs="Times New Roman"/>
          <w:sz w:val="26"/>
          <w:szCs w:val="28"/>
        </w:rPr>
        <w:t xml:space="preserve"> «</w:t>
      </w:r>
      <w:r w:rsidR="00991FAE">
        <w:rPr>
          <w:rFonts w:ascii="Times New Roman" w:hAnsi="Times New Roman" w:cs="Times New Roman"/>
          <w:sz w:val="26"/>
          <w:szCs w:val="28"/>
        </w:rPr>
        <w:t>История</w:t>
      </w:r>
      <w:r w:rsidRPr="00046A66">
        <w:rPr>
          <w:rFonts w:ascii="Times New Roman" w:hAnsi="Times New Roman" w:cs="Times New Roman"/>
          <w:sz w:val="26"/>
          <w:szCs w:val="28"/>
        </w:rPr>
        <w:t xml:space="preserve">» </w:t>
      </w:r>
      <w:r w:rsidR="00991FAE">
        <w:rPr>
          <w:rFonts w:ascii="Times New Roman" w:hAnsi="Times New Roman" w:cs="Times New Roman"/>
          <w:sz w:val="26"/>
          <w:szCs w:val="28"/>
        </w:rPr>
        <w:t>и</w:t>
      </w:r>
      <w:r w:rsidRPr="00046A66">
        <w:rPr>
          <w:rFonts w:ascii="Times New Roman" w:hAnsi="Times New Roman" w:cs="Times New Roman"/>
          <w:sz w:val="26"/>
          <w:szCs w:val="28"/>
        </w:rPr>
        <w:t xml:space="preserve"> «</w:t>
      </w:r>
      <w:r w:rsidR="00991FAE">
        <w:rPr>
          <w:rFonts w:ascii="Times New Roman" w:hAnsi="Times New Roman" w:cs="Times New Roman"/>
          <w:sz w:val="26"/>
          <w:szCs w:val="28"/>
        </w:rPr>
        <w:t>География».</w:t>
      </w:r>
    </w:p>
    <w:p w14:paraId="4EC423C4" w14:textId="2EE6B022" w:rsidR="00F61709" w:rsidRPr="000E3E7A" w:rsidRDefault="004C57A7">
      <w:pPr>
        <w:ind w:firstLine="527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</w:pPr>
      <w:r w:rsidRPr="003D17A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Большое внимание в 20</w:t>
      </w:r>
      <w:r w:rsidR="003D17A9" w:rsidRPr="003D17A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20</w:t>
      </w:r>
      <w:r w:rsidRPr="003D17A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-202</w:t>
      </w:r>
      <w:r w:rsidR="003D17A9" w:rsidRPr="003D17A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1</w:t>
      </w:r>
      <w:r w:rsidRPr="003D17A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учебном году уделялось повышению эффективности образовательного процесса в школах, что позволило добиться положительной динамики по некоторым позициям.</w:t>
      </w:r>
      <w:r w:rsidRPr="000E3E7A"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  <w:t xml:space="preserve"> 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Доля обучающихся окончивших учебны</w:t>
      </w:r>
      <w:r w:rsidR="00226F9E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й год на  «4» и «5» составила 41,9 % (в прошлом году 46,4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%). Высокие показатели — в  МБОУ «Пр</w:t>
      </w:r>
      <w:r w:rsidR="00226F9E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огимназия № 1» с. Черниговка (52,8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%), </w:t>
      </w:r>
      <w:r w:rsidR="00226F9E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в МБОУСОШ № 5 пгт. Сибирцево (52,2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%), в МБОУСОШ № 4      </w:t>
      </w:r>
      <w:r w:rsidR="00AF70A6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 </w:t>
      </w:r>
      <w:r w:rsidR="002E3DAE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   </w:t>
      </w:r>
      <w:r w:rsidR="00226F9E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            с. Монастырище  (44,8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%). </w:t>
      </w:r>
      <w:r w:rsidR="00226F9E"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в МБОУСОШ № 1 с. Черниговка  (43,2</w:t>
      </w:r>
      <w:r w:rsidRPr="00226F9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%). </w:t>
      </w:r>
    </w:p>
    <w:p w14:paraId="559D07CB" w14:textId="3FD71DE8" w:rsidR="00F61709" w:rsidRPr="00102851" w:rsidRDefault="004C57A7">
      <w:pPr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851">
        <w:rPr>
          <w:rFonts w:ascii="Times New Roman" w:hAnsi="Times New Roman" w:cs="Times New Roman"/>
          <w:sz w:val="26"/>
          <w:szCs w:val="26"/>
        </w:rPr>
        <w:t>По итог</w:t>
      </w:r>
      <w:r w:rsidR="00226F9E" w:rsidRPr="00102851">
        <w:rPr>
          <w:rFonts w:ascii="Times New Roman" w:hAnsi="Times New Roman" w:cs="Times New Roman"/>
          <w:sz w:val="26"/>
          <w:szCs w:val="26"/>
        </w:rPr>
        <w:t>ам промежуточной аттестации 2020-2021</w:t>
      </w:r>
      <w:r w:rsidRPr="00102851">
        <w:rPr>
          <w:rFonts w:ascii="Times New Roman" w:hAnsi="Times New Roman" w:cs="Times New Roman"/>
          <w:sz w:val="26"/>
          <w:szCs w:val="26"/>
        </w:rPr>
        <w:t xml:space="preserve"> учебного года </w:t>
      </w:r>
      <w:r w:rsidR="00226F9E" w:rsidRPr="00102851">
        <w:rPr>
          <w:rFonts w:ascii="Times New Roman" w:hAnsi="Times New Roman" w:cs="Times New Roman"/>
          <w:sz w:val="26"/>
          <w:szCs w:val="26"/>
        </w:rPr>
        <w:t xml:space="preserve">27 </w:t>
      </w:r>
      <w:r w:rsidRPr="00102851">
        <w:rPr>
          <w:rFonts w:ascii="Times New Roman" w:hAnsi="Times New Roman" w:cs="Times New Roman"/>
          <w:sz w:val="26"/>
          <w:szCs w:val="26"/>
        </w:rPr>
        <w:t>обучающихся получили неудовлетворительные результаты и были перев</w:t>
      </w:r>
      <w:r w:rsidR="00226F9E" w:rsidRPr="00102851">
        <w:rPr>
          <w:rFonts w:ascii="Times New Roman" w:hAnsi="Times New Roman" w:cs="Times New Roman"/>
          <w:sz w:val="26"/>
          <w:szCs w:val="26"/>
        </w:rPr>
        <w:t>едены условно, в школах: № 1 – 1,   № 2 – 2, № 3 – 6, № 4 – 6</w:t>
      </w:r>
      <w:r w:rsidRPr="00102851">
        <w:rPr>
          <w:rFonts w:ascii="Times New Roman" w:hAnsi="Times New Roman" w:cs="Times New Roman"/>
          <w:sz w:val="26"/>
          <w:szCs w:val="26"/>
        </w:rPr>
        <w:t xml:space="preserve">, </w:t>
      </w:r>
      <w:r w:rsidR="00226F9E" w:rsidRPr="00102851">
        <w:rPr>
          <w:rFonts w:ascii="Times New Roman" w:hAnsi="Times New Roman" w:cs="Times New Roman"/>
          <w:sz w:val="26"/>
          <w:szCs w:val="26"/>
        </w:rPr>
        <w:t xml:space="preserve">№ 7 – 4, № 8 – 3, № 9 – 1, № 18 – 1, </w:t>
      </w:r>
      <w:r w:rsidRPr="00102851">
        <w:rPr>
          <w:rFonts w:ascii="Times New Roman" w:hAnsi="Times New Roman" w:cs="Times New Roman"/>
          <w:sz w:val="26"/>
          <w:szCs w:val="26"/>
        </w:rPr>
        <w:t xml:space="preserve">№ 28 – 2, вечерняя – 1.  </w:t>
      </w:r>
    </w:p>
    <w:p w14:paraId="0440DEAD" w14:textId="70537009" w:rsidR="00F61709" w:rsidRPr="00102851" w:rsidRDefault="005F30D6" w:rsidP="00102851">
      <w:pPr>
        <w:ind w:firstLine="527"/>
        <w:jc w:val="both"/>
        <w:rPr>
          <w:rFonts w:ascii="Times New Roman" w:eastAsiaTheme="minorHAnsi" w:hAnsi="Times New Roman" w:cs="Times New Roman"/>
          <w:color w:val="FF0000"/>
          <w:kern w:val="0"/>
          <w:sz w:val="26"/>
          <w:szCs w:val="26"/>
          <w:lang w:eastAsia="en-US" w:bidi="ar-SA"/>
        </w:rPr>
      </w:pPr>
      <w:r w:rsidRPr="009651C9">
        <w:rPr>
          <w:rFonts w:ascii="Times New Roman" w:eastAsia="Times New Roman" w:hAnsi="Times New Roman" w:cs="Times New Roman"/>
          <w:bCs/>
          <w:sz w:val="26"/>
          <w:szCs w:val="28"/>
          <w:lang w:eastAsia="ar-SA" w:bidi="ar-SA"/>
        </w:rPr>
        <w:t xml:space="preserve">В этом учебном году выпускникам 9-ых классов для получения аттестата необходимо было сдать обязательные экзамены  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ar-SA" w:bidi="ar-SA"/>
        </w:rPr>
        <w:t xml:space="preserve">по русскому языку и математике. 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В школах района в 9-ых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классах обучались 323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а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3 учащих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ся  были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не 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допущены к государственной итоговой аттестации. Государственная итоговая аттестация выпускников IX классов проходила в двух формах:  в  форме основного государственного экзамена (далее - ОГЭ) и в форме Государственного выпускного экзамена для выпускников с ограниченными возможностями здоровья (далее - ГВЭ).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В форме ГВЭ экзамены п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о обязательным предметам сдавали 4 выпускника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Государственную  итоговую аттес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тацию в  форме ОГЭ проходили 320 учащих</w:t>
      </w:r>
      <w:r w:rsidRPr="009651C9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ся</w:t>
      </w:r>
      <w:r w:rsidRPr="0089188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292</w:t>
      </w:r>
      <w:r w:rsidR="006E0833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выпускника</w:t>
      </w:r>
      <w:r w:rsidRPr="0089188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9 классов  успешно сдали русский язык,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265</w:t>
      </w:r>
      <w:r w:rsidRPr="0089188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- математику, </w:t>
      </w:r>
      <w:r w:rsidR="0010285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из них 271</w:t>
      </w:r>
      <w:r w:rsidRPr="0089188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получили аттестаты.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Pr="0089188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Максимальное количество баллов по ру</w:t>
      </w:r>
      <w:r w:rsidR="00102851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сскому языку (39 баллов) набрала   учащая</w:t>
      </w:r>
      <w:r w:rsidRPr="0089188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ся</w:t>
      </w:r>
      <w:r w:rsidRPr="00A67A6B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: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="00102851">
        <w:rPr>
          <w:rFonts w:ascii="Times New Roman" w:hAnsi="Times New Roman" w:cs="Times New Roman"/>
          <w:sz w:val="26"/>
          <w:szCs w:val="26"/>
        </w:rPr>
        <w:t xml:space="preserve">Дулатова Э.Р. </w:t>
      </w:r>
      <w:r w:rsidRPr="00A67A6B">
        <w:rPr>
          <w:rFonts w:ascii="Times New Roman" w:hAnsi="Times New Roman" w:cs="Times New Roman"/>
          <w:sz w:val="26"/>
          <w:szCs w:val="26"/>
        </w:rPr>
        <w:t xml:space="preserve"> МБОУ СОШ №</w:t>
      </w:r>
      <w:r w:rsidR="00102851">
        <w:rPr>
          <w:rFonts w:ascii="Times New Roman" w:hAnsi="Times New Roman" w:cs="Times New Roman"/>
          <w:sz w:val="26"/>
          <w:szCs w:val="26"/>
        </w:rPr>
        <w:t xml:space="preserve"> 4</w:t>
      </w:r>
      <w:r w:rsidRPr="00A67A6B">
        <w:rPr>
          <w:rFonts w:ascii="Times New Roman" w:hAnsi="Times New Roman" w:cs="Times New Roman"/>
          <w:sz w:val="26"/>
          <w:szCs w:val="26"/>
        </w:rPr>
        <w:t xml:space="preserve"> с. </w:t>
      </w:r>
      <w:r w:rsidR="00102851">
        <w:rPr>
          <w:rFonts w:ascii="Times New Roman" w:hAnsi="Times New Roman" w:cs="Times New Roman"/>
          <w:sz w:val="26"/>
          <w:szCs w:val="26"/>
        </w:rPr>
        <w:t>Монастырище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67A6B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102851">
        <w:rPr>
          <w:rFonts w:ascii="Times New Roman" w:hAnsi="Times New Roman" w:cs="Times New Roman"/>
          <w:sz w:val="26"/>
          <w:szCs w:val="26"/>
        </w:rPr>
        <w:t>Майборода Т.В.).</w:t>
      </w:r>
    </w:p>
    <w:p w14:paraId="47AB43DA" w14:textId="77488B52" w:rsidR="00F61709" w:rsidRPr="00BA2F17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 w:rsidRPr="00BD65C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BD65C8">
        <w:rPr>
          <w:rFonts w:ascii="Times New Roman" w:hAnsi="Times New Roman" w:cs="Times New Roman"/>
          <w:sz w:val="26"/>
          <w:szCs w:val="26"/>
        </w:rPr>
        <w:t>На конец учебного года в выпускн</w:t>
      </w:r>
      <w:r w:rsidR="00BD65C8">
        <w:rPr>
          <w:rFonts w:ascii="Times New Roman" w:hAnsi="Times New Roman" w:cs="Times New Roman"/>
          <w:sz w:val="26"/>
          <w:szCs w:val="26"/>
        </w:rPr>
        <w:t>ых 11 классах школ района получи</w:t>
      </w:r>
      <w:r w:rsidRPr="00BD65C8">
        <w:rPr>
          <w:rFonts w:ascii="Times New Roman" w:hAnsi="Times New Roman" w:cs="Times New Roman"/>
          <w:sz w:val="26"/>
          <w:szCs w:val="26"/>
        </w:rPr>
        <w:t>ли среднее общее образование 1</w:t>
      </w:r>
      <w:r w:rsidR="00903FFC" w:rsidRPr="00BD65C8">
        <w:rPr>
          <w:rFonts w:ascii="Times New Roman" w:hAnsi="Times New Roman" w:cs="Times New Roman"/>
          <w:sz w:val="26"/>
          <w:szCs w:val="26"/>
        </w:rPr>
        <w:t>7</w:t>
      </w:r>
      <w:r w:rsidRPr="00BD65C8">
        <w:rPr>
          <w:rFonts w:ascii="Times New Roman" w:hAnsi="Times New Roman" w:cs="Times New Roman"/>
          <w:sz w:val="26"/>
          <w:szCs w:val="26"/>
        </w:rPr>
        <w:t>6 выпускников (в прошлом году – 1</w:t>
      </w:r>
      <w:r w:rsidR="005D5047" w:rsidRPr="00BD65C8">
        <w:rPr>
          <w:rFonts w:ascii="Times New Roman" w:hAnsi="Times New Roman" w:cs="Times New Roman"/>
          <w:sz w:val="26"/>
          <w:szCs w:val="26"/>
        </w:rPr>
        <w:t>96</w:t>
      </w:r>
      <w:r w:rsidRPr="00BD65C8">
        <w:rPr>
          <w:rFonts w:ascii="Times New Roman" w:hAnsi="Times New Roman" w:cs="Times New Roman"/>
          <w:sz w:val="26"/>
          <w:szCs w:val="26"/>
        </w:rPr>
        <w:t xml:space="preserve">), по результатам написания итогового сочинения </w:t>
      </w:r>
      <w:r w:rsidR="005D5047" w:rsidRPr="00BD65C8">
        <w:rPr>
          <w:rFonts w:ascii="Times New Roman" w:hAnsi="Times New Roman" w:cs="Times New Roman"/>
          <w:sz w:val="26"/>
          <w:szCs w:val="26"/>
        </w:rPr>
        <w:t xml:space="preserve">2 учащихся не </w:t>
      </w:r>
      <w:r w:rsidRPr="00BD65C8">
        <w:rPr>
          <w:rFonts w:ascii="Times New Roman" w:hAnsi="Times New Roman" w:cs="Times New Roman"/>
          <w:sz w:val="26"/>
          <w:szCs w:val="26"/>
        </w:rPr>
        <w:t xml:space="preserve">были допущены к прохождению государственной итоговой аттестации (ГИА). </w:t>
      </w:r>
      <w:r w:rsidR="00903FFC" w:rsidRPr="00BD65C8">
        <w:rPr>
          <w:rFonts w:ascii="Times New Roman" w:hAnsi="Times New Roman" w:cs="Times New Roman"/>
          <w:sz w:val="26"/>
          <w:szCs w:val="26"/>
        </w:rPr>
        <w:t>174 выпускника проходили государственную итоговую аттестацию в двух формах ГВЭ и ЕГЭ. ГВЭ сдавали ребята не планирующие поступление в ВУЗ</w:t>
      </w:r>
      <w:r w:rsidR="00BA2F17" w:rsidRPr="00BD65C8">
        <w:rPr>
          <w:rFonts w:ascii="Times New Roman" w:hAnsi="Times New Roman" w:cs="Times New Roman"/>
          <w:sz w:val="26"/>
          <w:szCs w:val="26"/>
        </w:rPr>
        <w:t xml:space="preserve"> ( русский язык – 37</w:t>
      </w:r>
      <w:r w:rsidR="00BA2F17">
        <w:rPr>
          <w:rFonts w:ascii="Times New Roman" w:hAnsi="Times New Roman" w:cs="Times New Roman"/>
          <w:sz w:val="26"/>
          <w:szCs w:val="26"/>
        </w:rPr>
        <w:t xml:space="preserve"> </w:t>
      </w:r>
      <w:r w:rsidR="00BA2F17">
        <w:rPr>
          <w:rFonts w:ascii="Times New Roman" w:hAnsi="Times New Roman" w:cs="Times New Roman"/>
          <w:sz w:val="26"/>
          <w:szCs w:val="26"/>
        </w:rPr>
        <w:lastRenderedPageBreak/>
        <w:t>человек, Математику – 38 человек). Получили аттестаты 96 % выпускников</w:t>
      </w:r>
      <w:r w:rsidR="00903FFC" w:rsidRPr="00BA2F17">
        <w:rPr>
          <w:rFonts w:ascii="Times New Roman" w:hAnsi="Times New Roman" w:cs="Times New Roman"/>
          <w:sz w:val="26"/>
          <w:szCs w:val="26"/>
        </w:rPr>
        <w:t xml:space="preserve">,  </w:t>
      </w:r>
      <w:r w:rsidR="00BA2F17">
        <w:rPr>
          <w:rFonts w:ascii="Times New Roman" w:hAnsi="Times New Roman" w:cs="Times New Roman"/>
          <w:sz w:val="26"/>
          <w:szCs w:val="26"/>
        </w:rPr>
        <w:t>7 выпускников на преодолели порог</w:t>
      </w:r>
      <w:r w:rsidR="00710390">
        <w:rPr>
          <w:rFonts w:ascii="Times New Roman" w:hAnsi="Times New Roman" w:cs="Times New Roman"/>
          <w:sz w:val="26"/>
          <w:szCs w:val="26"/>
        </w:rPr>
        <w:t xml:space="preserve"> (школа 5 – 1 чел., школа 9 – 1 чел., школа 10 – 1 чел.)</w:t>
      </w:r>
      <w:r w:rsidR="00BA2F17">
        <w:rPr>
          <w:rFonts w:ascii="Times New Roman" w:hAnsi="Times New Roman" w:cs="Times New Roman"/>
          <w:sz w:val="26"/>
          <w:szCs w:val="26"/>
        </w:rPr>
        <w:t>, будут проходить повторно ГИА в сентябре</w:t>
      </w:r>
    </w:p>
    <w:p w14:paraId="1056D418" w14:textId="77777777" w:rsidR="00F61709" w:rsidRPr="000E3E7A" w:rsidRDefault="00F6170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E1364A6" w14:textId="776D6042" w:rsidR="00F61709" w:rsidRPr="00BA2F17" w:rsidRDefault="004C57A7">
      <w:pPr>
        <w:jc w:val="both"/>
        <w:rPr>
          <w:rFonts w:ascii="Times New Roman" w:hAnsi="Times New Roman" w:cs="Times New Roman"/>
          <w:i/>
        </w:rPr>
      </w:pPr>
      <w:r w:rsidRPr="00BA2F17">
        <w:rPr>
          <w:rFonts w:ascii="Times New Roman" w:hAnsi="Times New Roman" w:cs="Times New Roman"/>
          <w:sz w:val="26"/>
          <w:szCs w:val="26"/>
        </w:rPr>
        <w:t xml:space="preserve"> </w:t>
      </w:r>
      <w:r w:rsidRPr="00BA2F17">
        <w:rPr>
          <w:rFonts w:ascii="Times New Roman" w:hAnsi="Times New Roman" w:cs="Times New Roman"/>
          <w:i/>
        </w:rPr>
        <w:t>Таблица 1 «Выпускники XI класса, получившие аттестаты о среднем общем образовании в 2018, 2019, 2020</w:t>
      </w:r>
      <w:r w:rsidR="00BA2F17" w:rsidRPr="00BA2F17">
        <w:rPr>
          <w:rFonts w:ascii="Times New Roman" w:hAnsi="Times New Roman" w:cs="Times New Roman"/>
          <w:i/>
        </w:rPr>
        <w:t>, 2021</w:t>
      </w:r>
      <w:r w:rsidRPr="00BA2F17">
        <w:rPr>
          <w:rFonts w:ascii="Times New Roman" w:hAnsi="Times New Roman" w:cs="Times New Roman"/>
          <w:i/>
        </w:rPr>
        <w:t xml:space="preserve"> годах»</w:t>
      </w:r>
    </w:p>
    <w:p w14:paraId="79091C87" w14:textId="77777777" w:rsidR="00F61709" w:rsidRPr="00BA2F17" w:rsidRDefault="00F61709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9841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5"/>
        <w:gridCol w:w="1275"/>
        <w:gridCol w:w="709"/>
        <w:gridCol w:w="1418"/>
        <w:gridCol w:w="1134"/>
        <w:gridCol w:w="1417"/>
        <w:gridCol w:w="1134"/>
        <w:gridCol w:w="610"/>
        <w:gridCol w:w="10"/>
      </w:tblGrid>
      <w:tr w:rsidR="000E3E7A" w:rsidRPr="000E3E7A" w14:paraId="582CF8C2" w14:textId="77777777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5A5B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43E2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DB18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10" w:type="dxa"/>
            <w:tcBorders>
              <w:left w:val="single" w:sz="4" w:space="0" w:color="000000"/>
            </w:tcBorders>
            <w:shd w:val="clear" w:color="auto" w:fill="auto"/>
          </w:tcPr>
          <w:p w14:paraId="4EC0DEB7" w14:textId="77777777" w:rsidR="00F61709" w:rsidRPr="000E3E7A" w:rsidRDefault="00F61709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E3E7A" w:rsidRPr="000E3E7A" w14:paraId="055DC57E" w14:textId="77777777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01FE" w14:textId="77777777" w:rsidR="00F61709" w:rsidRPr="00BA2F17" w:rsidRDefault="00F6170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4D1C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кол-во выпускников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ADC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E2E5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5763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 xml:space="preserve">в дневных школах всего выпускников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55E5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% получили аттестаты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FF5E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в вечерней школе всего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9670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A2F17">
              <w:rPr>
                <w:rFonts w:ascii="Times New Roman" w:hAnsi="Times New Roman" w:cs="Times New Roman"/>
              </w:rPr>
              <w:t>% получили аттестаты</w:t>
            </w:r>
          </w:p>
        </w:tc>
        <w:tc>
          <w:tcPr>
            <w:tcW w:w="610" w:type="dxa"/>
            <w:tcBorders>
              <w:left w:val="single" w:sz="4" w:space="0" w:color="000000"/>
            </w:tcBorders>
            <w:shd w:val="clear" w:color="auto" w:fill="auto"/>
          </w:tcPr>
          <w:p w14:paraId="4FEAFFA2" w14:textId="77777777" w:rsidR="00F61709" w:rsidRPr="000E3E7A" w:rsidRDefault="00F61709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E3E7A" w:rsidRPr="000E3E7A" w14:paraId="40D1969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2BDE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CD3A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DB00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459EE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CB83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4871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E772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FCCB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33,3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722E5AA" w14:textId="77777777" w:rsidR="00F61709" w:rsidRPr="000E3E7A" w:rsidRDefault="00F61709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E3E7A" w:rsidRPr="000E3E7A" w14:paraId="2D6E3A0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9437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E3C3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B40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072B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CC33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7041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627F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B020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60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899D8F" w14:textId="77777777" w:rsidR="00F61709" w:rsidRPr="000E3E7A" w:rsidRDefault="00F61709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E3E7A" w:rsidRPr="000E3E7A" w14:paraId="519826D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4E5E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2020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5EB7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1FC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A94F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40E59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2D39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A2B9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63D4" w14:textId="77777777" w:rsidR="00F61709" w:rsidRPr="00BA2F17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D33A6F0" w14:textId="77777777" w:rsidR="00F61709" w:rsidRPr="000E3E7A" w:rsidRDefault="00F61709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A2F17" w:rsidRPr="000E3E7A" w14:paraId="2C97438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2436" w14:textId="75B118F7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D175" w14:textId="0D546524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44ED" w14:textId="0AE1C408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269E" w14:textId="73881BAD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522A" w14:textId="442A3AEF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FC23" w14:textId="2C0BC28A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8D54" w14:textId="479ABAED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955A" w14:textId="085B5CD1" w:rsidR="00BA2F17" w:rsidRPr="00BA2F17" w:rsidRDefault="00BA2F1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2F17">
              <w:rPr>
                <w:rFonts w:ascii="Times New Roman" w:hAnsi="Times New Roman" w:cs="Times New Roman"/>
                <w:sz w:val="26"/>
                <w:szCs w:val="28"/>
              </w:rPr>
              <w:t>50%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235C44" w14:textId="77777777" w:rsidR="00BA2F17" w:rsidRPr="000E3E7A" w:rsidRDefault="00BA2F17">
            <w:pPr>
              <w:snapToGrid w:val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</w:tc>
      </w:tr>
    </w:tbl>
    <w:p w14:paraId="551613C4" w14:textId="462AD163" w:rsidR="00F61709" w:rsidRPr="00710390" w:rsidRDefault="004C57A7">
      <w:pPr>
        <w:tabs>
          <w:tab w:val="left" w:pos="0"/>
          <w:tab w:val="left" w:pos="36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10390">
        <w:rPr>
          <w:rFonts w:ascii="Times New Roman" w:eastAsia="Times New Roman" w:hAnsi="Times New Roman" w:cs="Times New Roman"/>
          <w:sz w:val="26"/>
          <w:szCs w:val="28"/>
        </w:rPr>
        <w:t>1</w:t>
      </w:r>
      <w:r w:rsidR="00710390" w:rsidRPr="00710390">
        <w:rPr>
          <w:rFonts w:ascii="Times New Roman" w:eastAsia="Times New Roman" w:hAnsi="Times New Roman" w:cs="Times New Roman"/>
          <w:sz w:val="26"/>
          <w:szCs w:val="28"/>
        </w:rPr>
        <w:t>37</w:t>
      </w:r>
      <w:r w:rsidRPr="00710390">
        <w:rPr>
          <w:rFonts w:ascii="Times New Roman" w:eastAsia="Times New Roman" w:hAnsi="Times New Roman" w:cs="Times New Roman"/>
          <w:sz w:val="26"/>
          <w:szCs w:val="28"/>
        </w:rPr>
        <w:t xml:space="preserve"> выпускников 11 классов изъявили желание </w:t>
      </w:r>
      <w:r w:rsidRPr="00710390">
        <w:rPr>
          <w:rFonts w:ascii="Times New Roman" w:hAnsi="Times New Roman" w:cs="Times New Roman"/>
          <w:sz w:val="26"/>
          <w:szCs w:val="28"/>
        </w:rPr>
        <w:t>поступать в высшие учебные заведения, для такой категории ребят была организована сдача ЕГЭ по предметам, необходимым для поступления в ВУЗ.</w:t>
      </w:r>
    </w:p>
    <w:p w14:paraId="4B011900" w14:textId="75E83223" w:rsidR="00F61709" w:rsidRPr="003A4E05" w:rsidRDefault="004C57A7">
      <w:pPr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  <w:r w:rsidRPr="00710390">
        <w:rPr>
          <w:rFonts w:ascii="Times New Roman" w:hAnsi="Times New Roman" w:cs="Times New Roman"/>
          <w:sz w:val="26"/>
          <w:szCs w:val="28"/>
        </w:rPr>
        <w:t>Из предметов для сдачи ЕГЭ наиболее востребованные: русский язык (</w:t>
      </w:r>
      <w:r w:rsidR="00710390" w:rsidRPr="00710390">
        <w:rPr>
          <w:rFonts w:ascii="Times New Roman" w:hAnsi="Times New Roman" w:cs="Times New Roman"/>
          <w:sz w:val="26"/>
          <w:szCs w:val="28"/>
        </w:rPr>
        <w:t xml:space="preserve">75 </w:t>
      </w:r>
      <w:r w:rsidRPr="00710390">
        <w:rPr>
          <w:rFonts w:ascii="Times New Roman" w:hAnsi="Times New Roman" w:cs="Times New Roman"/>
          <w:sz w:val="26"/>
          <w:szCs w:val="28"/>
        </w:rPr>
        <w:t>%), математика профильная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B633D3">
        <w:rPr>
          <w:rFonts w:ascii="Times New Roman" w:hAnsi="Times New Roman" w:cs="Times New Roman"/>
          <w:sz w:val="26"/>
          <w:szCs w:val="28"/>
        </w:rPr>
        <w:t>(</w:t>
      </w:r>
      <w:r w:rsidR="00B633D3" w:rsidRPr="00B633D3">
        <w:rPr>
          <w:rFonts w:ascii="Times New Roman" w:hAnsi="Times New Roman" w:cs="Times New Roman"/>
          <w:sz w:val="26"/>
          <w:szCs w:val="28"/>
        </w:rPr>
        <w:t xml:space="preserve">48 </w:t>
      </w:r>
      <w:r w:rsidRPr="00B633D3">
        <w:rPr>
          <w:rFonts w:ascii="Times New Roman" w:hAnsi="Times New Roman" w:cs="Times New Roman"/>
          <w:sz w:val="26"/>
          <w:szCs w:val="28"/>
        </w:rPr>
        <w:t>%),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B633D3">
        <w:rPr>
          <w:rFonts w:ascii="Times New Roman" w:hAnsi="Times New Roman" w:cs="Times New Roman"/>
          <w:sz w:val="26"/>
          <w:szCs w:val="28"/>
        </w:rPr>
        <w:t>обществознание (</w:t>
      </w:r>
      <w:r w:rsidR="00B633D3" w:rsidRPr="00B633D3">
        <w:rPr>
          <w:rFonts w:ascii="Times New Roman" w:hAnsi="Times New Roman" w:cs="Times New Roman"/>
          <w:sz w:val="26"/>
          <w:szCs w:val="28"/>
        </w:rPr>
        <w:t>32</w:t>
      </w:r>
      <w:r w:rsidRPr="00B633D3">
        <w:rPr>
          <w:rFonts w:ascii="Times New Roman" w:hAnsi="Times New Roman" w:cs="Times New Roman"/>
          <w:sz w:val="26"/>
          <w:szCs w:val="28"/>
        </w:rPr>
        <w:t xml:space="preserve"> %),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B633D3">
        <w:rPr>
          <w:rFonts w:ascii="Times New Roman" w:hAnsi="Times New Roman" w:cs="Times New Roman"/>
          <w:sz w:val="26"/>
          <w:szCs w:val="28"/>
        </w:rPr>
        <w:t>физика (</w:t>
      </w:r>
      <w:r w:rsidR="00B633D3" w:rsidRPr="00B633D3">
        <w:rPr>
          <w:rFonts w:ascii="Times New Roman" w:hAnsi="Times New Roman" w:cs="Times New Roman"/>
          <w:sz w:val="26"/>
          <w:szCs w:val="28"/>
        </w:rPr>
        <w:t>20</w:t>
      </w:r>
      <w:r w:rsidRPr="00B633D3">
        <w:rPr>
          <w:rFonts w:ascii="Times New Roman" w:hAnsi="Times New Roman" w:cs="Times New Roman"/>
          <w:sz w:val="26"/>
          <w:szCs w:val="28"/>
        </w:rPr>
        <w:t xml:space="preserve"> %),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биология (</w:t>
      </w:r>
      <w:r w:rsidR="003A4E05" w:rsidRPr="003A4E05">
        <w:rPr>
          <w:rFonts w:ascii="Times New Roman" w:hAnsi="Times New Roman" w:cs="Times New Roman"/>
          <w:sz w:val="26"/>
          <w:szCs w:val="28"/>
        </w:rPr>
        <w:t>13</w:t>
      </w:r>
      <w:r w:rsidRPr="003A4E05">
        <w:rPr>
          <w:rFonts w:ascii="Times New Roman" w:hAnsi="Times New Roman" w:cs="Times New Roman"/>
          <w:sz w:val="26"/>
          <w:szCs w:val="28"/>
        </w:rPr>
        <w:t xml:space="preserve"> %).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Остальные предметы распределились по количеству участников следующим образом: информатика и ИКТ (12 %),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химия (</w:t>
      </w:r>
      <w:r w:rsidR="003A4E05" w:rsidRPr="003A4E05">
        <w:rPr>
          <w:rFonts w:ascii="Times New Roman" w:hAnsi="Times New Roman" w:cs="Times New Roman"/>
          <w:sz w:val="26"/>
          <w:szCs w:val="28"/>
        </w:rPr>
        <w:t xml:space="preserve">10 </w:t>
      </w:r>
      <w:r w:rsidRPr="003A4E05">
        <w:rPr>
          <w:rFonts w:ascii="Times New Roman" w:hAnsi="Times New Roman" w:cs="Times New Roman"/>
          <w:sz w:val="26"/>
          <w:szCs w:val="28"/>
        </w:rPr>
        <w:t>%),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история (11</w:t>
      </w:r>
      <w:r w:rsidR="003A4E05" w:rsidRPr="003A4E05">
        <w:rPr>
          <w:rFonts w:ascii="Times New Roman" w:hAnsi="Times New Roman" w:cs="Times New Roman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%),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английский язык (</w:t>
      </w:r>
      <w:r w:rsidR="003A4E05" w:rsidRPr="003A4E05">
        <w:rPr>
          <w:rFonts w:ascii="Times New Roman" w:hAnsi="Times New Roman" w:cs="Times New Roman"/>
          <w:sz w:val="26"/>
          <w:szCs w:val="28"/>
        </w:rPr>
        <w:t>6</w:t>
      </w:r>
      <w:r w:rsidRPr="003A4E05">
        <w:rPr>
          <w:rFonts w:ascii="Times New Roman" w:hAnsi="Times New Roman" w:cs="Times New Roman"/>
          <w:sz w:val="26"/>
          <w:szCs w:val="28"/>
        </w:rPr>
        <w:t xml:space="preserve"> %),</w:t>
      </w:r>
      <w:r w:rsidR="003A4E05" w:rsidRPr="003A4E05">
        <w:rPr>
          <w:rFonts w:ascii="Times New Roman" w:hAnsi="Times New Roman" w:cs="Times New Roman"/>
          <w:sz w:val="26"/>
          <w:szCs w:val="28"/>
        </w:rPr>
        <w:t xml:space="preserve"> литература (3,4 %)</w:t>
      </w:r>
      <w:r w:rsidR="003A4E05">
        <w:rPr>
          <w:rFonts w:ascii="Times New Roman" w:hAnsi="Times New Roman" w:cs="Times New Roman"/>
          <w:sz w:val="26"/>
          <w:szCs w:val="28"/>
        </w:rPr>
        <w:t>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3A4E05">
        <w:rPr>
          <w:rFonts w:ascii="Times New Roman" w:hAnsi="Times New Roman" w:cs="Times New Roman"/>
          <w:sz w:val="26"/>
          <w:szCs w:val="28"/>
        </w:rPr>
        <w:t>география (2</w:t>
      </w:r>
      <w:r w:rsidR="003A4E05" w:rsidRPr="003A4E05">
        <w:rPr>
          <w:rFonts w:ascii="Times New Roman" w:hAnsi="Times New Roman" w:cs="Times New Roman"/>
          <w:sz w:val="26"/>
          <w:szCs w:val="28"/>
        </w:rPr>
        <w:t>,3</w:t>
      </w:r>
      <w:r w:rsidRPr="003A4E05">
        <w:rPr>
          <w:rFonts w:ascii="Times New Roman" w:hAnsi="Times New Roman" w:cs="Times New Roman"/>
          <w:sz w:val="26"/>
          <w:szCs w:val="28"/>
        </w:rPr>
        <w:t xml:space="preserve"> %). </w:t>
      </w:r>
    </w:p>
    <w:p w14:paraId="0428E3D4" w14:textId="1E3530B2" w:rsidR="00F61709" w:rsidRPr="00B708D6" w:rsidRDefault="004C57A7">
      <w:pPr>
        <w:snapToGrid w:val="0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10A3F">
        <w:rPr>
          <w:rFonts w:ascii="Times New Roman" w:hAnsi="Times New Roman" w:cs="Times New Roman"/>
          <w:sz w:val="26"/>
          <w:szCs w:val="28"/>
        </w:rPr>
        <w:t>Самые высокие результаты ЕГЭ по предметам в районе в 202</w:t>
      </w:r>
      <w:r w:rsidR="002C296C" w:rsidRPr="00D10A3F">
        <w:rPr>
          <w:rFonts w:ascii="Times New Roman" w:hAnsi="Times New Roman" w:cs="Times New Roman"/>
          <w:sz w:val="26"/>
          <w:szCs w:val="28"/>
        </w:rPr>
        <w:t>1</w:t>
      </w:r>
      <w:r w:rsidRPr="00D10A3F">
        <w:rPr>
          <w:rFonts w:ascii="Times New Roman" w:hAnsi="Times New Roman" w:cs="Times New Roman"/>
          <w:sz w:val="26"/>
          <w:szCs w:val="28"/>
        </w:rPr>
        <w:t xml:space="preserve"> году получили: </w:t>
      </w:r>
      <w:r w:rsidRPr="00D10A3F">
        <w:rPr>
          <w:rFonts w:ascii="Times New Roman" w:hAnsi="Times New Roman" w:cs="Times New Roman"/>
          <w:b/>
          <w:sz w:val="26"/>
          <w:szCs w:val="28"/>
        </w:rPr>
        <w:t>по русскому языку</w:t>
      </w:r>
      <w:r w:rsidRPr="00D10A3F">
        <w:rPr>
          <w:rFonts w:ascii="Times New Roman" w:hAnsi="Times New Roman" w:cs="Times New Roman"/>
          <w:sz w:val="26"/>
          <w:szCs w:val="28"/>
        </w:rPr>
        <w:t xml:space="preserve"> (9</w:t>
      </w:r>
      <w:r w:rsidR="00D10A3F" w:rsidRPr="00D10A3F">
        <w:rPr>
          <w:rFonts w:ascii="Times New Roman" w:hAnsi="Times New Roman" w:cs="Times New Roman"/>
          <w:sz w:val="26"/>
          <w:szCs w:val="28"/>
        </w:rPr>
        <w:t>6</w:t>
      </w:r>
      <w:r w:rsidRPr="00D10A3F">
        <w:rPr>
          <w:rFonts w:ascii="Times New Roman" w:hAnsi="Times New Roman" w:cs="Times New Roman"/>
          <w:sz w:val="26"/>
          <w:szCs w:val="28"/>
        </w:rPr>
        <w:t xml:space="preserve"> баллов) выпускница  МБОУСОШ № </w:t>
      </w:r>
      <w:r w:rsidR="00D10A3F" w:rsidRPr="00D10A3F">
        <w:rPr>
          <w:rFonts w:ascii="Times New Roman" w:hAnsi="Times New Roman" w:cs="Times New Roman"/>
          <w:sz w:val="26"/>
          <w:szCs w:val="28"/>
        </w:rPr>
        <w:t>8</w:t>
      </w:r>
      <w:r w:rsidRPr="00D10A3F">
        <w:rPr>
          <w:rFonts w:ascii="Times New Roman" w:hAnsi="Times New Roman" w:cs="Times New Roman"/>
          <w:sz w:val="26"/>
          <w:szCs w:val="28"/>
        </w:rPr>
        <w:t xml:space="preserve"> </w:t>
      </w:r>
      <w:r w:rsidR="00D10A3F" w:rsidRPr="00D10A3F">
        <w:rPr>
          <w:rFonts w:ascii="Times New Roman" w:hAnsi="Times New Roman" w:cs="Times New Roman"/>
          <w:sz w:val="26"/>
          <w:szCs w:val="28"/>
        </w:rPr>
        <w:t>с.Черниговка Дуренкова А.</w:t>
      </w:r>
      <w:r w:rsidRPr="00D10A3F">
        <w:rPr>
          <w:rFonts w:ascii="Times New Roman" w:hAnsi="Times New Roman" w:cs="Times New Roman"/>
          <w:sz w:val="26"/>
          <w:szCs w:val="28"/>
        </w:rPr>
        <w:t xml:space="preserve"> (учитель </w:t>
      </w:r>
      <w:r w:rsidR="00D10A3F" w:rsidRPr="00D10A3F">
        <w:rPr>
          <w:rFonts w:ascii="Times New Roman" w:hAnsi="Times New Roman" w:cs="Times New Roman"/>
          <w:sz w:val="26"/>
          <w:szCs w:val="28"/>
        </w:rPr>
        <w:t>Ищенко Е.В</w:t>
      </w:r>
      <w:r w:rsidRPr="00D10A3F">
        <w:rPr>
          <w:rFonts w:ascii="Times New Roman" w:hAnsi="Times New Roman" w:cs="Times New Roman"/>
          <w:sz w:val="26"/>
          <w:szCs w:val="28"/>
        </w:rPr>
        <w:t xml:space="preserve">.), </w:t>
      </w:r>
      <w:r w:rsidRPr="00D10A3F">
        <w:rPr>
          <w:rFonts w:ascii="Times New Roman" w:hAnsi="Times New Roman" w:cs="Times New Roman"/>
          <w:b/>
          <w:sz w:val="26"/>
          <w:szCs w:val="28"/>
        </w:rPr>
        <w:t>по</w:t>
      </w:r>
      <w:r w:rsidRPr="00254A90">
        <w:rPr>
          <w:rFonts w:ascii="Times New Roman" w:hAnsi="Times New Roman" w:cs="Times New Roman"/>
          <w:b/>
          <w:sz w:val="26"/>
          <w:szCs w:val="28"/>
        </w:rPr>
        <w:t xml:space="preserve"> математике профильного уровня</w:t>
      </w:r>
      <w:r w:rsidRPr="00254A90">
        <w:rPr>
          <w:rFonts w:ascii="Times New Roman" w:hAnsi="Times New Roman" w:cs="Times New Roman"/>
          <w:sz w:val="26"/>
          <w:szCs w:val="28"/>
        </w:rPr>
        <w:t xml:space="preserve"> (</w:t>
      </w:r>
      <w:r w:rsidR="00254A90">
        <w:rPr>
          <w:rFonts w:ascii="Times New Roman" w:hAnsi="Times New Roman" w:cs="Times New Roman"/>
          <w:sz w:val="26"/>
          <w:szCs w:val="28"/>
        </w:rPr>
        <w:t>76</w:t>
      </w:r>
      <w:r w:rsidRPr="00254A90">
        <w:rPr>
          <w:rFonts w:ascii="Times New Roman" w:hAnsi="Times New Roman" w:cs="Times New Roman"/>
          <w:sz w:val="26"/>
          <w:szCs w:val="28"/>
        </w:rPr>
        <w:t xml:space="preserve"> баллов) ученик МБОУСОШ № </w:t>
      </w:r>
      <w:r w:rsidR="00254A90" w:rsidRPr="00254A90">
        <w:rPr>
          <w:rFonts w:ascii="Times New Roman" w:hAnsi="Times New Roman" w:cs="Times New Roman"/>
          <w:sz w:val="26"/>
          <w:szCs w:val="28"/>
        </w:rPr>
        <w:t>5</w:t>
      </w:r>
      <w:r w:rsidRPr="00254A90">
        <w:rPr>
          <w:rFonts w:ascii="Times New Roman" w:hAnsi="Times New Roman" w:cs="Times New Roman"/>
          <w:sz w:val="26"/>
          <w:szCs w:val="28"/>
        </w:rPr>
        <w:t xml:space="preserve"> </w:t>
      </w:r>
      <w:r w:rsidR="00254A90" w:rsidRPr="00254A90">
        <w:rPr>
          <w:rFonts w:ascii="Times New Roman" w:hAnsi="Times New Roman" w:cs="Times New Roman"/>
          <w:sz w:val="26"/>
          <w:szCs w:val="28"/>
        </w:rPr>
        <w:t>пгт.Сибирцнво Ермак-Ермашко А. (учитель Полякова О.Г.),</w:t>
      </w:r>
      <w:r w:rsidR="00254A90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 </w:t>
      </w:r>
      <w:r w:rsidR="00254A90" w:rsidRPr="00254A90">
        <w:rPr>
          <w:rFonts w:ascii="Times New Roman" w:hAnsi="Times New Roman" w:cs="Times New Roman"/>
          <w:sz w:val="26"/>
          <w:szCs w:val="28"/>
        </w:rPr>
        <w:t xml:space="preserve">ученица МБОУСОШ № 8 с.Черниговка Губченко А. и ученик МБОУСОШ № 8 с.Черниговка Троханенко Р. </w:t>
      </w:r>
      <w:r w:rsidRPr="00254A90">
        <w:rPr>
          <w:rFonts w:ascii="Times New Roman" w:hAnsi="Times New Roman" w:cs="Times New Roman"/>
          <w:sz w:val="26"/>
          <w:szCs w:val="28"/>
        </w:rPr>
        <w:t xml:space="preserve">(учитель </w:t>
      </w:r>
      <w:r w:rsidR="00254A90" w:rsidRPr="00254A90">
        <w:rPr>
          <w:rFonts w:ascii="Times New Roman" w:hAnsi="Times New Roman" w:cs="Times New Roman"/>
          <w:sz w:val="26"/>
          <w:szCs w:val="28"/>
        </w:rPr>
        <w:t>Пестова О.Н</w:t>
      </w:r>
      <w:r w:rsidRPr="00254A90">
        <w:rPr>
          <w:rFonts w:ascii="Times New Roman" w:hAnsi="Times New Roman" w:cs="Times New Roman"/>
          <w:sz w:val="26"/>
          <w:szCs w:val="28"/>
        </w:rPr>
        <w:t>.),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F46093">
        <w:rPr>
          <w:rFonts w:ascii="Times New Roman" w:hAnsi="Times New Roman" w:cs="Times New Roman"/>
          <w:b/>
          <w:sz w:val="26"/>
          <w:szCs w:val="28"/>
        </w:rPr>
        <w:t>по истории</w:t>
      </w:r>
      <w:r w:rsidRPr="00F46093">
        <w:rPr>
          <w:rFonts w:ascii="Times New Roman" w:hAnsi="Times New Roman" w:cs="Times New Roman"/>
          <w:sz w:val="26"/>
          <w:szCs w:val="28"/>
        </w:rPr>
        <w:t xml:space="preserve"> (</w:t>
      </w:r>
      <w:r w:rsidR="00F46093">
        <w:rPr>
          <w:rFonts w:ascii="Times New Roman" w:hAnsi="Times New Roman" w:cs="Times New Roman"/>
          <w:sz w:val="26"/>
          <w:szCs w:val="28"/>
        </w:rPr>
        <w:t>70</w:t>
      </w:r>
      <w:r w:rsidRPr="00F46093">
        <w:rPr>
          <w:rFonts w:ascii="Times New Roman" w:hAnsi="Times New Roman" w:cs="Times New Roman"/>
          <w:sz w:val="26"/>
          <w:szCs w:val="28"/>
        </w:rPr>
        <w:t xml:space="preserve"> баллов) учени</w:t>
      </w:r>
      <w:r w:rsidR="00625AA2">
        <w:rPr>
          <w:rFonts w:ascii="Times New Roman" w:hAnsi="Times New Roman" w:cs="Times New Roman"/>
          <w:sz w:val="26"/>
          <w:szCs w:val="28"/>
        </w:rPr>
        <w:t xml:space="preserve">к </w:t>
      </w:r>
      <w:r w:rsidRPr="00F46093">
        <w:rPr>
          <w:rFonts w:ascii="Times New Roman" w:hAnsi="Times New Roman" w:cs="Times New Roman"/>
          <w:sz w:val="26"/>
          <w:szCs w:val="28"/>
        </w:rPr>
        <w:t xml:space="preserve">МБОУСОШ № 8 с.Черниговка </w:t>
      </w:r>
      <w:r w:rsidR="00625AA2">
        <w:rPr>
          <w:rFonts w:ascii="Times New Roman" w:hAnsi="Times New Roman" w:cs="Times New Roman"/>
          <w:sz w:val="26"/>
          <w:szCs w:val="28"/>
        </w:rPr>
        <w:t>Винкевич Д</w:t>
      </w:r>
      <w:r w:rsidRPr="00281315">
        <w:rPr>
          <w:rFonts w:ascii="Times New Roman" w:hAnsi="Times New Roman" w:cs="Times New Roman"/>
          <w:sz w:val="26"/>
          <w:szCs w:val="28"/>
        </w:rPr>
        <w:t>. (</w:t>
      </w:r>
      <w:r w:rsidR="00281315" w:rsidRPr="00281315">
        <w:rPr>
          <w:rFonts w:ascii="Times New Roman" w:hAnsi="Times New Roman" w:cs="Times New Roman"/>
          <w:sz w:val="26"/>
          <w:szCs w:val="28"/>
        </w:rPr>
        <w:t>учитель Юсова Л.Г</w:t>
      </w:r>
      <w:r w:rsidRPr="00281315">
        <w:rPr>
          <w:rFonts w:ascii="Times New Roman" w:hAnsi="Times New Roman" w:cs="Times New Roman"/>
          <w:sz w:val="26"/>
          <w:szCs w:val="28"/>
        </w:rPr>
        <w:t xml:space="preserve">.), </w:t>
      </w:r>
      <w:r w:rsidRPr="00281315">
        <w:rPr>
          <w:rFonts w:ascii="Times New Roman" w:hAnsi="Times New Roman" w:cs="Times New Roman"/>
          <w:b/>
          <w:sz w:val="26"/>
          <w:szCs w:val="28"/>
        </w:rPr>
        <w:t xml:space="preserve">по обществознанию </w:t>
      </w:r>
      <w:r w:rsidRPr="00281315">
        <w:rPr>
          <w:rFonts w:ascii="Times New Roman" w:hAnsi="Times New Roman" w:cs="Times New Roman"/>
          <w:sz w:val="26"/>
          <w:szCs w:val="28"/>
        </w:rPr>
        <w:t>(</w:t>
      </w:r>
      <w:r w:rsidR="00F2064F" w:rsidRPr="00281315">
        <w:rPr>
          <w:rFonts w:ascii="Times New Roman" w:hAnsi="Times New Roman" w:cs="Times New Roman"/>
          <w:sz w:val="26"/>
          <w:szCs w:val="28"/>
        </w:rPr>
        <w:t>9</w:t>
      </w:r>
      <w:r w:rsidRPr="00281315">
        <w:rPr>
          <w:rFonts w:ascii="Times New Roman" w:hAnsi="Times New Roman" w:cs="Times New Roman"/>
          <w:sz w:val="26"/>
          <w:szCs w:val="28"/>
        </w:rPr>
        <w:t xml:space="preserve">3 балла) ученица МБОУСОШ № </w:t>
      </w:r>
      <w:r w:rsidR="00F2064F" w:rsidRPr="00281315">
        <w:rPr>
          <w:rFonts w:ascii="Times New Roman" w:hAnsi="Times New Roman" w:cs="Times New Roman"/>
          <w:sz w:val="26"/>
          <w:szCs w:val="28"/>
        </w:rPr>
        <w:t>8</w:t>
      </w:r>
      <w:r w:rsidRPr="00281315">
        <w:rPr>
          <w:rFonts w:ascii="Times New Roman" w:hAnsi="Times New Roman" w:cs="Times New Roman"/>
          <w:sz w:val="26"/>
          <w:szCs w:val="28"/>
        </w:rPr>
        <w:t xml:space="preserve"> с.Черниговка </w:t>
      </w:r>
      <w:r w:rsidR="00F2064F" w:rsidRPr="00281315">
        <w:rPr>
          <w:rFonts w:ascii="Times New Roman" w:hAnsi="Times New Roman" w:cs="Times New Roman"/>
          <w:sz w:val="26"/>
          <w:szCs w:val="28"/>
        </w:rPr>
        <w:t>Губченко А</w:t>
      </w:r>
      <w:r w:rsidRPr="00281315">
        <w:rPr>
          <w:rFonts w:ascii="Times New Roman" w:hAnsi="Times New Roman" w:cs="Times New Roman"/>
          <w:sz w:val="26"/>
          <w:szCs w:val="28"/>
        </w:rPr>
        <w:t>.</w:t>
      </w:r>
      <w:r w:rsidR="00281315" w:rsidRPr="00281315">
        <w:rPr>
          <w:rFonts w:ascii="Times New Roman" w:hAnsi="Times New Roman" w:cs="Times New Roman"/>
          <w:sz w:val="26"/>
          <w:szCs w:val="28"/>
        </w:rPr>
        <w:t xml:space="preserve"> (учитель Юсова Л.Г</w:t>
      </w:r>
      <w:r w:rsidRPr="00281315">
        <w:rPr>
          <w:rFonts w:ascii="Times New Roman" w:hAnsi="Times New Roman" w:cs="Times New Roman"/>
          <w:sz w:val="26"/>
          <w:szCs w:val="28"/>
        </w:rPr>
        <w:t xml:space="preserve">.), </w:t>
      </w:r>
      <w:r w:rsidRPr="00281315">
        <w:rPr>
          <w:rFonts w:ascii="Times New Roman" w:hAnsi="Times New Roman" w:cs="Times New Roman"/>
          <w:b/>
          <w:sz w:val="26"/>
          <w:szCs w:val="28"/>
        </w:rPr>
        <w:t>по</w:t>
      </w:r>
      <w:r w:rsidRPr="00254A90">
        <w:rPr>
          <w:rFonts w:ascii="Times New Roman" w:hAnsi="Times New Roman" w:cs="Times New Roman"/>
          <w:b/>
          <w:sz w:val="26"/>
          <w:szCs w:val="28"/>
        </w:rPr>
        <w:t xml:space="preserve"> физике</w:t>
      </w:r>
      <w:r w:rsidRPr="00254A90">
        <w:rPr>
          <w:rFonts w:ascii="Times New Roman" w:hAnsi="Times New Roman" w:cs="Times New Roman"/>
          <w:sz w:val="26"/>
          <w:szCs w:val="28"/>
        </w:rPr>
        <w:t xml:space="preserve"> (</w:t>
      </w:r>
      <w:r w:rsidR="00254A90" w:rsidRPr="00254A90">
        <w:rPr>
          <w:rFonts w:ascii="Times New Roman" w:hAnsi="Times New Roman" w:cs="Times New Roman"/>
          <w:sz w:val="26"/>
          <w:szCs w:val="28"/>
        </w:rPr>
        <w:t>80</w:t>
      </w:r>
      <w:r w:rsidRPr="00254A90">
        <w:rPr>
          <w:rFonts w:ascii="Times New Roman" w:hAnsi="Times New Roman" w:cs="Times New Roman"/>
          <w:sz w:val="26"/>
          <w:szCs w:val="28"/>
        </w:rPr>
        <w:t xml:space="preserve"> баллов) ученик МБОУСОШ № </w:t>
      </w:r>
      <w:r w:rsidR="00254A90" w:rsidRPr="00254A90">
        <w:rPr>
          <w:rFonts w:ascii="Times New Roman" w:hAnsi="Times New Roman" w:cs="Times New Roman"/>
          <w:sz w:val="26"/>
          <w:szCs w:val="28"/>
        </w:rPr>
        <w:t>4</w:t>
      </w:r>
      <w:r w:rsidRPr="00254A90">
        <w:rPr>
          <w:rFonts w:ascii="Times New Roman" w:hAnsi="Times New Roman" w:cs="Times New Roman"/>
          <w:sz w:val="26"/>
          <w:szCs w:val="28"/>
        </w:rPr>
        <w:t xml:space="preserve"> с.</w:t>
      </w:r>
      <w:r w:rsidR="00254A90" w:rsidRPr="00254A90">
        <w:rPr>
          <w:rFonts w:ascii="Times New Roman" w:hAnsi="Times New Roman" w:cs="Times New Roman"/>
          <w:sz w:val="26"/>
          <w:szCs w:val="28"/>
        </w:rPr>
        <w:t>Монастырище</w:t>
      </w:r>
      <w:r w:rsidRPr="00254A90">
        <w:rPr>
          <w:rFonts w:ascii="Times New Roman" w:hAnsi="Times New Roman" w:cs="Times New Roman"/>
          <w:sz w:val="26"/>
          <w:szCs w:val="28"/>
        </w:rPr>
        <w:t xml:space="preserve"> </w:t>
      </w:r>
      <w:r w:rsidR="00254A90" w:rsidRPr="00254A90">
        <w:rPr>
          <w:rFonts w:ascii="Times New Roman" w:hAnsi="Times New Roman" w:cs="Times New Roman"/>
          <w:sz w:val="26"/>
          <w:szCs w:val="28"/>
        </w:rPr>
        <w:t>Мещалкин В</w:t>
      </w:r>
      <w:r w:rsidR="0043185E">
        <w:rPr>
          <w:rFonts w:ascii="Times New Roman" w:hAnsi="Times New Roman" w:cs="Times New Roman"/>
          <w:sz w:val="26"/>
          <w:szCs w:val="28"/>
        </w:rPr>
        <w:t>.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,  </w:t>
      </w:r>
      <w:r w:rsidRPr="00E649A7">
        <w:rPr>
          <w:rFonts w:ascii="Times New Roman" w:hAnsi="Times New Roman" w:cs="Times New Roman"/>
          <w:b/>
          <w:sz w:val="26"/>
          <w:szCs w:val="28"/>
        </w:rPr>
        <w:t>по английскому языку</w:t>
      </w:r>
      <w:r w:rsidR="00E649A7" w:rsidRPr="00E649A7">
        <w:rPr>
          <w:rFonts w:ascii="Times New Roman" w:hAnsi="Times New Roman" w:cs="Times New Roman"/>
          <w:sz w:val="26"/>
          <w:szCs w:val="28"/>
        </w:rPr>
        <w:t xml:space="preserve"> (90 баллов) ученица МБОУСОШ № 5 пгт. Сибирцево Головко А</w:t>
      </w:r>
      <w:r w:rsidR="00E649A7" w:rsidRPr="00281315">
        <w:rPr>
          <w:rFonts w:ascii="Times New Roman" w:hAnsi="Times New Roman" w:cs="Times New Roman"/>
          <w:sz w:val="26"/>
          <w:szCs w:val="28"/>
        </w:rPr>
        <w:t>.</w:t>
      </w:r>
      <w:r w:rsidR="00281315" w:rsidRPr="00281315">
        <w:rPr>
          <w:rFonts w:ascii="Times New Roman" w:hAnsi="Times New Roman" w:cs="Times New Roman"/>
          <w:sz w:val="26"/>
          <w:szCs w:val="28"/>
        </w:rPr>
        <w:t xml:space="preserve"> (учитель Комогорцева А.В</w:t>
      </w:r>
      <w:r w:rsidRPr="00281315">
        <w:rPr>
          <w:rFonts w:ascii="Times New Roman" w:hAnsi="Times New Roman" w:cs="Times New Roman"/>
          <w:sz w:val="26"/>
          <w:szCs w:val="28"/>
        </w:rPr>
        <w:t>.);</w:t>
      </w:r>
      <w:r w:rsidRPr="00173307">
        <w:rPr>
          <w:rFonts w:ascii="Times New Roman" w:hAnsi="Times New Roman" w:cs="Times New Roman"/>
          <w:sz w:val="26"/>
          <w:szCs w:val="28"/>
        </w:rPr>
        <w:t xml:space="preserve"> </w:t>
      </w:r>
      <w:r w:rsidRPr="00173307">
        <w:rPr>
          <w:rFonts w:ascii="Times New Roman" w:hAnsi="Times New Roman" w:cs="Times New Roman"/>
          <w:b/>
          <w:sz w:val="26"/>
          <w:szCs w:val="28"/>
        </w:rPr>
        <w:t>по химии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173307">
        <w:rPr>
          <w:rFonts w:ascii="Times New Roman" w:hAnsi="Times New Roman" w:cs="Times New Roman"/>
          <w:sz w:val="26"/>
          <w:szCs w:val="28"/>
        </w:rPr>
        <w:t>(</w:t>
      </w:r>
      <w:r w:rsidR="00173307" w:rsidRPr="00173307">
        <w:rPr>
          <w:rFonts w:ascii="Times New Roman" w:hAnsi="Times New Roman" w:cs="Times New Roman"/>
          <w:sz w:val="26"/>
          <w:szCs w:val="28"/>
        </w:rPr>
        <w:t>93</w:t>
      </w:r>
      <w:r w:rsidRPr="00173307">
        <w:rPr>
          <w:rFonts w:ascii="Times New Roman" w:hAnsi="Times New Roman" w:cs="Times New Roman"/>
          <w:sz w:val="26"/>
          <w:szCs w:val="28"/>
        </w:rPr>
        <w:t xml:space="preserve"> балл</w:t>
      </w:r>
      <w:r w:rsidR="00173307" w:rsidRPr="00173307">
        <w:rPr>
          <w:rFonts w:ascii="Times New Roman" w:hAnsi="Times New Roman" w:cs="Times New Roman"/>
          <w:sz w:val="26"/>
          <w:szCs w:val="28"/>
        </w:rPr>
        <w:t>а</w:t>
      </w:r>
      <w:r w:rsidRPr="00173307">
        <w:rPr>
          <w:rFonts w:ascii="Times New Roman" w:hAnsi="Times New Roman" w:cs="Times New Roman"/>
          <w:sz w:val="26"/>
          <w:szCs w:val="28"/>
        </w:rPr>
        <w:t xml:space="preserve">) ученица МБОУСОШ № </w:t>
      </w:r>
      <w:r w:rsidR="00173307" w:rsidRPr="00173307">
        <w:rPr>
          <w:rFonts w:ascii="Times New Roman" w:hAnsi="Times New Roman" w:cs="Times New Roman"/>
          <w:sz w:val="26"/>
          <w:szCs w:val="28"/>
        </w:rPr>
        <w:t>5</w:t>
      </w:r>
      <w:r w:rsidRPr="00173307">
        <w:rPr>
          <w:rFonts w:ascii="Times New Roman" w:hAnsi="Times New Roman" w:cs="Times New Roman"/>
          <w:sz w:val="26"/>
          <w:szCs w:val="28"/>
        </w:rPr>
        <w:t xml:space="preserve"> </w:t>
      </w:r>
      <w:r w:rsidR="00173307" w:rsidRPr="00173307">
        <w:rPr>
          <w:rFonts w:ascii="Times New Roman" w:hAnsi="Times New Roman" w:cs="Times New Roman"/>
          <w:sz w:val="26"/>
          <w:szCs w:val="28"/>
        </w:rPr>
        <w:t>пгт.Сибирцево</w:t>
      </w:r>
      <w:r w:rsidRPr="00173307">
        <w:rPr>
          <w:rFonts w:ascii="Times New Roman" w:hAnsi="Times New Roman" w:cs="Times New Roman"/>
          <w:sz w:val="26"/>
          <w:szCs w:val="28"/>
        </w:rPr>
        <w:t xml:space="preserve"> </w:t>
      </w:r>
      <w:r w:rsidR="00173307" w:rsidRPr="00173307">
        <w:rPr>
          <w:rFonts w:ascii="Times New Roman" w:hAnsi="Times New Roman" w:cs="Times New Roman"/>
          <w:sz w:val="26"/>
          <w:szCs w:val="28"/>
        </w:rPr>
        <w:t>Рыбакова В.</w:t>
      </w:r>
      <w:r w:rsidRPr="00173307">
        <w:rPr>
          <w:rFonts w:ascii="Times New Roman" w:hAnsi="Times New Roman" w:cs="Times New Roman"/>
          <w:sz w:val="26"/>
          <w:szCs w:val="28"/>
        </w:rPr>
        <w:t xml:space="preserve"> (учитель </w:t>
      </w:r>
      <w:r w:rsidR="00173307" w:rsidRPr="00173307">
        <w:rPr>
          <w:rFonts w:ascii="Times New Roman" w:hAnsi="Times New Roman" w:cs="Times New Roman"/>
          <w:sz w:val="26"/>
          <w:szCs w:val="28"/>
        </w:rPr>
        <w:t>Бредюк</w:t>
      </w:r>
      <w:r w:rsidRPr="00173307">
        <w:rPr>
          <w:rFonts w:ascii="Times New Roman" w:hAnsi="Times New Roman" w:cs="Times New Roman"/>
          <w:sz w:val="26"/>
          <w:szCs w:val="28"/>
        </w:rPr>
        <w:t xml:space="preserve"> Л.В.),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2C296C">
        <w:rPr>
          <w:rFonts w:ascii="Times New Roman" w:hAnsi="Times New Roman" w:cs="Times New Roman"/>
          <w:b/>
          <w:sz w:val="26"/>
          <w:szCs w:val="28"/>
        </w:rPr>
        <w:t>по литературе</w:t>
      </w:r>
      <w:r w:rsidRPr="002C296C">
        <w:rPr>
          <w:rFonts w:ascii="Times New Roman" w:hAnsi="Times New Roman" w:cs="Times New Roman"/>
          <w:sz w:val="26"/>
          <w:szCs w:val="28"/>
        </w:rPr>
        <w:t xml:space="preserve"> (</w:t>
      </w:r>
      <w:r w:rsidR="002C296C" w:rsidRPr="002C296C">
        <w:rPr>
          <w:rFonts w:ascii="Times New Roman" w:hAnsi="Times New Roman" w:cs="Times New Roman"/>
          <w:sz w:val="26"/>
          <w:szCs w:val="28"/>
        </w:rPr>
        <w:t>97</w:t>
      </w:r>
      <w:r w:rsidRPr="002C296C">
        <w:rPr>
          <w:rFonts w:ascii="Times New Roman" w:hAnsi="Times New Roman" w:cs="Times New Roman"/>
          <w:sz w:val="26"/>
          <w:szCs w:val="28"/>
        </w:rPr>
        <w:t xml:space="preserve"> балл</w:t>
      </w:r>
      <w:r w:rsidR="00B708D6">
        <w:rPr>
          <w:rFonts w:ascii="Times New Roman" w:hAnsi="Times New Roman" w:cs="Times New Roman"/>
          <w:sz w:val="26"/>
          <w:szCs w:val="28"/>
        </w:rPr>
        <w:t>ов</w:t>
      </w:r>
      <w:r w:rsidRPr="002C296C">
        <w:rPr>
          <w:rFonts w:ascii="Times New Roman" w:hAnsi="Times New Roman" w:cs="Times New Roman"/>
          <w:sz w:val="26"/>
          <w:szCs w:val="28"/>
        </w:rPr>
        <w:t xml:space="preserve">) ученица МБОУСОШ № 8 </w:t>
      </w:r>
      <w:r w:rsidR="002C296C" w:rsidRPr="002C296C">
        <w:rPr>
          <w:rFonts w:ascii="Times New Roman" w:hAnsi="Times New Roman" w:cs="Times New Roman"/>
          <w:sz w:val="26"/>
          <w:szCs w:val="28"/>
        </w:rPr>
        <w:t>с.Черниговка</w:t>
      </w:r>
      <w:r w:rsidRPr="002C296C">
        <w:rPr>
          <w:rFonts w:ascii="Times New Roman" w:hAnsi="Times New Roman" w:cs="Times New Roman"/>
          <w:sz w:val="26"/>
          <w:szCs w:val="28"/>
        </w:rPr>
        <w:t xml:space="preserve"> </w:t>
      </w:r>
      <w:r w:rsidR="002C296C" w:rsidRPr="002C296C">
        <w:rPr>
          <w:rFonts w:ascii="Times New Roman" w:hAnsi="Times New Roman" w:cs="Times New Roman"/>
          <w:sz w:val="26"/>
          <w:szCs w:val="28"/>
        </w:rPr>
        <w:t>Суворова Д</w:t>
      </w:r>
      <w:r w:rsidRPr="002C296C">
        <w:rPr>
          <w:rFonts w:ascii="Times New Roman" w:hAnsi="Times New Roman" w:cs="Times New Roman"/>
          <w:sz w:val="26"/>
          <w:szCs w:val="28"/>
        </w:rPr>
        <w:t xml:space="preserve">. (учитель </w:t>
      </w:r>
      <w:r w:rsidR="002C296C" w:rsidRPr="002C296C">
        <w:rPr>
          <w:rFonts w:ascii="Times New Roman" w:hAnsi="Times New Roman" w:cs="Times New Roman"/>
          <w:sz w:val="26"/>
          <w:szCs w:val="28"/>
        </w:rPr>
        <w:t>Ищенко Е.В</w:t>
      </w:r>
      <w:r w:rsidRPr="002C296C">
        <w:rPr>
          <w:rFonts w:ascii="Times New Roman" w:hAnsi="Times New Roman" w:cs="Times New Roman"/>
          <w:sz w:val="26"/>
          <w:szCs w:val="28"/>
        </w:rPr>
        <w:t>.);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E649A7">
        <w:rPr>
          <w:rFonts w:ascii="Times New Roman" w:hAnsi="Times New Roman" w:cs="Times New Roman"/>
          <w:b/>
          <w:sz w:val="26"/>
          <w:szCs w:val="28"/>
        </w:rPr>
        <w:t>по информатике и ИКТ</w:t>
      </w:r>
      <w:r w:rsidR="00E649A7" w:rsidRPr="00E649A7">
        <w:rPr>
          <w:rFonts w:ascii="Times New Roman" w:hAnsi="Times New Roman" w:cs="Times New Roman"/>
          <w:sz w:val="26"/>
          <w:szCs w:val="28"/>
        </w:rPr>
        <w:t xml:space="preserve"> (88 баллов) ученик МБОУСОШ № 5 пгт. Сибирцево Цыгуля И.</w:t>
      </w:r>
      <w:r w:rsidR="00E649A7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281315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281315" w:rsidRPr="00281315">
        <w:rPr>
          <w:rFonts w:ascii="Times New Roman" w:hAnsi="Times New Roman" w:cs="Times New Roman"/>
          <w:sz w:val="26"/>
          <w:szCs w:val="28"/>
        </w:rPr>
        <w:t>(учитель Грязнова Т.В</w:t>
      </w:r>
      <w:r w:rsidRPr="00281315">
        <w:rPr>
          <w:rFonts w:ascii="Times New Roman" w:hAnsi="Times New Roman" w:cs="Times New Roman"/>
          <w:sz w:val="26"/>
          <w:szCs w:val="28"/>
        </w:rPr>
        <w:t>.);</w:t>
      </w:r>
      <w:r w:rsidRPr="000E3E7A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0E3E7A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по </w:t>
      </w:r>
      <w:r w:rsidRPr="000A07BD">
        <w:rPr>
          <w:rFonts w:ascii="Times New Roman" w:hAnsi="Times New Roman" w:cs="Times New Roman"/>
          <w:b/>
          <w:sz w:val="26"/>
          <w:szCs w:val="28"/>
        </w:rPr>
        <w:t>биологии</w:t>
      </w:r>
      <w:r w:rsidR="000A07BD" w:rsidRPr="000A07BD">
        <w:rPr>
          <w:rFonts w:ascii="Times New Roman" w:hAnsi="Times New Roman" w:cs="Times New Roman"/>
          <w:sz w:val="26"/>
          <w:szCs w:val="28"/>
        </w:rPr>
        <w:t xml:space="preserve"> (8</w:t>
      </w:r>
      <w:r w:rsidRPr="000A07BD">
        <w:rPr>
          <w:rFonts w:ascii="Times New Roman" w:hAnsi="Times New Roman" w:cs="Times New Roman"/>
          <w:sz w:val="26"/>
          <w:szCs w:val="28"/>
        </w:rPr>
        <w:t>9 баллов) ученица МБО</w:t>
      </w:r>
      <w:r w:rsidR="000A07BD" w:rsidRPr="000A07BD">
        <w:rPr>
          <w:rFonts w:ascii="Times New Roman" w:hAnsi="Times New Roman" w:cs="Times New Roman"/>
          <w:sz w:val="26"/>
          <w:szCs w:val="28"/>
        </w:rPr>
        <w:t>УСОШ № 5 пгт.Сибирцево Рыбакова В</w:t>
      </w:r>
      <w:r w:rsidRPr="000A07BD">
        <w:rPr>
          <w:rFonts w:ascii="Times New Roman" w:hAnsi="Times New Roman" w:cs="Times New Roman"/>
          <w:sz w:val="26"/>
          <w:szCs w:val="28"/>
        </w:rPr>
        <w:t xml:space="preserve">. (учитель Кузнецова М.П.),  </w:t>
      </w:r>
      <w:r w:rsidRPr="000A07BD">
        <w:rPr>
          <w:rFonts w:ascii="Times New Roman" w:hAnsi="Times New Roman" w:cs="Times New Roman"/>
          <w:b/>
          <w:sz w:val="26"/>
          <w:szCs w:val="28"/>
        </w:rPr>
        <w:t>по</w:t>
      </w:r>
      <w:r w:rsidRPr="00B708D6">
        <w:rPr>
          <w:rFonts w:ascii="Times New Roman" w:hAnsi="Times New Roman" w:cs="Times New Roman"/>
          <w:b/>
          <w:sz w:val="26"/>
          <w:szCs w:val="28"/>
        </w:rPr>
        <w:t xml:space="preserve"> географии</w:t>
      </w:r>
      <w:r w:rsidRPr="00B708D6">
        <w:rPr>
          <w:rFonts w:ascii="Times New Roman" w:hAnsi="Times New Roman" w:cs="Times New Roman"/>
          <w:sz w:val="26"/>
          <w:szCs w:val="28"/>
        </w:rPr>
        <w:t xml:space="preserve"> (</w:t>
      </w:r>
      <w:r w:rsidR="00B708D6">
        <w:rPr>
          <w:rFonts w:ascii="Times New Roman" w:hAnsi="Times New Roman" w:cs="Times New Roman"/>
          <w:sz w:val="26"/>
          <w:szCs w:val="28"/>
        </w:rPr>
        <w:t>83</w:t>
      </w:r>
      <w:r w:rsidRPr="00B708D6">
        <w:rPr>
          <w:rFonts w:ascii="Times New Roman" w:hAnsi="Times New Roman" w:cs="Times New Roman"/>
          <w:sz w:val="26"/>
          <w:szCs w:val="28"/>
        </w:rPr>
        <w:t xml:space="preserve"> балла) ученик МБОУСОШ № </w:t>
      </w:r>
      <w:r w:rsidR="00B708D6">
        <w:rPr>
          <w:rFonts w:ascii="Times New Roman" w:hAnsi="Times New Roman" w:cs="Times New Roman"/>
          <w:sz w:val="26"/>
          <w:szCs w:val="28"/>
        </w:rPr>
        <w:t>5 пгт.Сибирцево</w:t>
      </w:r>
      <w:r w:rsidRPr="00B708D6">
        <w:rPr>
          <w:rFonts w:ascii="Times New Roman" w:hAnsi="Times New Roman" w:cs="Times New Roman"/>
          <w:sz w:val="26"/>
          <w:szCs w:val="28"/>
        </w:rPr>
        <w:t xml:space="preserve"> </w:t>
      </w:r>
      <w:r w:rsidR="00B708D6">
        <w:rPr>
          <w:rFonts w:ascii="Times New Roman" w:hAnsi="Times New Roman" w:cs="Times New Roman"/>
          <w:sz w:val="26"/>
          <w:szCs w:val="28"/>
        </w:rPr>
        <w:t>Кудинов А</w:t>
      </w:r>
      <w:r w:rsidRPr="00B708D6">
        <w:rPr>
          <w:rFonts w:ascii="Times New Roman" w:hAnsi="Times New Roman" w:cs="Times New Roman"/>
          <w:sz w:val="26"/>
          <w:szCs w:val="28"/>
        </w:rPr>
        <w:t xml:space="preserve">. (учитель </w:t>
      </w:r>
      <w:r w:rsidR="00B708D6">
        <w:rPr>
          <w:rFonts w:ascii="Times New Roman" w:hAnsi="Times New Roman" w:cs="Times New Roman"/>
          <w:sz w:val="26"/>
          <w:szCs w:val="28"/>
        </w:rPr>
        <w:t>Максименко Н.Г</w:t>
      </w:r>
      <w:r w:rsidRPr="00B708D6">
        <w:rPr>
          <w:rFonts w:ascii="Times New Roman" w:hAnsi="Times New Roman" w:cs="Times New Roman"/>
          <w:sz w:val="26"/>
          <w:szCs w:val="28"/>
        </w:rPr>
        <w:t>.).</w:t>
      </w:r>
    </w:p>
    <w:p w14:paraId="2FB8F2CA" w14:textId="681B8510" w:rsidR="00F61709" w:rsidRPr="00015977" w:rsidRDefault="004C57A7">
      <w:pPr>
        <w:tabs>
          <w:tab w:val="left" w:pos="0"/>
          <w:tab w:val="left" w:pos="360"/>
        </w:tabs>
        <w:spacing w:line="200" w:lineRule="atLeast"/>
        <w:ind w:firstLine="550"/>
        <w:jc w:val="both"/>
        <w:rPr>
          <w:rFonts w:ascii="Times New Roman" w:hAnsi="Times New Roman" w:cs="Times New Roman"/>
          <w:sz w:val="26"/>
          <w:szCs w:val="28"/>
        </w:rPr>
      </w:pPr>
      <w:r w:rsidRPr="00DD54AD">
        <w:rPr>
          <w:rFonts w:ascii="Times New Roman" w:hAnsi="Times New Roman" w:cs="Times New Roman"/>
          <w:sz w:val="26"/>
          <w:szCs w:val="28"/>
        </w:rPr>
        <w:t>По итогам учебного года 1</w:t>
      </w:r>
      <w:r w:rsidR="00DD54AD" w:rsidRPr="00DD54AD">
        <w:rPr>
          <w:rFonts w:ascii="Times New Roman" w:hAnsi="Times New Roman" w:cs="Times New Roman"/>
          <w:sz w:val="26"/>
          <w:szCs w:val="28"/>
        </w:rPr>
        <w:t>6</w:t>
      </w:r>
      <w:r w:rsidRPr="00DD54AD">
        <w:rPr>
          <w:rFonts w:ascii="Times New Roman" w:hAnsi="Times New Roman" w:cs="Times New Roman"/>
          <w:sz w:val="26"/>
          <w:szCs w:val="28"/>
        </w:rPr>
        <w:t xml:space="preserve"> выпускников 11 классов</w:t>
      </w:r>
      <w:r w:rsidR="00015977">
        <w:rPr>
          <w:rFonts w:ascii="Times New Roman" w:hAnsi="Times New Roman" w:cs="Times New Roman"/>
          <w:color w:val="FF0000"/>
          <w:sz w:val="26"/>
          <w:szCs w:val="28"/>
        </w:rPr>
        <w:t xml:space="preserve">: </w:t>
      </w:r>
      <w:r w:rsidRPr="00015977">
        <w:rPr>
          <w:rFonts w:ascii="Times New Roman" w:hAnsi="Times New Roman" w:cs="Times New Roman"/>
          <w:sz w:val="26"/>
          <w:szCs w:val="28"/>
        </w:rPr>
        <w:t xml:space="preserve">МБОУСОШ № </w:t>
      </w:r>
      <w:r w:rsidR="00D10A3F" w:rsidRPr="00015977">
        <w:rPr>
          <w:rFonts w:ascii="Times New Roman" w:hAnsi="Times New Roman" w:cs="Times New Roman"/>
          <w:sz w:val="26"/>
          <w:szCs w:val="28"/>
        </w:rPr>
        <w:t>3</w:t>
      </w:r>
      <w:r w:rsidRPr="00015977">
        <w:rPr>
          <w:rFonts w:ascii="Times New Roman" w:hAnsi="Times New Roman" w:cs="Times New Roman"/>
          <w:sz w:val="26"/>
          <w:szCs w:val="28"/>
        </w:rPr>
        <w:t xml:space="preserve"> – </w:t>
      </w:r>
      <w:r w:rsidR="00015977" w:rsidRPr="00015977">
        <w:rPr>
          <w:rFonts w:ascii="Times New Roman" w:hAnsi="Times New Roman" w:cs="Times New Roman"/>
          <w:sz w:val="26"/>
          <w:szCs w:val="28"/>
        </w:rPr>
        <w:t>2</w:t>
      </w:r>
      <w:r w:rsidRPr="00015977">
        <w:rPr>
          <w:rFonts w:ascii="Times New Roman" w:hAnsi="Times New Roman" w:cs="Times New Roman"/>
          <w:sz w:val="26"/>
          <w:szCs w:val="28"/>
        </w:rPr>
        <w:t xml:space="preserve"> учениц</w:t>
      </w:r>
      <w:r w:rsidR="00015977" w:rsidRPr="00015977">
        <w:rPr>
          <w:rFonts w:ascii="Times New Roman" w:hAnsi="Times New Roman" w:cs="Times New Roman"/>
          <w:sz w:val="26"/>
          <w:szCs w:val="28"/>
        </w:rPr>
        <w:t>ы</w:t>
      </w:r>
      <w:r w:rsidRPr="00015977">
        <w:rPr>
          <w:rFonts w:ascii="Times New Roman" w:hAnsi="Times New Roman" w:cs="Times New Roman"/>
          <w:sz w:val="26"/>
          <w:szCs w:val="28"/>
        </w:rPr>
        <w:t xml:space="preserve">: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Можаева София, Руденко Милена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МБОУСОШ № 4 –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ащихся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Волчихина Надежда, Мещалкин Вадим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МБОУСОШ № 5 –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ученицы: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Андрусова Виктория, Волобуева Елена, Головко Ангелина, Рыбакова Валерия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МБОУСОШ № 7 – 1 ученик: Ярошенко Богдан, 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МБОУСОШ № 8 –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ученик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015977" w:rsidRPr="00C75261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Дуренкова Алина, Заименко Эвелина, Губченко Анна, Сокирка Артем, Турко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Матвей, 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МБОУСОШ № 9 – 2 учени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ков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="00015977"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>Сухая Варвара, Фунзян Андрей</w:t>
      </w:r>
      <w:r w:rsidRPr="00C75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75261">
        <w:rPr>
          <w:rFonts w:ascii="Times New Roman" w:hAnsi="Times New Roman" w:cs="Times New Roman"/>
          <w:sz w:val="26"/>
          <w:szCs w:val="28"/>
        </w:rPr>
        <w:t>были</w:t>
      </w:r>
      <w:r w:rsidRPr="00015977">
        <w:rPr>
          <w:rFonts w:ascii="Times New Roman" w:hAnsi="Times New Roman" w:cs="Times New Roman"/>
          <w:sz w:val="26"/>
          <w:szCs w:val="28"/>
        </w:rPr>
        <w:t xml:space="preserve"> награждены медалью «За особые успехи в учении», получили аттестат с отличием.</w:t>
      </w:r>
    </w:p>
    <w:p w14:paraId="654700C1" w14:textId="77777777" w:rsidR="00F61709" w:rsidRPr="003250CD" w:rsidRDefault="004C57A7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250CD">
        <w:rPr>
          <w:rFonts w:ascii="Times New Roman" w:hAnsi="Times New Roman" w:cs="Times New Roman"/>
          <w:b/>
          <w:sz w:val="26"/>
          <w:szCs w:val="28"/>
        </w:rPr>
        <w:t>3.2.1.Воспитательная работа в общеобразовательных учреждениях.</w:t>
      </w:r>
    </w:p>
    <w:p w14:paraId="6FF4CFFD" w14:textId="77777777" w:rsidR="00F61709" w:rsidRPr="003250CD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0CD">
        <w:rPr>
          <w:rFonts w:ascii="Times New Roman" w:hAnsi="Times New Roman" w:cs="Times New Roman"/>
          <w:sz w:val="26"/>
          <w:szCs w:val="26"/>
        </w:rPr>
        <w:t>В Черниговском муниципальном районе действуют программы утвержденные постановлением Администрации Черниговского района: «Профилактика наркомании на территории Черниговского муниципального района на 2017 - 2024 годы», «Профилактика правонарушений на территории Черниговского муниципального района на 2017 - 2024  годы», «</w:t>
      </w:r>
      <w:r w:rsidRPr="003250CD">
        <w:rPr>
          <w:rFonts w:ascii="Times New Roman" w:hAnsi="Times New Roman" w:cs="Times New Roman"/>
          <w:bCs/>
          <w:sz w:val="26"/>
          <w:szCs w:val="26"/>
        </w:rPr>
        <w:t>Патриотическое воспитание граждан  Черниговского муниципального  района на 2017 — 2024 годы</w:t>
      </w:r>
      <w:r w:rsidRPr="003250CD">
        <w:rPr>
          <w:rFonts w:ascii="Times New Roman" w:hAnsi="Times New Roman" w:cs="Times New Roman"/>
          <w:sz w:val="26"/>
          <w:szCs w:val="26"/>
        </w:rPr>
        <w:t xml:space="preserve">», подпрограмма «Развитие системы дополнительного образования, отдыха, оздоровления и занятости детей и подростков Черниговского района на 2014-2021годы». </w:t>
      </w:r>
    </w:p>
    <w:p w14:paraId="1DDC21FC" w14:textId="77777777" w:rsidR="00F61709" w:rsidRPr="003250CD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0CD">
        <w:rPr>
          <w:rFonts w:ascii="Times New Roman" w:hAnsi="Times New Roman" w:cs="Times New Roman"/>
          <w:sz w:val="26"/>
          <w:szCs w:val="26"/>
        </w:rPr>
        <w:t>На сегодняшний день воспитательная работа в школе имеет важное значение. Данная деятельность направлена на формирование у детей таких качеств и свойств личности, которые бы способствовали успешной социализации школьников. Методы и цели этой работы зависят от возраста учеников. Так, в младшем звене важно привить элементарные знания о нравственных формах поведения, коммуникативные навыки. Воспитательная работа в начальной школе имеет помимо образовательной, развивающую и оздоровительную функцию. Они реализуются через внеурочную деятельность и обучающие занятия. Эта работа строится с учётом интересов самих учеников, их семьи, а также возможностей образовательного учреждения. Во многих учреждениях образования происходит возрождение детских общественных организаций. Вступая в их ряды, ученики начинают активно участвовать в жизни класса и школы.</w:t>
      </w:r>
    </w:p>
    <w:p w14:paraId="21108ACE" w14:textId="4EB3096F" w:rsidR="00F61709" w:rsidRPr="005D191D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0CD">
        <w:rPr>
          <w:rFonts w:ascii="Times New Roman" w:hAnsi="Times New Roman" w:cs="Times New Roman"/>
          <w:sz w:val="26"/>
          <w:szCs w:val="26"/>
        </w:rPr>
        <w:t>Воспитательная работа основной школы сохраняет преемственность с начальной школой. Целью воспитания школьников становится формирование гуманистической позиции в общении. Для этого детям предлагается посещать разнообразные кружки, воспитательные мероприятия, участвовать в органах ученического самоуправления. В общеобразовательных учреждениях Черниговского района утверждены и реализуются планы по воспитательной работе, разработанные в соответствии со «Стратегией развития воспитания в РФ на период до 2025 года», утвержденной распоряжением Правительства РФ от 29.06.2015 года № 996-р. Во всех общеобразовательных учреждениях созданы</w:t>
      </w:r>
      <w:r w:rsidRPr="003250CD">
        <w:t xml:space="preserve"> </w:t>
      </w:r>
      <w:r w:rsidRPr="003250CD">
        <w:rPr>
          <w:rFonts w:ascii="Times New Roman" w:hAnsi="Times New Roman" w:cs="Times New Roman"/>
          <w:sz w:val="26"/>
          <w:szCs w:val="26"/>
        </w:rPr>
        <w:t>детские общественные организации.</w:t>
      </w:r>
      <w:r w:rsidRPr="000E3E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E5B09">
        <w:rPr>
          <w:rFonts w:ascii="Times New Roman" w:hAnsi="Times New Roman" w:cs="Times New Roman"/>
          <w:sz w:val="26"/>
          <w:szCs w:val="26"/>
        </w:rPr>
        <w:t xml:space="preserve">В настоящее время на базе 6-ти общеобразовательных учреждений Черниговского района созданы 7 отрядов «Юнармеец» в которых </w:t>
      </w:r>
      <w:r w:rsidR="004E5B09" w:rsidRPr="004E5B09">
        <w:rPr>
          <w:rFonts w:ascii="Times New Roman" w:hAnsi="Times New Roman" w:cs="Times New Roman"/>
          <w:sz w:val="26"/>
          <w:szCs w:val="26"/>
        </w:rPr>
        <w:t>256</w:t>
      </w:r>
      <w:r w:rsidRPr="004E5B09">
        <w:rPr>
          <w:rFonts w:ascii="Times New Roman" w:hAnsi="Times New Roman" w:cs="Times New Roman"/>
          <w:sz w:val="26"/>
          <w:szCs w:val="26"/>
        </w:rPr>
        <w:t xml:space="preserve"> участников (школы №№ 3, 4, 5, 8, 10, 18). На базе МБУ ДО ДЮСШ создан Штаб местного отделения ВВПОД «ЮНАРМИЯ». В общеобразовательных учреждениях района созданы 5 школьных спортивных клуба (школы №№ 1, 4, 5, 8, 9), 1 военно-патриотический клуб (школа № 2),</w:t>
      </w:r>
      <w:r w:rsidRPr="000E3E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D191D">
        <w:rPr>
          <w:rFonts w:ascii="Times New Roman" w:hAnsi="Times New Roman" w:cs="Times New Roman"/>
          <w:sz w:val="26"/>
          <w:szCs w:val="26"/>
        </w:rPr>
        <w:t>17 отрядов юных инспекторов движения (школы №№ 1, 2, 3, 4, 5, 7, 8, 9, 10, 12, 13, 14, 16, 18, 28, Прогимназия № 1, ДОУ № 30).</w:t>
      </w:r>
    </w:p>
    <w:p w14:paraId="12A9B48A" w14:textId="54BF3438" w:rsidR="00F61709" w:rsidRPr="000E3E7A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27CB5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№ 204 от 07.05.2018 «О национальных целях и стратегических задачах развития Российской Федерации на период до 2024 года», в рамках реализации национального проекта «Образование» регионального проекта «Успех каждого ребенка» во всех общеобразовательных учреждений в 2019-2020 учебном году </w:t>
      </w:r>
      <w:r w:rsidRPr="00027CB5">
        <w:rPr>
          <w:rFonts w:ascii="Times New Roman" w:hAnsi="Times New Roman" w:cs="Times New Roman"/>
          <w:sz w:val="26"/>
          <w:szCs w:val="26"/>
        </w:rPr>
        <w:lastRenderedPageBreak/>
        <w:t xml:space="preserve">был организован для обучающихся 6-11 классов показ онлайн-уроков «ПроеКТОриЯ» направленных на раннюю профориентацию: </w:t>
      </w:r>
      <w:r w:rsidR="00027CB5" w:rsidRPr="00027CB5">
        <w:rPr>
          <w:rFonts w:ascii="Times New Roman" w:hAnsi="Times New Roman" w:cs="Times New Roman"/>
          <w:sz w:val="26"/>
          <w:szCs w:val="26"/>
        </w:rPr>
        <w:t>«Сварщик»</w:t>
      </w:r>
      <w:r w:rsidRPr="00027CB5">
        <w:rPr>
          <w:rFonts w:ascii="Times New Roman" w:hAnsi="Times New Roman" w:cs="Times New Roman"/>
          <w:sz w:val="26"/>
          <w:szCs w:val="26"/>
        </w:rPr>
        <w:t xml:space="preserve">, </w:t>
      </w:r>
      <w:r w:rsidR="00027CB5" w:rsidRPr="00027CB5">
        <w:rPr>
          <w:rFonts w:ascii="Times New Roman" w:hAnsi="Times New Roman" w:cs="Times New Roman"/>
          <w:sz w:val="26"/>
          <w:szCs w:val="26"/>
        </w:rPr>
        <w:t>«Электромонтажник»</w:t>
      </w:r>
      <w:r w:rsidRPr="00027CB5">
        <w:rPr>
          <w:rFonts w:ascii="Times New Roman" w:hAnsi="Times New Roman" w:cs="Times New Roman"/>
          <w:sz w:val="26"/>
          <w:szCs w:val="26"/>
        </w:rPr>
        <w:t>,</w:t>
      </w:r>
      <w:r w:rsidR="00027CB5" w:rsidRPr="00027CB5">
        <w:rPr>
          <w:sz w:val="27"/>
          <w:szCs w:val="27"/>
          <w:shd w:val="clear" w:color="auto" w:fill="FFFFFF"/>
        </w:rPr>
        <w:t xml:space="preserve"> </w:t>
      </w:r>
      <w:r w:rsidR="00027CB5" w:rsidRPr="00027CB5">
        <w:rPr>
          <w:rFonts w:ascii="Times New Roman" w:hAnsi="Times New Roman" w:cs="Times New Roman"/>
          <w:sz w:val="26"/>
          <w:szCs w:val="26"/>
        </w:rPr>
        <w:t>«Повар»,</w:t>
      </w:r>
      <w:r w:rsidRPr="00027CB5">
        <w:rPr>
          <w:rFonts w:ascii="Times New Roman" w:hAnsi="Times New Roman" w:cs="Times New Roman"/>
          <w:sz w:val="26"/>
          <w:szCs w:val="26"/>
        </w:rPr>
        <w:t xml:space="preserve"> </w:t>
      </w:r>
      <w:r w:rsidR="00027CB5" w:rsidRPr="00027CB5">
        <w:rPr>
          <w:rFonts w:ascii="Times New Roman" w:hAnsi="Times New Roman" w:cs="Times New Roman"/>
          <w:sz w:val="26"/>
          <w:szCs w:val="26"/>
        </w:rPr>
        <w:t>Химическая промышленность. Компетенция «Лабораторный химический анализ»</w:t>
      </w:r>
      <w:r w:rsidRPr="00027CB5">
        <w:rPr>
          <w:rFonts w:ascii="Times New Roman" w:hAnsi="Times New Roman" w:cs="Times New Roman"/>
          <w:sz w:val="26"/>
          <w:szCs w:val="26"/>
        </w:rPr>
        <w:t xml:space="preserve">, </w:t>
      </w:r>
      <w:r w:rsidR="008F1F60" w:rsidRPr="008F1F60">
        <w:rPr>
          <w:rFonts w:ascii="Times New Roman" w:hAnsi="Times New Roman" w:cs="Times New Roman"/>
          <w:sz w:val="26"/>
          <w:szCs w:val="26"/>
        </w:rPr>
        <w:t>«Поехали!»</w:t>
      </w:r>
      <w:r w:rsidRPr="008F1F60">
        <w:rPr>
          <w:rFonts w:ascii="Times New Roman" w:hAnsi="Times New Roman" w:cs="Times New Roman"/>
          <w:sz w:val="26"/>
          <w:szCs w:val="26"/>
        </w:rPr>
        <w:t xml:space="preserve">, </w:t>
      </w:r>
      <w:r w:rsidR="008F1F60" w:rsidRPr="008F1F60">
        <w:rPr>
          <w:rFonts w:ascii="Times New Roman" w:hAnsi="Times New Roman" w:cs="Times New Roman"/>
          <w:sz w:val="26"/>
          <w:szCs w:val="26"/>
        </w:rPr>
        <w:t>«Я- гражданин России»</w:t>
      </w:r>
      <w:r w:rsidRPr="008F1F60">
        <w:rPr>
          <w:rFonts w:ascii="Times New Roman" w:hAnsi="Times New Roman" w:cs="Times New Roman"/>
          <w:sz w:val="26"/>
          <w:szCs w:val="26"/>
        </w:rPr>
        <w:t xml:space="preserve">, </w:t>
      </w:r>
      <w:r w:rsidR="008F1F60" w:rsidRPr="008F1F60">
        <w:rPr>
          <w:rFonts w:ascii="Times New Roman" w:hAnsi="Times New Roman" w:cs="Times New Roman"/>
          <w:sz w:val="26"/>
          <w:szCs w:val="26"/>
        </w:rPr>
        <w:t>«#Мывместе»</w:t>
      </w:r>
      <w:r w:rsidRPr="008F1F60">
        <w:rPr>
          <w:rFonts w:ascii="Times New Roman" w:hAnsi="Times New Roman" w:cs="Times New Roman"/>
          <w:sz w:val="26"/>
          <w:szCs w:val="26"/>
        </w:rPr>
        <w:t xml:space="preserve">, </w:t>
      </w:r>
      <w:r w:rsidR="008F1F60" w:rsidRPr="008F1F60">
        <w:rPr>
          <w:rFonts w:ascii="Times New Roman" w:hAnsi="Times New Roman" w:cs="Times New Roman"/>
          <w:sz w:val="26"/>
          <w:szCs w:val="26"/>
        </w:rPr>
        <w:t>«Натуральный продукт»</w:t>
      </w:r>
      <w:r w:rsidRPr="008F1F60">
        <w:rPr>
          <w:rFonts w:ascii="Times New Roman" w:hAnsi="Times New Roman" w:cs="Times New Roman"/>
          <w:sz w:val="26"/>
          <w:szCs w:val="26"/>
        </w:rPr>
        <w:t xml:space="preserve">, </w:t>
      </w:r>
      <w:r w:rsidR="008F1F60" w:rsidRPr="008F1F60">
        <w:rPr>
          <w:rFonts w:ascii="Times New Roman" w:hAnsi="Times New Roman" w:cs="Times New Roman"/>
          <w:sz w:val="26"/>
          <w:szCs w:val="26"/>
        </w:rPr>
        <w:t>«Антивирус»</w:t>
      </w:r>
      <w:r w:rsidRPr="008F1F60">
        <w:rPr>
          <w:rFonts w:ascii="Times New Roman" w:hAnsi="Times New Roman" w:cs="Times New Roman"/>
          <w:sz w:val="26"/>
          <w:szCs w:val="26"/>
        </w:rPr>
        <w:t xml:space="preserve">, </w:t>
      </w:r>
      <w:r w:rsidR="008F1F60" w:rsidRPr="008F1F60">
        <w:rPr>
          <w:rFonts w:ascii="Times New Roman" w:hAnsi="Times New Roman" w:cs="Times New Roman"/>
          <w:sz w:val="26"/>
          <w:szCs w:val="26"/>
        </w:rPr>
        <w:t>«Наука будущего»</w:t>
      </w:r>
      <w:r w:rsidRPr="008F1F60">
        <w:rPr>
          <w:rFonts w:ascii="Times New Roman" w:hAnsi="Times New Roman" w:cs="Times New Roman"/>
          <w:sz w:val="26"/>
          <w:szCs w:val="26"/>
        </w:rPr>
        <w:t>.</w:t>
      </w:r>
    </w:p>
    <w:p w14:paraId="137FD259" w14:textId="77777777" w:rsidR="00F61709" w:rsidRPr="007B023E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23E">
        <w:rPr>
          <w:rFonts w:ascii="Times New Roman" w:hAnsi="Times New Roman" w:cs="Times New Roman"/>
          <w:sz w:val="26"/>
          <w:szCs w:val="26"/>
        </w:rPr>
        <w:t>Целью многих мероприятий для основной школы является профилактика наркомании и алкоголизма в подростковой среде, ведь, по статистике, многие впервые попробовали эти вещества именно в данном возрасте.</w:t>
      </w:r>
    </w:p>
    <w:p w14:paraId="29B56D5C" w14:textId="77777777" w:rsidR="00F61709" w:rsidRPr="007B023E" w:rsidRDefault="004C57A7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023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 декабря 2012 г. № 273-ФЗ «Об образовании в Российской Федерации», Федеральным законом от 24.06.1999 г. № 120-ФЗ «Об основах системы профилактики безнадзорности и правонарушений несовершеннолетних» Управление образования и образовательные учреждения Черниговского района реализуют комплекс мер по обеспечению гарантированных прав граждан на получение общего образования, по организации профилактической работы по предупреждению безнадзорности и правонарушений среди несовершеннолетних.</w:t>
      </w:r>
    </w:p>
    <w:p w14:paraId="303131C6" w14:textId="62A1C2C8" w:rsidR="00F61709" w:rsidRPr="007B023E" w:rsidRDefault="004C57A7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675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7B023E">
        <w:rPr>
          <w:rFonts w:ascii="Times New Roman" w:eastAsia="DejaVu Sans" w:hAnsi="Times New Roman" w:cs="Times New Roman"/>
          <w:sz w:val="26"/>
          <w:szCs w:val="26"/>
        </w:rPr>
        <w:t xml:space="preserve">В целях обеспечения получения общего образования Управлением образования ежемесячно проводится мониторинг посещаемости занятий в общеобразовательных учреждениях. На районном уровне сформирован и систематически обновляется банк данных об учащихся, не посещающих или пропускающих по неуважительным причинам занятия в общеобразовательных учреждениях. С учащимися, пропускающими занятия без уважительных причин, и их родителями проводят беседы классные руководители, социальные педагоги. Выясняются причины пропусков занятий, родителей приглашают на школьный Совет по профилактике безнадзорности и правонарушений. В отдельных случаях материал направляется на рассмотрение в Управление образования в комиссию по контролю за соблюдением конституционных прав граждан на получение образования, в комиссию по делам несовершеннолетних и защите их прав. </w:t>
      </w:r>
    </w:p>
    <w:p w14:paraId="6A4F3A1D" w14:textId="77777777" w:rsidR="00F61709" w:rsidRPr="007B023E" w:rsidRDefault="004C57A7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675"/>
        <w:jc w:val="both"/>
        <w:rPr>
          <w:rFonts w:ascii="Times New Roman" w:eastAsia="DejaVu Sans" w:hAnsi="Times New Roman" w:cs="Times New Roman"/>
          <w:i/>
          <w:sz w:val="26"/>
          <w:szCs w:val="26"/>
        </w:rPr>
      </w:pPr>
      <w:r w:rsidRPr="007B023E">
        <w:rPr>
          <w:rFonts w:ascii="Times New Roman" w:eastAsia="DejaVu Sans" w:hAnsi="Times New Roman" w:cs="Times New Roman"/>
          <w:sz w:val="26"/>
          <w:szCs w:val="26"/>
        </w:rPr>
        <w:t>В профилактической деятельности с учащимися и родителями принимают участие школьная администрация, классные руководители, педагоги, а также инспекторы подразделения по делам несовершеннолетних в ОМВД по Черниговскому району, комиссия по делам несовершеннолетних и защите их прав, территориальный отдел департамента труда и социального развития Приморского края по Черниговскому району, территориальный отдел опеки и попечительства по Черниговскому району.</w:t>
      </w:r>
    </w:p>
    <w:p w14:paraId="7C756BC8" w14:textId="77777777" w:rsidR="00F61709" w:rsidRPr="007B023E" w:rsidRDefault="004C57A7">
      <w:pPr>
        <w:tabs>
          <w:tab w:val="left" w:pos="585"/>
          <w:tab w:val="left" w:pos="630"/>
          <w:tab w:val="left" w:pos="645"/>
          <w:tab w:val="left" w:pos="768"/>
          <w:tab w:val="left" w:pos="828"/>
          <w:tab w:val="left" w:pos="888"/>
          <w:tab w:val="left" w:pos="948"/>
          <w:tab w:val="left" w:pos="1008"/>
          <w:tab w:val="left" w:pos="1068"/>
          <w:tab w:val="left" w:pos="1128"/>
          <w:tab w:val="left" w:pos="1188"/>
          <w:tab w:val="left" w:pos="1248"/>
          <w:tab w:val="left" w:pos="1320"/>
        </w:tabs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DejaVu Sans" w:hAnsi="Times New Roman" w:cs="Times New Roman"/>
          <w:sz w:val="26"/>
          <w:szCs w:val="26"/>
        </w:rPr>
        <w:t xml:space="preserve">      </w:t>
      </w:r>
      <w:r w:rsidRPr="007B023E">
        <w:rPr>
          <w:rFonts w:ascii="Times New Roman" w:eastAsia="Times New Roman" w:hAnsi="Times New Roman" w:cs="Times New Roman"/>
          <w:sz w:val="26"/>
          <w:szCs w:val="26"/>
        </w:rPr>
        <w:t>Исходя из вышеизложенного, следует подчеркнуть, что формирование гармонично развитой личности, способной творить и строить достойную жизнь в современных условиях - цель воспитательной работы школы.</w:t>
      </w:r>
    </w:p>
    <w:p w14:paraId="3FB4E486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>Воспитательная система в школах решает следующие задачи:</w:t>
      </w:r>
    </w:p>
    <w:p w14:paraId="19AFAEBE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>- формирование активной жизненной позиции, развитие личностного потенциала каждого ученика;</w:t>
      </w:r>
    </w:p>
    <w:p w14:paraId="03CF5C22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>- укрепление физического здоровья каждого ребёнка через занятия физической культурой и спортом;</w:t>
      </w:r>
    </w:p>
    <w:p w14:paraId="450E452A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>- вовлечение каждого школьника в систему дополнительного образования, развитие творческих способностей;</w:t>
      </w:r>
    </w:p>
    <w:p w14:paraId="4F803AAB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>- развитие самоуправления учащихся;</w:t>
      </w:r>
    </w:p>
    <w:p w14:paraId="055786DE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 xml:space="preserve">- воспитание чувства патриотизма и любви к своей стране, ценностное </w:t>
      </w:r>
      <w:r w:rsidRPr="007B023E">
        <w:rPr>
          <w:rFonts w:ascii="Times New Roman" w:eastAsia="Times New Roman" w:hAnsi="Times New Roman" w:cs="Times New Roman"/>
          <w:sz w:val="26"/>
          <w:szCs w:val="26"/>
        </w:rPr>
        <w:lastRenderedPageBreak/>
        <w:t>отношение к культурному прошлому, уважение прав человека;</w:t>
      </w:r>
    </w:p>
    <w:p w14:paraId="09DDB6D6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>- формирование культуры поведения и культуры общения.</w:t>
      </w:r>
    </w:p>
    <w:p w14:paraId="19BBEE76" w14:textId="77777777" w:rsidR="00F61709" w:rsidRPr="007B023E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2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59B7D99E" w14:textId="77777777" w:rsidR="00F61709" w:rsidRPr="007B023E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7B023E">
        <w:rPr>
          <w:rFonts w:ascii="Times New Roman" w:hAnsi="Times New Roman" w:cs="Times New Roman"/>
          <w:b/>
          <w:bCs/>
          <w:kern w:val="0"/>
          <w:sz w:val="26"/>
          <w:szCs w:val="26"/>
        </w:rPr>
        <w:t>3.3. Дополнительное образование детей.</w:t>
      </w:r>
    </w:p>
    <w:p w14:paraId="7D245770" w14:textId="77777777" w:rsidR="00F61709" w:rsidRPr="007B023E" w:rsidRDefault="004C57A7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7B023E">
        <w:rPr>
          <w:rFonts w:ascii="Times New Roman" w:hAnsi="Times New Roman" w:cs="Times New Roman"/>
          <w:kern w:val="0"/>
          <w:sz w:val="26"/>
          <w:szCs w:val="26"/>
        </w:rPr>
        <w:t xml:space="preserve">Дополнительное образование для детей в районе реализуется в рамках подпрограммы "Развитие системы дополнительного образования, отдыха, оздоровления и занятости детей и подростков Черниговского района". В процессе её реализации ежегодно проводится 69 районных интеллектуальных, творческих и спортивных мероприятий. Одним из показателей результативности воспитательной работы в школах является участие в конкурсном движении. </w:t>
      </w:r>
    </w:p>
    <w:p w14:paraId="606288EA" w14:textId="22A8F266" w:rsidR="00F61709" w:rsidRPr="000E3E7A" w:rsidRDefault="004C57A7" w:rsidP="007B023E">
      <w:pPr>
        <w:ind w:firstLine="567"/>
        <w:jc w:val="both"/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</w:pPr>
      <w:r w:rsidRPr="007B023E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Определяющим фактором, способствующим развитию одарённости, является развивающая среда. В прошлом учебном году работа по развитию системы поддержки талантливых детей велась по следующим направлениям:</w:t>
      </w:r>
    </w:p>
    <w:p w14:paraId="3F2B63A2" w14:textId="2983DEF3" w:rsidR="00F61709" w:rsidRPr="00625C6B" w:rsidRDefault="004C57A7">
      <w:pPr>
        <w:spacing w:line="200" w:lineRule="atLeast"/>
        <w:ind w:firstLine="542"/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  <w:r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С 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14</w:t>
      </w:r>
      <w:r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января</w:t>
      </w:r>
      <w:r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 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по 19</w:t>
      </w:r>
      <w:r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февраля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2021</w:t>
      </w:r>
      <w:r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года школьники Черниговского района участвовали в региональном этапе </w:t>
      </w:r>
      <w:r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В</w:t>
      </w:r>
      <w:r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сероссийской олимпиады школьнико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в. Команда района состояла из 15</w:t>
      </w:r>
      <w:r w:rsidRPr="006942DA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человек.  Ребята приняли участие в олимпиадах по </w:t>
      </w:r>
      <w:r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русскому языку, обществознанию, астрономии, экологии, географии, литера</w:t>
      </w:r>
      <w:r w:rsidR="006942DA"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туре, математике, истории, </w:t>
      </w:r>
      <w:r w:rsidRPr="006942DA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технологии.</w:t>
      </w:r>
      <w:r w:rsidRPr="000E3E7A"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  <w:t xml:space="preserve"> </w:t>
      </w:r>
      <w:r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Уча</w:t>
      </w:r>
      <w:r w:rsidR="006942DA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щая</w:t>
      </w:r>
      <w:r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ся </w:t>
      </w:r>
      <w:r w:rsidR="006942DA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Андрусова Виктория МБОУСОШ № 5 пгт. </w:t>
      </w:r>
      <w:r w:rsidR="00E57B6D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Сибирцево стала</w:t>
      </w:r>
      <w:r w:rsidR="006942DA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победителем</w:t>
      </w:r>
      <w:r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по </w:t>
      </w:r>
      <w:r w:rsidR="006942DA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экологии</w:t>
      </w:r>
      <w:r w:rsidR="00625C6B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(учитель М.П. Кузнецова)</w:t>
      </w:r>
      <w:r w:rsidR="006942DA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, учащаяся Рыбакова Валерия</w:t>
      </w:r>
      <w:r w:rsidR="00625C6B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МБОУСОШ № 5 пгт. </w:t>
      </w:r>
      <w:r w:rsidR="00E57B6D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Сибирцево стала</w:t>
      </w:r>
      <w:r w:rsidR="006942DA" w:rsidRP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призёром по экологии  (учитель М.П. Кузнецова)</w:t>
      </w:r>
      <w:r w:rsidR="00625C6B"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. </w:t>
      </w:r>
    </w:p>
    <w:p w14:paraId="7E9A0388" w14:textId="77777777" w:rsidR="00F61709" w:rsidRPr="00625C6B" w:rsidRDefault="004C57A7">
      <w:pPr>
        <w:ind w:firstLine="142"/>
        <w:jc w:val="both"/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</w:pPr>
      <w:r w:rsidRPr="00625C6B"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Прошли районные конкурсы:</w:t>
      </w:r>
    </w:p>
    <w:p w14:paraId="758675C2" w14:textId="5D390841"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 w:rsidRPr="00625C6B">
        <w:rPr>
          <w:rFonts w:ascii="Times New Roman" w:hAnsi="Times New Roman" w:cs="Times New Roman"/>
          <w:bCs/>
          <w:sz w:val="26"/>
          <w:szCs w:val="26"/>
        </w:rPr>
        <w:t xml:space="preserve">«Talent Show» </w:t>
      </w:r>
      <w:r w:rsidR="00625C6B" w:rsidRPr="00625C6B">
        <w:rPr>
          <w:rFonts w:ascii="Times New Roman" w:hAnsi="Times New Roman" w:cs="Times New Roman"/>
          <w:sz w:val="26"/>
          <w:szCs w:val="26"/>
        </w:rPr>
        <w:t>(15</w:t>
      </w:r>
      <w:r w:rsidR="00625C6B">
        <w:rPr>
          <w:rFonts w:ascii="Times New Roman" w:hAnsi="Times New Roman" w:cs="Times New Roman"/>
          <w:sz w:val="26"/>
          <w:szCs w:val="26"/>
        </w:rPr>
        <w:t xml:space="preserve">  февраля 2021</w:t>
      </w:r>
      <w:r w:rsidRPr="00625C6B">
        <w:rPr>
          <w:rFonts w:ascii="Times New Roman" w:hAnsi="Times New Roman" w:cs="Times New Roman"/>
          <w:sz w:val="26"/>
          <w:szCs w:val="26"/>
        </w:rPr>
        <w:t xml:space="preserve"> г.) – 25 победителей, 23 призёра;</w:t>
      </w:r>
    </w:p>
    <w:p w14:paraId="6FFE8B97" w14:textId="4E879000" w:rsidR="00625C6B" w:rsidRPr="00625C6B" w:rsidRDefault="00625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Олимпиада для 4-х классов (8 апреля 2021 г.)  - 8 победителей, 23 призёра.</w:t>
      </w:r>
    </w:p>
    <w:p w14:paraId="66578E2F" w14:textId="1554673B" w:rsidR="00F61709" w:rsidRPr="00E57B6D" w:rsidRDefault="004C57A7" w:rsidP="00625C6B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обучающихся Черниговского района на базе районного методического центра МБОУСОШ № 1 прошло мероприятие инте</w:t>
      </w:r>
      <w:r w:rsidR="00625C6B" w:rsidRPr="00E57B6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ллектуальной направленности: X</w:t>
      </w:r>
      <w:r w:rsidR="00625C6B" w:rsidRPr="00E57B6D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>V</w:t>
      </w:r>
      <w:r w:rsidRPr="00E57B6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 районная научно-практическая конференция учащихся общеобразовательных школ Черниговского района «Я позна</w:t>
      </w:r>
      <w:r w:rsidR="00625C6B" w:rsidRPr="00E57B6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ю мир». В ней приняли участие 47 учащих</w:t>
      </w:r>
      <w:r w:rsidR="00E57B6D" w:rsidRPr="00E57B6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ся, победителями стали 34 учащихся. </w:t>
      </w:r>
    </w:p>
    <w:p w14:paraId="47F68F4B" w14:textId="15FC55F9" w:rsidR="00F61709" w:rsidRPr="00340A83" w:rsidRDefault="004C57A7" w:rsidP="00340A83">
      <w:pPr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40A8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</w:t>
      </w:r>
      <w:r w:rsidRPr="00340A83">
        <w:rPr>
          <w:rFonts w:ascii="Times New Roman" w:hAnsi="Times New Roman" w:cs="Times New Roman"/>
          <w:kern w:val="0"/>
          <w:sz w:val="26"/>
          <w:szCs w:val="26"/>
        </w:rPr>
        <w:t>дресное поощрение талантливых детей (премию Главы Черниговского района) получили по итогам 20</w:t>
      </w:r>
      <w:r w:rsidR="000646BF" w:rsidRPr="00340A83">
        <w:rPr>
          <w:rFonts w:ascii="Times New Roman" w:hAnsi="Times New Roman" w:cs="Times New Roman"/>
          <w:kern w:val="0"/>
          <w:sz w:val="26"/>
          <w:szCs w:val="26"/>
        </w:rPr>
        <w:t>20</w:t>
      </w:r>
      <w:r w:rsidRPr="00340A83">
        <w:rPr>
          <w:rFonts w:ascii="Times New Roman" w:hAnsi="Times New Roman" w:cs="Times New Roman"/>
          <w:kern w:val="0"/>
          <w:sz w:val="26"/>
          <w:szCs w:val="26"/>
        </w:rPr>
        <w:t>-202</w:t>
      </w:r>
      <w:r w:rsidR="000646BF" w:rsidRPr="00340A83">
        <w:rPr>
          <w:rFonts w:ascii="Times New Roman" w:hAnsi="Times New Roman" w:cs="Times New Roman"/>
          <w:kern w:val="0"/>
          <w:sz w:val="26"/>
          <w:szCs w:val="26"/>
        </w:rPr>
        <w:t>1</w:t>
      </w:r>
      <w:r w:rsidRPr="00340A83">
        <w:rPr>
          <w:rFonts w:ascii="Times New Roman" w:hAnsi="Times New Roman" w:cs="Times New Roman"/>
          <w:kern w:val="0"/>
          <w:sz w:val="26"/>
          <w:szCs w:val="26"/>
        </w:rPr>
        <w:t xml:space="preserve"> учебного года </w:t>
      </w:r>
      <w:r w:rsidRPr="00340A83">
        <w:rPr>
          <w:rFonts w:ascii="Times New Roman" w:hAnsi="Times New Roman"/>
          <w:kern w:val="0"/>
          <w:sz w:val="26"/>
          <w:szCs w:val="26"/>
        </w:rPr>
        <w:t>3</w:t>
      </w:r>
      <w:r w:rsidR="000646BF" w:rsidRPr="00340A83">
        <w:rPr>
          <w:rFonts w:ascii="Times New Roman" w:hAnsi="Times New Roman"/>
          <w:kern w:val="0"/>
          <w:sz w:val="26"/>
          <w:szCs w:val="26"/>
        </w:rPr>
        <w:t>1</w:t>
      </w:r>
      <w:r w:rsidRPr="00340A83">
        <w:rPr>
          <w:rFonts w:ascii="Times New Roman" w:hAnsi="Times New Roman"/>
          <w:kern w:val="0"/>
          <w:sz w:val="26"/>
          <w:szCs w:val="26"/>
        </w:rPr>
        <w:t xml:space="preserve"> учащи</w:t>
      </w:r>
      <w:r w:rsidR="000646BF" w:rsidRPr="00340A83">
        <w:rPr>
          <w:rFonts w:ascii="Times New Roman" w:hAnsi="Times New Roman"/>
          <w:kern w:val="0"/>
          <w:sz w:val="26"/>
          <w:szCs w:val="26"/>
        </w:rPr>
        <w:t>й</w:t>
      </w:r>
      <w:r w:rsidRPr="00340A83">
        <w:rPr>
          <w:rFonts w:ascii="Times New Roman" w:hAnsi="Times New Roman"/>
          <w:kern w:val="0"/>
          <w:sz w:val="26"/>
          <w:szCs w:val="26"/>
        </w:rPr>
        <w:t>ся,</w:t>
      </w:r>
      <w:r w:rsidRPr="00340A83">
        <w:rPr>
          <w:rFonts w:ascii="Times New Roman" w:hAnsi="Times New Roman" w:cs="Times New Roman"/>
          <w:kern w:val="0"/>
          <w:sz w:val="26"/>
          <w:szCs w:val="26"/>
        </w:rPr>
        <w:t xml:space="preserve"> среди них:</w:t>
      </w:r>
    </w:p>
    <w:p w14:paraId="6A4E1B9B" w14:textId="248727D7" w:rsidR="000646BF" w:rsidRPr="00340A83" w:rsidRDefault="004C57A7" w:rsidP="00340A83">
      <w:pPr>
        <w:widowControl/>
        <w:suppressAutoHyphens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A83">
        <w:rPr>
          <w:rFonts w:ascii="Times New Roman" w:hAnsi="Times New Roman"/>
          <w:kern w:val="0"/>
          <w:sz w:val="26"/>
          <w:szCs w:val="26"/>
        </w:rPr>
        <w:t xml:space="preserve"> </w:t>
      </w:r>
      <w:r w:rsidR="000646BF" w:rsidRPr="00340A83">
        <w:rPr>
          <w:rFonts w:ascii="Times New Roman" w:hAnsi="Times New Roman" w:cs="Times New Roman"/>
          <w:sz w:val="26"/>
          <w:szCs w:val="26"/>
        </w:rPr>
        <w:t>- 5 выпускников удостоены нескольких премий, как выпускники, получивших аттестат с отличием, добившиеся высоких результатов в области образования, спорта, искусства и волонтерского движения</w:t>
      </w:r>
      <w:r w:rsidR="00340A83" w:rsidRPr="00340A83">
        <w:rPr>
          <w:rFonts w:ascii="Times New Roman" w:hAnsi="Times New Roman" w:cs="Times New Roman"/>
          <w:sz w:val="26"/>
          <w:szCs w:val="26"/>
        </w:rPr>
        <w:t>.</w:t>
      </w:r>
      <w:r w:rsidR="000646BF" w:rsidRPr="00340A83">
        <w:rPr>
          <w:rFonts w:ascii="Times New Roman" w:hAnsi="Times New Roman" w:cs="Times New Roman"/>
          <w:sz w:val="26"/>
          <w:szCs w:val="26"/>
        </w:rPr>
        <w:br/>
      </w:r>
      <w:r w:rsidR="00340A83">
        <w:rPr>
          <w:rFonts w:ascii="Times New Roman" w:hAnsi="Times New Roman" w:cs="Times New Roman"/>
          <w:sz w:val="26"/>
          <w:szCs w:val="26"/>
        </w:rPr>
        <w:t xml:space="preserve"> </w:t>
      </w:r>
      <w:r w:rsidR="000646BF" w:rsidRPr="00340A83">
        <w:rPr>
          <w:rFonts w:ascii="Times New Roman" w:hAnsi="Times New Roman" w:cs="Times New Roman"/>
          <w:sz w:val="26"/>
          <w:szCs w:val="26"/>
        </w:rPr>
        <w:t>-11 выпускников, получивших аттестат с отличием</w:t>
      </w:r>
      <w:r w:rsidR="00340A83" w:rsidRPr="00340A83">
        <w:rPr>
          <w:rFonts w:ascii="Times New Roman" w:hAnsi="Times New Roman" w:cs="Times New Roman"/>
          <w:sz w:val="26"/>
          <w:szCs w:val="26"/>
        </w:rPr>
        <w:t>.</w:t>
      </w:r>
    </w:p>
    <w:p w14:paraId="5185F727" w14:textId="7010396C" w:rsidR="000646BF" w:rsidRPr="00340A83" w:rsidRDefault="00340A83" w:rsidP="00340A83">
      <w:pPr>
        <w:widowControl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6BF" w:rsidRPr="00340A83">
        <w:rPr>
          <w:rFonts w:ascii="Times New Roman" w:hAnsi="Times New Roman" w:cs="Times New Roman"/>
          <w:sz w:val="26"/>
          <w:szCs w:val="26"/>
        </w:rPr>
        <w:t>-15 выпускников, добившийся высоких результатов в области спорта, искусства и волонтерского движения</w:t>
      </w:r>
      <w:r w:rsidRPr="00340A83">
        <w:rPr>
          <w:rFonts w:ascii="Times New Roman" w:hAnsi="Times New Roman" w:cs="Times New Roman"/>
          <w:sz w:val="26"/>
          <w:szCs w:val="26"/>
        </w:rPr>
        <w:t>.</w:t>
      </w:r>
    </w:p>
    <w:p w14:paraId="5927A21A" w14:textId="75D6E96A" w:rsidR="00F61709" w:rsidRPr="001A2027" w:rsidRDefault="004C57A7" w:rsidP="000646BF">
      <w:pPr>
        <w:widowControl/>
        <w:suppressAutoHyphens w:val="0"/>
        <w:jc w:val="both"/>
        <w:rPr>
          <w:rFonts w:ascii="Times New Roman" w:hAnsi="Times New Roman" w:cs="Times New Roman"/>
          <w:sz w:val="26"/>
          <w:szCs w:val="26"/>
        </w:rPr>
      </w:pPr>
      <w:r w:rsidRPr="001A2027">
        <w:rPr>
          <w:rFonts w:ascii="Times New Roman" w:hAnsi="Times New Roman" w:cs="Times New Roman"/>
          <w:sz w:val="26"/>
          <w:szCs w:val="26"/>
        </w:rPr>
        <w:t xml:space="preserve"> </w:t>
      </w:r>
      <w:r w:rsidR="00340A83" w:rsidRPr="001A2027">
        <w:rPr>
          <w:rFonts w:ascii="Times New Roman" w:hAnsi="Times New Roman" w:cs="Times New Roman"/>
          <w:sz w:val="26"/>
          <w:szCs w:val="26"/>
        </w:rPr>
        <w:t xml:space="preserve"> </w:t>
      </w:r>
      <w:r w:rsidRPr="001A2027">
        <w:rPr>
          <w:rFonts w:ascii="Times New Roman" w:hAnsi="Times New Roman" w:cs="Times New Roman"/>
          <w:sz w:val="26"/>
          <w:szCs w:val="26"/>
        </w:rPr>
        <w:t>В рамках подпрограммы "Развитие системы дополнительного образования, отдыха, оздоровления и занятости детей и подростков Черниговского района" в 20</w:t>
      </w:r>
      <w:r w:rsidR="001A2027" w:rsidRPr="001A2027">
        <w:rPr>
          <w:rFonts w:ascii="Times New Roman" w:hAnsi="Times New Roman" w:cs="Times New Roman"/>
          <w:sz w:val="26"/>
          <w:szCs w:val="26"/>
        </w:rPr>
        <w:t>20</w:t>
      </w:r>
      <w:r w:rsidRPr="001A2027">
        <w:rPr>
          <w:rFonts w:ascii="Times New Roman" w:hAnsi="Times New Roman" w:cs="Times New Roman"/>
          <w:sz w:val="26"/>
          <w:szCs w:val="26"/>
        </w:rPr>
        <w:t>-202</w:t>
      </w:r>
      <w:r w:rsidR="001A2027" w:rsidRPr="001A2027">
        <w:rPr>
          <w:rFonts w:ascii="Times New Roman" w:hAnsi="Times New Roman" w:cs="Times New Roman"/>
          <w:sz w:val="26"/>
          <w:szCs w:val="26"/>
        </w:rPr>
        <w:t>1</w:t>
      </w:r>
      <w:r w:rsidRPr="001A2027">
        <w:rPr>
          <w:rFonts w:ascii="Times New Roman" w:hAnsi="Times New Roman" w:cs="Times New Roman"/>
          <w:sz w:val="26"/>
          <w:szCs w:val="26"/>
        </w:rPr>
        <w:t xml:space="preserve"> учебном году учреждением дополнительного образования МБУ ДО ДЮСШ с.Черниговка были организованы и проведены районные творческие и спортивные мероприятия, по результатам участия школ района в данных мероприятиях выстроен рейтинг:</w:t>
      </w:r>
    </w:p>
    <w:p w14:paraId="6082AE30" w14:textId="77777777" w:rsidR="00F61709" w:rsidRPr="000E3E7A" w:rsidRDefault="00F61709" w:rsidP="00922745">
      <w:pPr>
        <w:tabs>
          <w:tab w:val="left" w:pos="708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061531D" w14:textId="77777777" w:rsidR="00F61709" w:rsidRPr="000E3E7A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3E7A">
        <w:rPr>
          <w:noProof/>
          <w:color w:val="FF0000"/>
          <w:lang w:eastAsia="ru-RU" w:bidi="ar-SA"/>
        </w:rPr>
        <w:lastRenderedPageBreak/>
        <w:drawing>
          <wp:inline distT="0" distB="0" distL="0" distR="0" wp14:anchorId="0270CF32" wp14:editId="56240E41">
            <wp:extent cx="5497195" cy="321373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BE33B0" w14:textId="77777777" w:rsidR="00F61709" w:rsidRPr="000E3E7A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BD1AA9A" w14:textId="4043AD14" w:rsidR="00F61709" w:rsidRPr="0088178F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</w:rPr>
      </w:pPr>
      <w:r w:rsidRPr="0088178F">
        <w:rPr>
          <w:rFonts w:ascii="Times New Roman" w:hAnsi="Times New Roman" w:cs="Times New Roman"/>
          <w:i/>
        </w:rPr>
        <w:t>Рис.5 «Рейтинг участия средних общеобразовательных школ в районных творческих и спортивных мероприятиях»</w:t>
      </w:r>
    </w:p>
    <w:p w14:paraId="558A8A3F" w14:textId="77777777" w:rsidR="00F61709" w:rsidRPr="0088178F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</w:rPr>
      </w:pPr>
    </w:p>
    <w:p w14:paraId="3EE66FFC" w14:textId="77777777" w:rsidR="00F61709" w:rsidRPr="000E3E7A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</w:rPr>
      </w:pPr>
      <w:r w:rsidRPr="000E3E7A">
        <w:rPr>
          <w:noProof/>
          <w:color w:val="FF0000"/>
          <w:lang w:eastAsia="ru-RU" w:bidi="ar-SA"/>
        </w:rPr>
        <w:drawing>
          <wp:inline distT="0" distB="0" distL="0" distR="0" wp14:anchorId="174EA06D" wp14:editId="1F45D4A3">
            <wp:extent cx="5497195" cy="321373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62F7A8" w14:textId="58B8B340" w:rsidR="00F61709" w:rsidRPr="003C1539" w:rsidRDefault="004C57A7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  <w:i/>
          <w:kern w:val="0"/>
        </w:rPr>
      </w:pPr>
      <w:r w:rsidRPr="003C1539">
        <w:rPr>
          <w:rFonts w:ascii="Times New Roman" w:hAnsi="Times New Roman" w:cs="Times New Roman"/>
          <w:i/>
          <w:kern w:val="0"/>
        </w:rPr>
        <w:t>Рис.6 «Рейтинг участия основных общеобразовательных школ и прогимназии №1 в районных творческих и спортивных мероприятиях»</w:t>
      </w:r>
    </w:p>
    <w:p w14:paraId="54C3AB17" w14:textId="77777777" w:rsidR="00F61709" w:rsidRPr="000E3E7A" w:rsidRDefault="00F61709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  <w:i/>
          <w:color w:val="FF0000"/>
          <w:kern w:val="0"/>
        </w:rPr>
      </w:pPr>
    </w:p>
    <w:p w14:paraId="718780FF" w14:textId="3CC44EB3"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A2027"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Pr="001A2027">
        <w:rPr>
          <w:rFonts w:ascii="Times New Roman" w:hAnsi="Times New Roman"/>
          <w:kern w:val="0"/>
          <w:sz w:val="26"/>
          <w:szCs w:val="26"/>
        </w:rPr>
        <w:t>В 20</w:t>
      </w:r>
      <w:r w:rsidR="001A2027">
        <w:rPr>
          <w:rFonts w:ascii="Times New Roman" w:hAnsi="Times New Roman"/>
          <w:kern w:val="0"/>
          <w:sz w:val="26"/>
          <w:szCs w:val="26"/>
        </w:rPr>
        <w:t>20</w:t>
      </w:r>
      <w:r w:rsidRPr="001A2027">
        <w:rPr>
          <w:rFonts w:ascii="Times New Roman" w:hAnsi="Times New Roman"/>
          <w:kern w:val="0"/>
          <w:sz w:val="26"/>
          <w:szCs w:val="26"/>
        </w:rPr>
        <w:t>-202</w:t>
      </w:r>
      <w:r w:rsidR="001A2027">
        <w:rPr>
          <w:rFonts w:ascii="Times New Roman" w:hAnsi="Times New Roman"/>
          <w:kern w:val="0"/>
          <w:sz w:val="26"/>
          <w:szCs w:val="26"/>
        </w:rPr>
        <w:t>1</w:t>
      </w:r>
      <w:r w:rsidRPr="001A2027">
        <w:rPr>
          <w:rFonts w:ascii="Times New Roman" w:hAnsi="Times New Roman"/>
          <w:kern w:val="0"/>
          <w:sz w:val="26"/>
          <w:szCs w:val="26"/>
        </w:rPr>
        <w:t xml:space="preserve"> учебном году</w:t>
      </w:r>
      <w:r w:rsidRPr="001A2027">
        <w:rPr>
          <w:rFonts w:ascii="Times New Roman" w:hAnsi="Times New Roman" w:cs="Times New Roman"/>
          <w:kern w:val="0"/>
          <w:sz w:val="26"/>
          <w:szCs w:val="26"/>
        </w:rPr>
        <w:t xml:space="preserve"> учащиеся общеобразовательных учреждений принимали активное участие не только в районных соревнованиях и конкурсах, а также становились победителями и призёрами краевых, российских спортивных соревнований и творческих конкурсов.</w:t>
      </w:r>
    </w:p>
    <w:p w14:paraId="5712E7F3" w14:textId="1B102D82" w:rsidR="005D191D" w:rsidRDefault="005D191D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="004724D8"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5557CB">
        <w:rPr>
          <w:rFonts w:ascii="Times New Roman" w:hAnsi="Times New Roman" w:cs="Times New Roman"/>
          <w:kern w:val="0"/>
          <w:sz w:val="26"/>
          <w:szCs w:val="26"/>
        </w:rPr>
        <w:t>Команда у</w:t>
      </w:r>
      <w:r>
        <w:rPr>
          <w:rFonts w:ascii="Times New Roman" w:hAnsi="Times New Roman" w:cs="Times New Roman"/>
          <w:kern w:val="0"/>
          <w:sz w:val="26"/>
          <w:szCs w:val="26"/>
        </w:rPr>
        <w:t>чащи</w:t>
      </w:r>
      <w:r w:rsidR="005557CB">
        <w:rPr>
          <w:rFonts w:ascii="Times New Roman" w:hAnsi="Times New Roman" w:cs="Times New Roman"/>
          <w:kern w:val="0"/>
          <w:sz w:val="26"/>
          <w:szCs w:val="26"/>
        </w:rPr>
        <w:t>х</w:t>
      </w:r>
      <w:r>
        <w:rPr>
          <w:rFonts w:ascii="Times New Roman" w:hAnsi="Times New Roman" w:cs="Times New Roman"/>
          <w:kern w:val="0"/>
          <w:sz w:val="26"/>
          <w:szCs w:val="26"/>
        </w:rPr>
        <w:t>ся МБОУСОШ № 4 с. Монастырище стал</w:t>
      </w:r>
      <w:r w:rsidR="005557CB">
        <w:rPr>
          <w:rFonts w:ascii="Times New Roman" w:hAnsi="Times New Roman" w:cs="Times New Roman"/>
          <w:kern w:val="0"/>
          <w:sz w:val="26"/>
          <w:szCs w:val="26"/>
        </w:rPr>
        <w:t>а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победител</w:t>
      </w:r>
      <w:r w:rsidR="005557CB">
        <w:rPr>
          <w:rFonts w:ascii="Times New Roman" w:hAnsi="Times New Roman" w:cs="Times New Roman"/>
          <w:kern w:val="0"/>
          <w:sz w:val="26"/>
          <w:szCs w:val="26"/>
        </w:rPr>
        <w:t>ем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в краевых Всероссийских спортивных соревнований школьников «Президентские состязания»</w:t>
      </w:r>
      <w:r w:rsidR="00292037">
        <w:rPr>
          <w:rFonts w:ascii="Times New Roman" w:hAnsi="Times New Roman" w:cs="Times New Roman"/>
          <w:kern w:val="0"/>
          <w:sz w:val="26"/>
          <w:szCs w:val="26"/>
        </w:rPr>
        <w:t xml:space="preserve">, которые проходили в г. Арсеньев </w:t>
      </w:r>
      <w:r w:rsidR="00292037" w:rsidRPr="00292037">
        <w:rPr>
          <w:rFonts w:ascii="Times New Roman" w:hAnsi="Times New Roman" w:cs="Times New Roman"/>
          <w:kern w:val="0"/>
          <w:sz w:val="26"/>
          <w:szCs w:val="26"/>
        </w:rPr>
        <w:t xml:space="preserve">и завоевала право представлять </w:t>
      </w:r>
      <w:r w:rsidR="00292037" w:rsidRPr="00292037">
        <w:rPr>
          <w:rFonts w:ascii="Times New Roman" w:hAnsi="Times New Roman" w:cs="Times New Roman"/>
          <w:kern w:val="0"/>
          <w:sz w:val="26"/>
          <w:szCs w:val="26"/>
        </w:rPr>
        <w:lastRenderedPageBreak/>
        <w:t>Приморский край на Всероссийском финале</w:t>
      </w:r>
      <w:r w:rsidR="00292037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655D74DF" w14:textId="56AE87C7" w:rsidR="00292037" w:rsidRPr="00292037" w:rsidRDefault="005557CB" w:rsidP="0029203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724D8"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292037" w:rsidRPr="00292037">
        <w:rPr>
          <w:rFonts w:ascii="Times New Roman" w:hAnsi="Times New Roman" w:cs="Times New Roman"/>
          <w:kern w:val="0"/>
          <w:sz w:val="26"/>
          <w:szCs w:val="26"/>
        </w:rPr>
        <w:t xml:space="preserve">Команда МБОУСОШ N8 </w:t>
      </w:r>
      <w:r w:rsidR="00292037">
        <w:rPr>
          <w:rFonts w:ascii="Times New Roman" w:hAnsi="Times New Roman" w:cs="Times New Roman"/>
          <w:kern w:val="0"/>
          <w:sz w:val="26"/>
          <w:szCs w:val="26"/>
        </w:rPr>
        <w:t xml:space="preserve">с. Черниговка </w:t>
      </w:r>
      <w:r w:rsidR="00292037" w:rsidRPr="00292037">
        <w:rPr>
          <w:rFonts w:ascii="Times New Roman" w:hAnsi="Times New Roman" w:cs="Times New Roman"/>
          <w:kern w:val="0"/>
          <w:sz w:val="26"/>
          <w:szCs w:val="26"/>
        </w:rPr>
        <w:t>выиграла краевой этап "Президентских спортивных игр" в г. Арсеньев и завоевала право представлять Приморский край на Всероссийском финале, которой пройдет в Краснодарском крае.</w:t>
      </w:r>
    </w:p>
    <w:p w14:paraId="6B51B3CC" w14:textId="21E3986D" w:rsidR="004724D8" w:rsidRDefault="004724D8" w:rsidP="004724D8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Pr="004724D8">
        <w:rPr>
          <w:rFonts w:ascii="Times New Roman" w:hAnsi="Times New Roman" w:cs="Times New Roman"/>
          <w:kern w:val="0"/>
          <w:sz w:val="26"/>
          <w:szCs w:val="26"/>
        </w:rPr>
        <w:t>В региональном этапе Всероссийского конкурса сочинений «Без срока давности» в Приморском крае в 2021 году победителем среди учащихся 10-11 классов стала – </w:t>
      </w:r>
      <w:r w:rsidRPr="004724D8">
        <w:rPr>
          <w:rFonts w:ascii="Times New Roman" w:hAnsi="Times New Roman" w:cs="Times New Roman"/>
          <w:bCs/>
          <w:kern w:val="0"/>
          <w:sz w:val="26"/>
          <w:szCs w:val="26"/>
        </w:rPr>
        <w:t>Дана Середа</w:t>
      </w:r>
      <w:r w:rsidRPr="004724D8">
        <w:rPr>
          <w:rFonts w:ascii="Times New Roman" w:hAnsi="Times New Roman" w:cs="Times New Roman"/>
          <w:kern w:val="0"/>
          <w:sz w:val="26"/>
          <w:szCs w:val="26"/>
        </w:rPr>
        <w:t> с сочинением-письмом «Максу Альперту: человеку, остановившему время», школа №4 с. Монастырище.  Сочинение</w:t>
      </w:r>
      <w:r w:rsidRPr="004724D8">
        <w:rPr>
          <w:rFonts w:ascii="Times New Roman" w:hAnsi="Times New Roman" w:cs="Times New Roman"/>
          <w:bCs/>
          <w:kern w:val="0"/>
          <w:sz w:val="26"/>
          <w:szCs w:val="26"/>
        </w:rPr>
        <w:t xml:space="preserve"> Даны было </w:t>
      </w:r>
      <w:r w:rsidRPr="004724D8">
        <w:rPr>
          <w:rFonts w:ascii="Times New Roman" w:hAnsi="Times New Roman" w:cs="Times New Roman"/>
          <w:kern w:val="0"/>
          <w:sz w:val="26"/>
          <w:szCs w:val="26"/>
        </w:rPr>
        <w:t>отправлены для участия в федеральном этапе конкурса «Без срока давности»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г. Москва, где Дана стала финалистом.</w:t>
      </w:r>
    </w:p>
    <w:p w14:paraId="3541C259" w14:textId="3E4262F5" w:rsidR="004724D8" w:rsidRPr="004724D8" w:rsidRDefault="00C53CFB" w:rsidP="004724D8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Учащиеся Тимохиной С.В, учителя музыки стали победителями во всероссийском конкурсе для </w:t>
      </w:r>
      <w:r w:rsidR="009121CA">
        <w:rPr>
          <w:rFonts w:ascii="Times New Roman" w:hAnsi="Times New Roman" w:cs="Times New Roman"/>
          <w:kern w:val="0"/>
          <w:sz w:val="26"/>
          <w:szCs w:val="26"/>
        </w:rPr>
        <w:t>д</w:t>
      </w:r>
      <w:r>
        <w:rPr>
          <w:rFonts w:ascii="Times New Roman" w:hAnsi="Times New Roman" w:cs="Times New Roman"/>
          <w:kern w:val="0"/>
          <w:sz w:val="26"/>
          <w:szCs w:val="26"/>
        </w:rPr>
        <w:t>етей и молодежи «Начало» г. Москва и Международном конкурсе «Творчество и интеллект» г. Москва.</w:t>
      </w:r>
    </w:p>
    <w:p w14:paraId="766CA933" w14:textId="3942A7A5" w:rsidR="00F61709" w:rsidRPr="00C93363" w:rsidRDefault="00D53BC3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 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Воспитанники тренера-преподавателя по волейболу Филина С.В.  (МБОУСОШ № 5 пгт. Сибирцево) добились в этом учебном году высоких результатов на самых разных уровнях: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Турнир по волейболу среди юношей (г. Арсеньев)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 -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победители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краевые соревнования сред</w:t>
      </w:r>
      <w:r w:rsidR="00450380">
        <w:rPr>
          <w:rFonts w:ascii="Times New Roman" w:hAnsi="Times New Roman" w:cs="Times New Roman"/>
          <w:kern w:val="0"/>
          <w:sz w:val="26"/>
          <w:szCs w:val="26"/>
        </w:rPr>
        <w:t>и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 xml:space="preserve"> юношей среди юношей 2006-2007 гг.</w:t>
      </w:r>
      <w:r w:rsidR="00C93363">
        <w:rPr>
          <w:rFonts w:ascii="Times New Roman" w:hAnsi="Times New Roman" w:cs="Times New Roman"/>
          <w:kern w:val="0"/>
          <w:sz w:val="26"/>
          <w:szCs w:val="26"/>
        </w:rPr>
        <w:t>р.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 (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с. П</w:t>
      </w:r>
      <w:r w:rsidR="00450380">
        <w:rPr>
          <w:rFonts w:ascii="Times New Roman" w:hAnsi="Times New Roman" w:cs="Times New Roman"/>
          <w:kern w:val="0"/>
          <w:sz w:val="26"/>
          <w:szCs w:val="26"/>
        </w:rPr>
        <w:t>окровка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) -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победители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>,</w:t>
      </w:r>
      <w:r w:rsidR="004C57A7" w:rsidRPr="000E3E7A">
        <w:rPr>
          <w:rFonts w:ascii="Times New Roman" w:hAnsi="Times New Roman" w:cs="Times New Roman"/>
          <w:color w:val="FF0000"/>
          <w:kern w:val="0"/>
          <w:sz w:val="26"/>
          <w:szCs w:val="26"/>
        </w:rPr>
        <w:t xml:space="preserve">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Краевые соревнования среди юношей  2010</w:t>
      </w:r>
      <w:r w:rsidR="004503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-2011 гг.</w:t>
      </w:r>
      <w:r w:rsidR="00C93363">
        <w:rPr>
          <w:rFonts w:ascii="Times New Roman" w:hAnsi="Times New Roman" w:cs="Times New Roman"/>
          <w:kern w:val="0"/>
          <w:sz w:val="26"/>
          <w:szCs w:val="26"/>
        </w:rPr>
        <w:t xml:space="preserve">р.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(г. Арсеньев)</w:t>
      </w:r>
      <w:r w:rsidR="00450380">
        <w:rPr>
          <w:rFonts w:ascii="Times New Roman" w:hAnsi="Times New Roman" w:cs="Times New Roman"/>
          <w:kern w:val="0"/>
          <w:sz w:val="26"/>
          <w:szCs w:val="26"/>
        </w:rPr>
        <w:t>,</w:t>
      </w:r>
      <w:r w:rsidR="00450380" w:rsidRPr="000E3E7A">
        <w:rPr>
          <w:rFonts w:ascii="Times New Roman" w:hAnsi="Times New Roman" w:cs="Times New Roman"/>
          <w:color w:val="FF0000"/>
          <w:kern w:val="0"/>
          <w:sz w:val="26"/>
          <w:szCs w:val="26"/>
        </w:rPr>
        <w:t xml:space="preserve">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 xml:space="preserve">Краевые соревнования среди юношей 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>(г.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 xml:space="preserve"> Лесозаводск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) </w:t>
      </w:r>
      <w:r w:rsidR="00E70B20">
        <w:rPr>
          <w:rFonts w:ascii="Times New Roman" w:hAnsi="Times New Roman" w:cs="Times New Roman"/>
          <w:kern w:val="0"/>
          <w:sz w:val="26"/>
          <w:szCs w:val="26"/>
        </w:rPr>
        <w:t>–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70B20">
        <w:rPr>
          <w:rFonts w:ascii="Times New Roman" w:hAnsi="Times New Roman" w:cs="Times New Roman"/>
          <w:kern w:val="0"/>
          <w:sz w:val="26"/>
          <w:szCs w:val="26"/>
        </w:rPr>
        <w:t xml:space="preserve">2 </w:t>
      </w:r>
      <w:r w:rsidR="004C57A7" w:rsidRPr="00450380">
        <w:rPr>
          <w:rFonts w:ascii="Times New Roman" w:hAnsi="Times New Roman" w:cs="Times New Roman"/>
          <w:kern w:val="0"/>
          <w:sz w:val="26"/>
          <w:szCs w:val="26"/>
        </w:rPr>
        <w:t>место</w:t>
      </w:r>
      <w:r w:rsidR="004C57A7" w:rsidRPr="00C93363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C93363" w:rsidRPr="00C93363">
        <w:rPr>
          <w:rFonts w:ascii="Times New Roman" w:hAnsi="Times New Roman" w:cs="Times New Roman"/>
          <w:kern w:val="0"/>
          <w:sz w:val="26"/>
          <w:szCs w:val="26"/>
        </w:rPr>
        <w:t>Кравеые соревнования среди юношей (с. Покровка) – 2 место, Турнир по волейболу Вялкова (г. Уссурийск) – 2 место, Открытый Турнир среди юношей 2004-2005 гг.р</w:t>
      </w:r>
      <w:r w:rsidR="004C57A7" w:rsidRPr="00C93363">
        <w:rPr>
          <w:rFonts w:ascii="Times New Roman" w:hAnsi="Times New Roman" w:cs="Times New Roman"/>
          <w:kern w:val="0"/>
          <w:sz w:val="26"/>
          <w:szCs w:val="26"/>
        </w:rPr>
        <w:t>(г.Уссурийск) - 2место</w:t>
      </w:r>
      <w:r w:rsidR="00C93363">
        <w:rPr>
          <w:rFonts w:ascii="Times New Roman" w:hAnsi="Times New Roman" w:cs="Times New Roman"/>
          <w:kern w:val="0"/>
          <w:sz w:val="26"/>
          <w:szCs w:val="26"/>
        </w:rPr>
        <w:t>, Новогодний фестиваль волейбола среди юношей 2006-2007 гг.р. (с. Покровка) – 2 место, Краевые соревнования средиюношей 2007-2008 гг.р. (г.Арсеньев) – 2 и 3 место, Перменствосреди юношей (г.Арсеньев) – 3 место, краевые соревнования среди юношей 2005-2006 гг.р (г.Арсеньев) – 3 место. Первенство ДФО Турнир среди юношей 2006-2007 гг.р. (г. Уссурийск) – победители.</w:t>
      </w:r>
    </w:p>
    <w:p w14:paraId="4B896E87" w14:textId="6BB5C4A4" w:rsidR="00F61709" w:rsidRPr="00450380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0E3E7A">
        <w:rPr>
          <w:rFonts w:ascii="Times New Roman" w:hAnsi="Times New Roman" w:cs="Times New Roman"/>
          <w:color w:val="FF0000"/>
          <w:kern w:val="0"/>
          <w:sz w:val="26"/>
          <w:szCs w:val="26"/>
        </w:rPr>
        <w:t xml:space="preserve">    </w:t>
      </w:r>
      <w:r w:rsidRPr="004503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37124" w:rsidRPr="00450380">
        <w:rPr>
          <w:rFonts w:ascii="Times New Roman" w:hAnsi="Times New Roman" w:cs="Times New Roman"/>
          <w:kern w:val="0"/>
          <w:sz w:val="26"/>
          <w:szCs w:val="26"/>
        </w:rPr>
        <w:t xml:space="preserve">Творческие коллективы МБОУСОШ № 5 «Соловушкина флейта» и «Ложкарь», под руководством Симаковой Т.В. стали </w:t>
      </w:r>
      <w:r w:rsidR="00450380" w:rsidRPr="00450380">
        <w:rPr>
          <w:rFonts w:ascii="Times New Roman" w:hAnsi="Times New Roman" w:cs="Times New Roman"/>
          <w:kern w:val="0"/>
          <w:sz w:val="26"/>
          <w:szCs w:val="26"/>
        </w:rPr>
        <w:t>призерами Всероссийского заочного конкурса «Таланты России» (март 2021 г.)</w:t>
      </w:r>
      <w:r w:rsidRPr="00450380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078E0C16" w14:textId="66283019" w:rsidR="00F61709" w:rsidRPr="00C65614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   Обучающихся отделения детского творчества МБУ ДО ДЮСШ    показывают высокие результаты в краевых конкурсах и фестивалях:</w:t>
      </w:r>
    </w:p>
    <w:p w14:paraId="0D869F46" w14:textId="07294A14" w:rsidR="001E251C" w:rsidRPr="00C65614" w:rsidRDefault="001E251C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    Воспитанницы Сергея и Тамары Женжеры, тренера-преподавателя по баскетболу, стали победителями Дальневосточного этапа «КЭС-БАСКЕТ» в г. Чита и получили путевку на Суперфинал Чемпионата Школьной баскетбольной лиги «КЭС-БАСКЕТ» в г. Киров. Состав: Ещенко Виктория, Михайлова Яна, Циома Анастасия, Чернаева Анастасия, Дейнега Елизавета, Иванищенко Альбина, Тилик Елизавета, Мерзлякова Вера, Бутусова Ксения и Гребенюк Екатерина.   </w:t>
      </w:r>
    </w:p>
    <w:p w14:paraId="0098F33C" w14:textId="560B8455" w:rsidR="001E251C" w:rsidRPr="00C65614" w:rsidRDefault="001E251C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    Воспитанницы С.И. Лепеха, тренера-преподавателя по волейболу, девушки 2006-2007 гг.р. стали призерами Дальневосточного этапа «Серебряный мяч» по волейболу и получили путевку на Всероссийский этап который проходил в г. Раменское Московской области. Состав: Шейгас Елизавета, Гречка Наталья, Борская Дарья и Александра, Александрова Милена и Виктория, Ермолина Юлия, Нестеренко Ангелина. </w:t>
      </w:r>
    </w:p>
    <w:p w14:paraId="06B7FE1F" w14:textId="0F8F5952" w:rsidR="001E251C" w:rsidRPr="00C65614" w:rsidRDefault="001E251C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   </w:t>
      </w:r>
      <w:r w:rsidR="00AD1569" w:rsidRPr="00C6561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Воспитанница Литвиненко В. В., тренера-преподавателя по армейскому рукопашному бою, Щеголева Екатерина стала победительницей на </w:t>
      </w:r>
      <w:r w:rsidRPr="00C65614">
        <w:rPr>
          <w:rFonts w:ascii="Times New Roman" w:hAnsi="Times New Roman" w:cs="Times New Roman"/>
          <w:kern w:val="0"/>
          <w:sz w:val="26"/>
          <w:szCs w:val="26"/>
        </w:rPr>
        <w:lastRenderedPageBreak/>
        <w:t>Всероссийском турнире «Солдаты России» в своей весовой категории и представила Приморский край на Первенстве России по рукопашному бою который проходил в г. Курск</w:t>
      </w:r>
    </w:p>
    <w:p w14:paraId="5B9C9D04" w14:textId="1DC02DE9" w:rsidR="001E251C" w:rsidRPr="00C65614" w:rsidRDefault="002E2A0F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="00AD1569" w:rsidRPr="00C6561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70AAF">
        <w:rPr>
          <w:rFonts w:ascii="Times New Roman" w:hAnsi="Times New Roman" w:cs="Times New Roman"/>
          <w:kern w:val="0"/>
          <w:sz w:val="26"/>
          <w:szCs w:val="26"/>
        </w:rPr>
        <w:t>Воспитанник Хижня</w:t>
      </w:r>
      <w:r w:rsidR="001E251C" w:rsidRPr="00C65614">
        <w:rPr>
          <w:rFonts w:ascii="Times New Roman" w:hAnsi="Times New Roman" w:cs="Times New Roman"/>
          <w:kern w:val="0"/>
          <w:sz w:val="26"/>
          <w:szCs w:val="26"/>
        </w:rPr>
        <w:t xml:space="preserve">ка П.В., тренера-преподавателя по лыжным гонкам, Прилепский Алексей стал победителям международных соревнований по лыжным гонкам «27й Авачинский марафон2021». </w:t>
      </w:r>
    </w:p>
    <w:p w14:paraId="224078CF" w14:textId="6B21F8AD" w:rsidR="001E251C" w:rsidRPr="00C65614" w:rsidRDefault="001E251C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>Команда по лыжным гонкам принимала участие в Всероссийском финале на призы газета «Пионерская правда» в г. Ижевск. Состав: Зелинская Ульяна, Плешивцев Владислав и Мамбетов Дмитрий</w:t>
      </w:r>
    </w:p>
    <w:p w14:paraId="1E6770F9" w14:textId="30D999F8" w:rsidR="001E251C" w:rsidRPr="00C65614" w:rsidRDefault="002E2A0F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 xml:space="preserve">     </w:t>
      </w:r>
      <w:r w:rsidR="001E251C" w:rsidRPr="00C65614">
        <w:rPr>
          <w:rFonts w:ascii="Times New Roman" w:hAnsi="Times New Roman" w:cs="Times New Roman"/>
          <w:kern w:val="0"/>
          <w:sz w:val="26"/>
          <w:szCs w:val="26"/>
        </w:rPr>
        <w:t xml:space="preserve">Воспитанники Прилепский Алексей, Плешивцев Владислав и Мамбетов Дмитрий зачислены в Школу Олимпийского резерва Приморского края.     </w:t>
      </w:r>
    </w:p>
    <w:p w14:paraId="0165B6C9" w14:textId="610482DB" w:rsidR="001E251C" w:rsidRPr="00C65614" w:rsidRDefault="001E251C" w:rsidP="001E251C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65614">
        <w:rPr>
          <w:rFonts w:ascii="Times New Roman" w:hAnsi="Times New Roman" w:cs="Times New Roman"/>
          <w:kern w:val="0"/>
          <w:sz w:val="26"/>
          <w:szCs w:val="26"/>
        </w:rPr>
        <w:t>Воспитанник тренера</w:t>
      </w:r>
      <w:r w:rsidR="00970AAF">
        <w:rPr>
          <w:rFonts w:ascii="Times New Roman" w:hAnsi="Times New Roman" w:cs="Times New Roman"/>
          <w:kern w:val="0"/>
          <w:sz w:val="26"/>
          <w:szCs w:val="26"/>
        </w:rPr>
        <w:t>-преподавателя МБУ ДО ДЮСШ Хижня</w:t>
      </w:r>
      <w:r w:rsidRPr="00C65614">
        <w:rPr>
          <w:rFonts w:ascii="Times New Roman" w:hAnsi="Times New Roman" w:cs="Times New Roman"/>
          <w:kern w:val="0"/>
          <w:sz w:val="26"/>
          <w:szCs w:val="26"/>
        </w:rPr>
        <w:t>ка П.В. Горильченко Эдуард выиграл Первенство г. Москва по лыжным гонкам в составе команды спортивной школы Олимпийского резерва №81 «Бабушкино» Москомспорта.</w:t>
      </w:r>
    </w:p>
    <w:p w14:paraId="5608FCDB" w14:textId="2958C67E" w:rsidR="00FE3750" w:rsidRPr="00FE3750" w:rsidRDefault="00FE3750" w:rsidP="00FE3750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E3750">
        <w:rPr>
          <w:rFonts w:ascii="Times New Roman" w:hAnsi="Times New Roman" w:cs="Times New Roman"/>
          <w:kern w:val="0"/>
          <w:sz w:val="26"/>
          <w:szCs w:val="26"/>
        </w:rPr>
        <w:t xml:space="preserve">    Обучающихся отделения детского творчества МБУ ДО ДЮСШ    показывают высокие результаты в краевых конкурсах и фестивалях:</w:t>
      </w:r>
    </w:p>
    <w:p w14:paraId="31D94AF5" w14:textId="0B2D3C63" w:rsidR="00FE3750" w:rsidRPr="00FE3750" w:rsidRDefault="00FE3750" w:rsidP="00FE3750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E3750">
        <w:rPr>
          <w:rFonts w:ascii="Times New Roman" w:hAnsi="Times New Roman" w:cs="Times New Roman"/>
          <w:kern w:val="0"/>
          <w:sz w:val="26"/>
          <w:szCs w:val="26"/>
        </w:rPr>
        <w:t>- всероссийский конкурс-фестиваль «Снежная феерия»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FE3750">
        <w:rPr>
          <w:rFonts w:ascii="Times New Roman" w:hAnsi="Times New Roman" w:cs="Times New Roman"/>
          <w:kern w:val="0"/>
          <w:sz w:val="26"/>
          <w:szCs w:val="26"/>
        </w:rPr>
        <w:t xml:space="preserve">хореографический ансамбль «Антик» стал лауреатами I и </w:t>
      </w:r>
      <w:r w:rsidRPr="00FE3750">
        <w:rPr>
          <w:rFonts w:ascii="Times New Roman" w:hAnsi="Times New Roman" w:cs="Times New Roman"/>
          <w:kern w:val="0"/>
          <w:sz w:val="26"/>
          <w:szCs w:val="26"/>
          <w:lang w:val="en-US"/>
        </w:rPr>
        <w:t>II</w:t>
      </w:r>
      <w:r w:rsidRPr="00FE3750">
        <w:rPr>
          <w:rFonts w:ascii="Times New Roman" w:hAnsi="Times New Roman" w:cs="Times New Roman"/>
          <w:kern w:val="0"/>
          <w:sz w:val="26"/>
          <w:szCs w:val="26"/>
        </w:rPr>
        <w:t xml:space="preserve"> степени; </w:t>
      </w:r>
    </w:p>
    <w:p w14:paraId="781D6AF9" w14:textId="6920C5FF" w:rsidR="00FE3750" w:rsidRPr="00FE3750" w:rsidRDefault="00FE3750" w:rsidP="00FE3750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E3750">
        <w:rPr>
          <w:rFonts w:ascii="Times New Roman" w:hAnsi="Times New Roman" w:cs="Times New Roman"/>
          <w:kern w:val="0"/>
          <w:sz w:val="26"/>
          <w:szCs w:val="26"/>
        </w:rPr>
        <w:t xml:space="preserve">- районный фестиваль детского творчества «Солнечный круг» хореографический ансамбль «Антик» стал лауреатами   </w:t>
      </w:r>
      <w:r w:rsidRPr="00FE3750">
        <w:rPr>
          <w:rFonts w:ascii="Times New Roman" w:hAnsi="Times New Roman" w:cs="Times New Roman"/>
          <w:kern w:val="0"/>
          <w:sz w:val="26"/>
          <w:szCs w:val="26"/>
          <w:lang w:val="en-US"/>
        </w:rPr>
        <w:t>II</w:t>
      </w:r>
      <w:r w:rsidRPr="00FE3750">
        <w:rPr>
          <w:rFonts w:ascii="Times New Roman" w:hAnsi="Times New Roman" w:cs="Times New Roman"/>
          <w:kern w:val="0"/>
          <w:sz w:val="26"/>
          <w:szCs w:val="26"/>
        </w:rPr>
        <w:t xml:space="preserve"> степени.</w:t>
      </w:r>
    </w:p>
    <w:p w14:paraId="582E248A" w14:textId="77777777" w:rsidR="00F61709" w:rsidRPr="000E3E7A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</w:rPr>
      </w:pPr>
      <w:r w:rsidRPr="000E3E7A">
        <w:rPr>
          <w:rFonts w:ascii="Times New Roman" w:hAnsi="Times New Roman" w:cs="Times New Roman"/>
          <w:color w:val="FF0000"/>
          <w:kern w:val="0"/>
          <w:sz w:val="26"/>
          <w:szCs w:val="26"/>
        </w:rPr>
        <w:t xml:space="preserve">     </w:t>
      </w:r>
    </w:p>
    <w:p w14:paraId="7D3C9513" w14:textId="3147D196" w:rsidR="00F61709" w:rsidRPr="000575A5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0575A5">
        <w:rPr>
          <w:rFonts w:ascii="Times New Roman" w:hAnsi="Times New Roman" w:cs="Times New Roman"/>
          <w:kern w:val="0"/>
          <w:sz w:val="26"/>
          <w:szCs w:val="26"/>
        </w:rPr>
        <w:t>Достижения и результаты обучающихся МБУ ДО ДЮСШ в 20</w:t>
      </w:r>
      <w:r w:rsidR="005A75FA" w:rsidRPr="000575A5">
        <w:rPr>
          <w:rFonts w:ascii="Times New Roman" w:hAnsi="Times New Roman" w:cs="Times New Roman"/>
          <w:kern w:val="0"/>
          <w:sz w:val="26"/>
          <w:szCs w:val="26"/>
        </w:rPr>
        <w:t>20</w:t>
      </w:r>
      <w:r w:rsidRPr="000575A5">
        <w:rPr>
          <w:rFonts w:ascii="Times New Roman" w:hAnsi="Times New Roman" w:cs="Times New Roman"/>
          <w:kern w:val="0"/>
          <w:sz w:val="26"/>
          <w:szCs w:val="26"/>
        </w:rPr>
        <w:t>-202</w:t>
      </w:r>
      <w:r w:rsidR="005A75FA" w:rsidRPr="000575A5">
        <w:rPr>
          <w:rFonts w:ascii="Times New Roman" w:hAnsi="Times New Roman" w:cs="Times New Roman"/>
          <w:kern w:val="0"/>
          <w:sz w:val="26"/>
          <w:szCs w:val="26"/>
        </w:rPr>
        <w:t>1</w:t>
      </w:r>
      <w:r w:rsidRPr="000575A5">
        <w:rPr>
          <w:rFonts w:ascii="Times New Roman" w:hAnsi="Times New Roman" w:cs="Times New Roman"/>
          <w:kern w:val="0"/>
          <w:sz w:val="26"/>
          <w:szCs w:val="26"/>
        </w:rPr>
        <w:t xml:space="preserve"> учебном году (Приложение № 1).</w:t>
      </w:r>
    </w:p>
    <w:p w14:paraId="182FFD08" w14:textId="77777777" w:rsidR="00F61709" w:rsidRPr="000E3E7A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olor w:val="FF0000"/>
          <w:kern w:val="0"/>
          <w:sz w:val="26"/>
          <w:szCs w:val="26"/>
          <w:lang w:eastAsia="en-US" w:bidi="ar-SA"/>
        </w:rPr>
      </w:pPr>
    </w:p>
    <w:p w14:paraId="040ACA97" w14:textId="77777777" w:rsidR="00F61709" w:rsidRPr="00DF45B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 w:rsidRPr="00DF45B9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3.4. Организация отдыха и оздоровления учащихся.</w:t>
      </w:r>
    </w:p>
    <w:p w14:paraId="2D0ABC8D" w14:textId="16387A8D" w:rsidR="00F61709" w:rsidRPr="00DF45B9" w:rsidRDefault="004C57A7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DF45B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    В районе действует подпрограмма «</w:t>
      </w:r>
      <w:r w:rsidR="00DF45B9" w:rsidRPr="00DF45B9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Развитие</w:t>
      </w:r>
      <w:r w:rsidR="00DF45B9" w:rsidRPr="00DF45B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системы дополнительного образования, </w:t>
      </w:r>
      <w:r w:rsidR="00DF45B9" w:rsidRPr="00DF45B9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отдыха, оздоровления  и занятости детей и подростков Черниговского района»</w:t>
      </w:r>
      <w:r w:rsidR="00DF45B9" w:rsidRPr="00DF45B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к муниципальной программе Черниговского района «Развитие образования Черниговского района» на 2020-2027 годы утвержденной постановлением Администрации Черниговского района от 20.12.2019 № 793-па</w:t>
      </w:r>
      <w:r w:rsidRPr="00DF45B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 согласно которой на базе общеобразовательных учреждений в каникулярный период организуется работа профильных лагерей экологической направленности, ремонтные бригады с оплатой труда для подростков 14-18 лет за счет средств районного бюджета, оздоровительных лагерей с дневным пребыванием за счёт средств краевого бюджета.</w:t>
      </w:r>
    </w:p>
    <w:p w14:paraId="0F19CB8A" w14:textId="14C37360" w:rsidR="00F61709" w:rsidRDefault="00DF45B9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С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01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ию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ня 2021 года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функционировало</w:t>
      </w:r>
      <w:r w:rsidR="0079094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: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15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оздоровительных лагерей с дневным пребывание</w:t>
      </w:r>
      <w:r w:rsidR="004C00AD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м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на базе общеобразовательных учреждений (школы №№ 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1,2,3,4,5,7,8,9,10, 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12, 13, 16,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18,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28, Прогимназия № 1)</w:t>
      </w:r>
      <w:r w:rsidR="004C57A7" w:rsidRPr="00790947">
        <w:t xml:space="preserve"> 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продолжительностью 15 рабочих дней с двух разовым питанием для </w:t>
      </w:r>
      <w:r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</w:t>
      </w:r>
      <w:r w:rsidR="0079094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095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учащегося от 6,5 до 15 лет (включительно) з</w:t>
      </w:r>
      <w:r w:rsidR="0079094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 счет средств краевого бюджета; 10 лагерей экологической направленности (школы №№ 1,2,3,4,5,7,8,9,10,18) продолжительностью 10 рабочих дней с двух разовым питанием для 109 учащихся старше 15 лет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 </w:t>
      </w:r>
      <w:r w:rsidR="0079094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за счет средств местного бюджета. 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С </w:t>
      </w:r>
      <w:r w:rsidR="002B5D40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5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августа планируется открытие лагер</w:t>
      </w:r>
      <w:r w:rsidR="002B5D40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я</w:t>
      </w:r>
      <w:r w:rsidR="0079094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с дневным 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lastRenderedPageBreak/>
        <w:t>пребыванием в школ</w:t>
      </w:r>
      <w:r w:rsidR="002B5D40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 № 5 для 100 учащихся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 Всего охвачено отдыхом 1</w:t>
      </w:r>
      <w:r w:rsidR="002B5D40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304</w:t>
      </w:r>
      <w:r w:rsidR="004C57A7" w:rsidRPr="00790947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учащихся.</w:t>
      </w:r>
    </w:p>
    <w:p w14:paraId="55C10CB1" w14:textId="0C73B26B" w:rsidR="00060359" w:rsidRDefault="00060359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6035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В 15 общеобразовательных учреждениях (школы №№1, 2, 3, 4, 5, 7, 8, 9, 10, 12, 13, 14, 16, 18, 28)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июне 2021 года были</w:t>
      </w:r>
      <w:r w:rsidRPr="0006035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организованны ремонтные бригады с оплатой труда, в которы</w:t>
      </w:r>
      <w:r w:rsidR="007D25E5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</w:t>
      </w:r>
      <w:r w:rsidRPr="0006035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были</w:t>
      </w:r>
      <w:r w:rsidRPr="0006035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трудоустро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ены</w:t>
      </w:r>
      <w:r w:rsidRPr="0006035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97 учащихся 14-18 лет.</w:t>
      </w:r>
    </w:p>
    <w:p w14:paraId="178AD25C" w14:textId="77777777" w:rsidR="00060359" w:rsidRPr="00790947" w:rsidRDefault="00060359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</w:p>
    <w:p w14:paraId="6BA23416" w14:textId="459C2455" w:rsidR="00F61709" w:rsidRPr="00805A0B" w:rsidRDefault="004C57A7">
      <w:pPr>
        <w:tabs>
          <w:tab w:val="left" w:pos="708"/>
        </w:tabs>
        <w:spacing w:line="100" w:lineRule="atLeast"/>
        <w:jc w:val="both"/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 w:bidi="ar-SA"/>
        </w:rPr>
      </w:pPr>
      <w:r w:rsidRPr="00805A0B"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 w:bidi="ar-SA"/>
        </w:rPr>
        <w:t xml:space="preserve">4. Условия и эффективность </w:t>
      </w:r>
      <w:r w:rsidR="00C809EB" w:rsidRPr="00805A0B"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 w:bidi="ar-SA"/>
        </w:rPr>
        <w:t>использования ресурсов</w:t>
      </w:r>
      <w:r w:rsidRPr="00805A0B"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 w:bidi="ar-SA"/>
        </w:rPr>
        <w:t>.</w:t>
      </w:r>
    </w:p>
    <w:p w14:paraId="48B530B8" w14:textId="77777777" w:rsidR="00F61709" w:rsidRPr="00805A0B" w:rsidRDefault="004C57A7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5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Все муниципальные образовательные учреждения имеют лицензии на право образовательной деятельности и свидетельства о государственной аккредитации. Фонд составляет 44 здания. Общее состояния фонда удовлетворительное, ежегодно проводится текущий ремонт помещений, инженерных сетей. </w:t>
      </w:r>
    </w:p>
    <w:p w14:paraId="6A1ADF14" w14:textId="0AFDD9D8" w:rsidR="00F61709" w:rsidRPr="00805A0B" w:rsidRDefault="004C57A7">
      <w:pPr>
        <w:ind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A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образовательные учреждения имеют доступ к сети Интернет, осуществляют электронный документооборот, с помощью электронной почты обмениваются информацией с другими образовательным учреждениями </w:t>
      </w:r>
      <w:r w:rsidR="00C809EB" w:rsidRPr="00805A0B">
        <w:rPr>
          <w:rFonts w:ascii="Times New Roman" w:hAnsi="Times New Roman" w:cs="Times New Roman"/>
          <w:color w:val="000000" w:themeColor="text1"/>
          <w:sz w:val="26"/>
          <w:szCs w:val="26"/>
        </w:rPr>
        <w:t>и Управлением</w:t>
      </w:r>
      <w:r w:rsidRPr="00805A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образования.</w:t>
      </w:r>
    </w:p>
    <w:p w14:paraId="23ECF31C" w14:textId="1F410511" w:rsidR="00F61709" w:rsidRPr="00805A0B" w:rsidRDefault="004C57A7">
      <w:pPr>
        <w:ind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A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2020 году в рамках участия в государственной </w:t>
      </w:r>
      <w:r w:rsidR="00C809EB" w:rsidRPr="00805A0B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 Приморского</w:t>
      </w:r>
      <w:r w:rsidRPr="00805A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"Развитие образования Приморского края" на 2020 - 2027 годы, утвержденной постановлением Администрации Приморского края от 16.12.2019 N 848-па были проведены следующие мероприятия.</w:t>
      </w:r>
    </w:p>
    <w:p w14:paraId="6D7A431A" w14:textId="3F7FFC0C" w:rsidR="00805A0B" w:rsidRPr="00970AAF" w:rsidRDefault="00805A0B" w:rsidP="00805A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В рамках участия в программе «Развитие образования Приморского края» были проведены ремонты (в 6 ОУ - замена окон, в 4 ОУ -  замена автоматической пожарной сигнализации, в 1 ОУ -  кровля, в 1 ОУ -  полы) на сумму 20917,4 тыс.</w:t>
      </w:r>
      <w:r w:rsidR="00C809EB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sz w:val="26"/>
          <w:szCs w:val="26"/>
        </w:rPr>
        <w:t xml:space="preserve">руб. В рамках регионального проекта «Успех каждого ребенка» был проведен </w:t>
      </w:r>
      <w:r w:rsidR="00C809EB" w:rsidRPr="00970AAF">
        <w:rPr>
          <w:rFonts w:ascii="Times New Roman" w:hAnsi="Times New Roman" w:cs="Times New Roman"/>
          <w:sz w:val="26"/>
          <w:szCs w:val="26"/>
        </w:rPr>
        <w:t>ремонт спортивного</w:t>
      </w:r>
      <w:r w:rsidRPr="00970AAF">
        <w:rPr>
          <w:rFonts w:ascii="Times New Roman" w:hAnsi="Times New Roman" w:cs="Times New Roman"/>
          <w:sz w:val="26"/>
          <w:szCs w:val="26"/>
        </w:rPr>
        <w:t xml:space="preserve"> зала в МБОУООШ № 12 с.</w:t>
      </w:r>
      <w:r w:rsidR="00C809EB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sz w:val="26"/>
          <w:szCs w:val="26"/>
        </w:rPr>
        <w:t>Синий Гай на сумму 384,0 тыс.</w:t>
      </w:r>
      <w:r w:rsidR="00C809EB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sz w:val="26"/>
          <w:szCs w:val="26"/>
        </w:rPr>
        <w:t>руб. Для создания новых 255 мест дополнительного образования приобретено оборудование на сумму 1704,0 тыс.</w:t>
      </w:r>
      <w:r w:rsidR="00C809EB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sz w:val="26"/>
          <w:szCs w:val="26"/>
        </w:rPr>
        <w:t xml:space="preserve">руб. На </w:t>
      </w:r>
      <w:r w:rsidR="00C809EB" w:rsidRPr="00970AAF">
        <w:rPr>
          <w:rFonts w:ascii="Times New Roman" w:hAnsi="Times New Roman" w:cs="Times New Roman"/>
          <w:sz w:val="26"/>
          <w:szCs w:val="26"/>
        </w:rPr>
        <w:t>территории образовательных</w:t>
      </w:r>
      <w:r w:rsidRPr="00970AAF">
        <w:rPr>
          <w:rFonts w:ascii="Times New Roman" w:hAnsi="Times New Roman" w:cs="Times New Roman"/>
          <w:sz w:val="26"/>
          <w:szCs w:val="26"/>
        </w:rPr>
        <w:t xml:space="preserve"> учреждений (школы № 1, 5, 7, 8, 18, </w:t>
      </w:r>
      <w:r w:rsidR="00C809EB" w:rsidRPr="00970AAF">
        <w:rPr>
          <w:rFonts w:ascii="Times New Roman" w:hAnsi="Times New Roman" w:cs="Times New Roman"/>
          <w:sz w:val="26"/>
          <w:szCs w:val="26"/>
        </w:rPr>
        <w:t>ДЮСШ) были</w:t>
      </w:r>
      <w:r w:rsidRPr="00970AAF">
        <w:rPr>
          <w:rFonts w:ascii="Times New Roman" w:hAnsi="Times New Roman" w:cs="Times New Roman"/>
          <w:sz w:val="26"/>
          <w:szCs w:val="26"/>
        </w:rPr>
        <w:t xml:space="preserve"> построены </w:t>
      </w:r>
      <w:r w:rsidR="00C809EB" w:rsidRPr="00970AAF">
        <w:rPr>
          <w:rFonts w:ascii="Times New Roman" w:hAnsi="Times New Roman" w:cs="Times New Roman"/>
          <w:sz w:val="26"/>
          <w:szCs w:val="26"/>
        </w:rPr>
        <w:t>6 универсальных</w:t>
      </w:r>
      <w:r w:rsidRPr="00970AAF">
        <w:rPr>
          <w:rFonts w:ascii="Times New Roman" w:hAnsi="Times New Roman" w:cs="Times New Roman"/>
          <w:sz w:val="26"/>
          <w:szCs w:val="26"/>
        </w:rPr>
        <w:t xml:space="preserve"> спортивных площадок на сумму 20833.0 тыс.</w:t>
      </w:r>
      <w:r w:rsidR="00C809EB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sz w:val="26"/>
          <w:szCs w:val="26"/>
        </w:rPr>
        <w:t>руб.</w:t>
      </w:r>
    </w:p>
    <w:p w14:paraId="066D1C95" w14:textId="094FCF73" w:rsidR="00805A0B" w:rsidRPr="00970AAF" w:rsidRDefault="00805A0B" w:rsidP="00805A0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В целях обеспечения условий</w:t>
      </w:r>
      <w:r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 безопасного функционирования образовательных учреждений, сохранения и укрепления здоровья участников образовательного процесса в учреждениях проводятся </w:t>
      </w:r>
      <w:r w:rsidR="00C809EB" w:rsidRPr="00970AAF">
        <w:rPr>
          <w:rFonts w:ascii="Times New Roman" w:hAnsi="Times New Roman" w:cs="Times New Roman"/>
          <w:color w:val="000000"/>
          <w:sz w:val="26"/>
          <w:szCs w:val="26"/>
        </w:rPr>
        <w:t>необходимые ремонты</w:t>
      </w:r>
      <w:r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 - электромонтажные работы, ремонты кровель, приобретение рецеркуляторов и СИЗ, приобретение технологического оборудования для столовых, ремонты и </w:t>
      </w:r>
      <w:r w:rsidR="00C809EB" w:rsidRPr="00970AAF">
        <w:rPr>
          <w:rFonts w:ascii="Times New Roman" w:hAnsi="Times New Roman" w:cs="Times New Roman"/>
          <w:color w:val="000000"/>
          <w:sz w:val="26"/>
          <w:szCs w:val="26"/>
        </w:rPr>
        <w:t>промывка систем</w:t>
      </w:r>
      <w:r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 отопления, общестроительные работы. На эти цели из средств местного бюджета было выделено и профинансировано: 29 348,54 тыс. рублей.</w:t>
      </w:r>
    </w:p>
    <w:p w14:paraId="6CE71D4A" w14:textId="77777777" w:rsidR="00F61709" w:rsidRPr="00970AAF" w:rsidRDefault="004C57A7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0A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Однако, имеется ряд проблем, которые необходимо решать программными методами:</w:t>
      </w:r>
    </w:p>
    <w:p w14:paraId="795B9332" w14:textId="692AEE8E" w:rsidR="00F61709" w:rsidRPr="00970AAF" w:rsidRDefault="004C57A7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0A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В связи с устареванием АПС, необходима замена автоматической пожарной сигнализации </w:t>
      </w:r>
      <w:r w:rsidR="00805A0B" w:rsidRPr="00970A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школах № 2,3,4,5,7,8,9,10,12,18,28;</w:t>
      </w:r>
    </w:p>
    <w:p w14:paraId="492AD3FC" w14:textId="77777777" w:rsidR="00F61709" w:rsidRPr="00970AAF" w:rsidRDefault="004C57A7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0A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Требуется замена оконных блоков в ОУ, устройство скатных кровель;</w:t>
      </w:r>
    </w:p>
    <w:p w14:paraId="0B1336E7" w14:textId="77777777" w:rsidR="00F61709" w:rsidRPr="00970AAF" w:rsidRDefault="004C57A7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0A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В ДОУ, отнесенных к 3 категории опасности (детские сады № 1, 7, 24, 25, 27, 30) согласно постановлению Правительства Российской Федерации от 2 августа 2019 г. № 1006 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требуется установка </w:t>
      </w:r>
      <w:r w:rsidRPr="00970A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системы видеонаблюдения. </w:t>
      </w:r>
    </w:p>
    <w:p w14:paraId="7B2DF2E9" w14:textId="77777777" w:rsidR="00F61709" w:rsidRPr="00970AAF" w:rsidRDefault="00F61709">
      <w:pPr>
        <w:widowControl/>
        <w:suppressAutoHyphens w:val="0"/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 w:bidi="ar-SA"/>
        </w:rPr>
      </w:pPr>
    </w:p>
    <w:p w14:paraId="2CCCE149" w14:textId="77777777" w:rsidR="00F61709" w:rsidRPr="00970AAF" w:rsidRDefault="004C57A7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70A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4.1. Финансирование образования.</w:t>
      </w:r>
    </w:p>
    <w:p w14:paraId="4AEB851C" w14:textId="77777777" w:rsidR="00F61709" w:rsidRPr="00970AAF" w:rsidRDefault="00F61709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485E69F9" w14:textId="77777777" w:rsidR="00F61709" w:rsidRPr="00970AAF" w:rsidRDefault="004C57A7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70A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Из 34 муниципальных образовательных учреждений района, подотчётных Управлению образования 34 являются бюджетными. Финансирование бюджетных учреждений осуществляется на основании муниципального задания.  Финансирование общеобразовательных учреждений осуществляется за счет средств местного бюджета и средств субвенций, выделяемых из краевого бюджета на исполнение государственных полномочий. Расчёт субвенций определяется по нормативу, выделяемому на одного ученика, по следующим направлениям — оплата труда работников, приобретение учебников, учебных пособий, технических средств обучения, расходных материалов и хозяйственные нужды.      </w:t>
      </w:r>
    </w:p>
    <w:p w14:paraId="69145763" w14:textId="791AD595" w:rsidR="00F61709" w:rsidRPr="00970AAF" w:rsidRDefault="004C57A7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A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Доля расходов на образование в бюджете района составляет: в 20</w:t>
      </w:r>
      <w:r w:rsidR="00805A0B" w:rsidRPr="00970A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</w:t>
      </w:r>
      <w:r w:rsidRPr="00970A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году -</w:t>
      </w:r>
      <w:r w:rsidR="00805A0B" w:rsidRPr="00970A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70,54</w:t>
      </w:r>
      <w:r w:rsidRPr="00970A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%,</w:t>
      </w:r>
      <w:r w:rsidRPr="00970AA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bCs/>
          <w:sz w:val="26"/>
          <w:szCs w:val="26"/>
        </w:rPr>
        <w:t>в 202</w:t>
      </w:r>
      <w:r w:rsidR="00805A0B" w:rsidRPr="00970AAF">
        <w:rPr>
          <w:rFonts w:ascii="Times New Roman" w:hAnsi="Times New Roman" w:cs="Times New Roman"/>
          <w:bCs/>
          <w:sz w:val="26"/>
          <w:szCs w:val="26"/>
        </w:rPr>
        <w:t>1</w:t>
      </w:r>
      <w:r w:rsidRPr="00970AAF">
        <w:rPr>
          <w:rFonts w:ascii="Times New Roman" w:hAnsi="Times New Roman" w:cs="Times New Roman"/>
          <w:bCs/>
          <w:sz w:val="26"/>
          <w:szCs w:val="26"/>
        </w:rPr>
        <w:t xml:space="preserve"> году – </w:t>
      </w:r>
      <w:r w:rsidR="00C809EB" w:rsidRPr="00970AAF">
        <w:rPr>
          <w:rFonts w:ascii="Times New Roman" w:hAnsi="Times New Roman" w:cs="Times New Roman"/>
          <w:bCs/>
          <w:sz w:val="26"/>
          <w:szCs w:val="26"/>
        </w:rPr>
        <w:t xml:space="preserve">69,75 </w:t>
      </w:r>
      <w:r w:rsidRPr="00970AAF">
        <w:rPr>
          <w:rFonts w:ascii="Times New Roman" w:hAnsi="Times New Roman" w:cs="Times New Roman"/>
          <w:bCs/>
          <w:sz w:val="26"/>
          <w:szCs w:val="26"/>
        </w:rPr>
        <w:t xml:space="preserve">%. </w:t>
      </w:r>
    </w:p>
    <w:p w14:paraId="4C695A50" w14:textId="77777777" w:rsidR="00F61709" w:rsidRPr="00970AAF" w:rsidRDefault="004C57A7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970AA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</w:t>
      </w:r>
    </w:p>
    <w:p w14:paraId="6D6F69BC" w14:textId="220DD492" w:rsidR="00BD13E0" w:rsidRPr="00970AAF" w:rsidRDefault="004C57A7" w:rsidP="003B5555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color w:val="000000" w:themeColor="text1"/>
          <w:sz w:val="26"/>
          <w:szCs w:val="26"/>
        </w:rPr>
        <w:t>В 20</w:t>
      </w:r>
      <w:r w:rsidR="00BD13E0" w:rsidRPr="00970AA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970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Pr="00970A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70AA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970A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13E0" w:rsidRPr="00970AAF">
        <w:rPr>
          <w:rFonts w:ascii="Times New Roman" w:hAnsi="Times New Roman" w:cs="Times New Roman"/>
          <w:sz w:val="26"/>
          <w:szCs w:val="26"/>
        </w:rPr>
        <w:t>За счет средств субвенций для дошкольных учреждений приобретено оборудование и учебно-наглядные пособия на сумму – 8 872,373 тыс. руб.</w:t>
      </w:r>
    </w:p>
    <w:p w14:paraId="66384AD4" w14:textId="77777777" w:rsidR="00BD13E0" w:rsidRPr="00970AAF" w:rsidRDefault="00BD13E0" w:rsidP="003B5555">
      <w:pPr>
        <w:autoSpaceDN w:val="0"/>
        <w:ind w:firstLine="709"/>
        <w:jc w:val="both"/>
        <w:textAlignment w:val="baseline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За счет средств субвенции для школ приобретено оборудование, школьная мебель, учебно-наглядные пособия на сумму 10 875,799 тыс. руб. (в том числе учебников на сумму 4 491,2 тыс. руб.)</w:t>
      </w:r>
    </w:p>
    <w:p w14:paraId="189B98D6" w14:textId="77777777" w:rsidR="00BD13E0" w:rsidRPr="00970AAF" w:rsidRDefault="00BD13E0" w:rsidP="003B5555">
      <w:pPr>
        <w:autoSpaceDN w:val="0"/>
        <w:ind w:firstLine="709"/>
        <w:jc w:val="both"/>
        <w:textAlignment w:val="baseline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На оплату дополнительного профессионального образования педагогических работников направлены средства субвенций в сумме </w:t>
      </w:r>
      <w:r w:rsidRPr="00970AAF">
        <w:rPr>
          <w:rFonts w:ascii="Times New Roman" w:eastAsia="DejaVu Sans" w:hAnsi="Times New Roman" w:cs="Times New Roman"/>
          <w:color w:val="000000"/>
          <w:kern w:val="3"/>
          <w:sz w:val="26"/>
          <w:szCs w:val="26"/>
          <w:lang w:eastAsia="ru-RU" w:bidi="ar-SA"/>
        </w:rPr>
        <w:t>121,20</w:t>
      </w: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 тыс. руб.</w:t>
      </w:r>
    </w:p>
    <w:p w14:paraId="2442F9D9" w14:textId="27399E8F" w:rsidR="00BD13E0" w:rsidRPr="00970AAF" w:rsidRDefault="00BD13E0" w:rsidP="003B5555">
      <w:pPr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70AAF">
        <w:rPr>
          <w:rFonts w:ascii="Times New Roman" w:eastAsia="Arial" w:hAnsi="Times New Roman" w:cs="Times New Roman"/>
          <w:sz w:val="26"/>
          <w:szCs w:val="26"/>
        </w:rPr>
        <w:t>На повышение квалификации педагогов из местного бюджета было выделено 55,9</w:t>
      </w:r>
      <w:r w:rsidR="003B5555" w:rsidRPr="00970AAF">
        <w:rPr>
          <w:rFonts w:ascii="Times New Roman" w:eastAsia="Arial" w:hAnsi="Times New Roman" w:cs="Times New Roman"/>
          <w:sz w:val="26"/>
          <w:szCs w:val="26"/>
        </w:rPr>
        <w:t>1</w:t>
      </w:r>
      <w:r w:rsidRPr="00970AAF">
        <w:rPr>
          <w:rFonts w:ascii="Times New Roman" w:eastAsia="Arial" w:hAnsi="Times New Roman" w:cs="Times New Roman"/>
          <w:sz w:val="26"/>
          <w:szCs w:val="26"/>
        </w:rPr>
        <w:t xml:space="preserve"> тыс. рублей.</w:t>
      </w:r>
    </w:p>
    <w:p w14:paraId="4C3173C3" w14:textId="1E0042B2" w:rsidR="00F61709" w:rsidRPr="00970AAF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bCs/>
          <w:sz w:val="26"/>
          <w:szCs w:val="26"/>
        </w:rPr>
        <w:t>В 202</w:t>
      </w:r>
      <w:r w:rsidR="00BD13E0" w:rsidRPr="00970AAF">
        <w:rPr>
          <w:rFonts w:ascii="Times New Roman" w:hAnsi="Times New Roman" w:cs="Times New Roman"/>
          <w:bCs/>
          <w:sz w:val="26"/>
          <w:szCs w:val="26"/>
        </w:rPr>
        <w:t>1</w:t>
      </w:r>
      <w:r w:rsidRPr="00970AAF">
        <w:rPr>
          <w:rFonts w:ascii="Times New Roman" w:hAnsi="Times New Roman" w:cs="Times New Roman"/>
          <w:bCs/>
          <w:sz w:val="26"/>
          <w:szCs w:val="26"/>
        </w:rPr>
        <w:t xml:space="preserve"> году на 01.07.202</w:t>
      </w:r>
      <w:r w:rsidR="00BD13E0" w:rsidRPr="00970AAF">
        <w:rPr>
          <w:rFonts w:ascii="Times New Roman" w:hAnsi="Times New Roman" w:cs="Times New Roman"/>
          <w:bCs/>
          <w:sz w:val="26"/>
          <w:szCs w:val="26"/>
        </w:rPr>
        <w:t>1</w:t>
      </w:r>
      <w:r w:rsidRPr="00970AAF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Pr="00970AAF">
        <w:rPr>
          <w:rFonts w:ascii="Times New Roman" w:hAnsi="Times New Roman" w:cs="Times New Roman"/>
          <w:sz w:val="26"/>
          <w:szCs w:val="26"/>
        </w:rPr>
        <w:t xml:space="preserve">выделено средств субвенций: для дошкольных учреждений на приобретение оборудования и учебно- наглядных пособий на сумму – </w:t>
      </w:r>
      <w:r w:rsidR="00001AC2" w:rsidRPr="00970AAF">
        <w:rPr>
          <w:rFonts w:ascii="Times New Roman" w:hAnsi="Times New Roman" w:cs="Times New Roman"/>
          <w:sz w:val="26"/>
          <w:szCs w:val="26"/>
        </w:rPr>
        <w:t>3 779,51</w:t>
      </w:r>
      <w:r w:rsidRPr="00970AAF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2032D380" w14:textId="7BB97714" w:rsidR="00F61709" w:rsidRPr="00970AAF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 xml:space="preserve">Из средств субвенций для школ выделено на приобретение оборудования, школьной мебели, учебно-наглядных пособий на сумму </w:t>
      </w:r>
      <w:r w:rsidR="00001AC2" w:rsidRPr="00970AAF">
        <w:rPr>
          <w:rFonts w:ascii="Times New Roman" w:hAnsi="Times New Roman" w:cs="Times New Roman"/>
          <w:sz w:val="26"/>
          <w:szCs w:val="26"/>
        </w:rPr>
        <w:t>2 736,24</w:t>
      </w:r>
      <w:r w:rsidRPr="00970AAF">
        <w:rPr>
          <w:rFonts w:ascii="Times New Roman" w:hAnsi="Times New Roman" w:cs="Times New Roman"/>
          <w:sz w:val="26"/>
          <w:szCs w:val="26"/>
        </w:rPr>
        <w:t xml:space="preserve"> тыс. руб. (в том числе учебников на сумму </w:t>
      </w:r>
      <w:r w:rsidR="002E29B6" w:rsidRPr="00970AAF">
        <w:rPr>
          <w:rFonts w:ascii="Times New Roman" w:hAnsi="Times New Roman" w:cs="Times New Roman"/>
          <w:sz w:val="26"/>
          <w:szCs w:val="26"/>
        </w:rPr>
        <w:t>769,64</w:t>
      </w:r>
      <w:r w:rsidRPr="00970AAF">
        <w:rPr>
          <w:rFonts w:ascii="Times New Roman" w:hAnsi="Times New Roman" w:cs="Times New Roman"/>
          <w:sz w:val="26"/>
          <w:szCs w:val="26"/>
        </w:rPr>
        <w:t xml:space="preserve"> тыс. руб. по состоянию на 01.07.202</w:t>
      </w:r>
      <w:r w:rsidR="00BD13E0" w:rsidRPr="00970AAF">
        <w:rPr>
          <w:rFonts w:ascii="Times New Roman" w:hAnsi="Times New Roman" w:cs="Times New Roman"/>
          <w:sz w:val="26"/>
          <w:szCs w:val="26"/>
        </w:rPr>
        <w:t>1</w:t>
      </w:r>
      <w:r w:rsidRPr="00970AAF">
        <w:rPr>
          <w:rFonts w:ascii="Times New Roman" w:hAnsi="Times New Roman" w:cs="Times New Roman"/>
          <w:sz w:val="26"/>
          <w:szCs w:val="26"/>
        </w:rPr>
        <w:t>)</w:t>
      </w:r>
    </w:p>
    <w:p w14:paraId="58E89497" w14:textId="562EE219" w:rsidR="00F61709" w:rsidRPr="00970AAF" w:rsidRDefault="004C57A7">
      <w:pPr>
        <w:pStyle w:val="Standard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По состоянию на 01.07.202</w:t>
      </w:r>
      <w:r w:rsidR="00BD13E0" w:rsidRPr="00970AAF">
        <w:rPr>
          <w:rFonts w:ascii="Times New Roman" w:hAnsi="Times New Roman" w:cs="Times New Roman"/>
          <w:sz w:val="26"/>
          <w:szCs w:val="26"/>
        </w:rPr>
        <w:t>1</w:t>
      </w:r>
      <w:r w:rsidRPr="00970AAF">
        <w:rPr>
          <w:rFonts w:ascii="Times New Roman" w:hAnsi="Times New Roman" w:cs="Times New Roman"/>
          <w:sz w:val="26"/>
          <w:szCs w:val="26"/>
        </w:rPr>
        <w:t xml:space="preserve"> года на оплату дополнительного профессионального образования педагогических работников направлены средства субвенций в сумме </w:t>
      </w:r>
      <w:r w:rsidR="002E29B6" w:rsidRPr="00970AAF">
        <w:rPr>
          <w:rFonts w:ascii="Times New Roman" w:hAnsi="Times New Roman" w:cs="Times New Roman"/>
          <w:sz w:val="26"/>
          <w:szCs w:val="26"/>
        </w:rPr>
        <w:t>97,62</w:t>
      </w:r>
      <w:r w:rsidRPr="00970AAF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970A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6D993C72" w14:textId="77777777" w:rsidR="00F61709" w:rsidRPr="00970AAF" w:rsidRDefault="00F61709">
      <w:pPr>
        <w:pStyle w:val="Standard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AB0C838" w14:textId="4E148686" w:rsidR="00F61709" w:rsidRPr="00970AAF" w:rsidRDefault="004C57A7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970AAF">
        <w:rPr>
          <w:rFonts w:ascii="Times New Roman" w:hAnsi="Times New Roman" w:cs="Times New Roman"/>
          <w:sz w:val="26"/>
          <w:szCs w:val="26"/>
        </w:rPr>
        <w:t>В 202</w:t>
      </w:r>
      <w:r w:rsidR="002E29B6" w:rsidRPr="00970AAF">
        <w:rPr>
          <w:rFonts w:ascii="Times New Roman" w:hAnsi="Times New Roman" w:cs="Times New Roman"/>
          <w:sz w:val="26"/>
          <w:szCs w:val="26"/>
        </w:rPr>
        <w:t>1</w:t>
      </w:r>
      <w:r w:rsidRPr="00970AAF">
        <w:rPr>
          <w:rFonts w:ascii="Times New Roman" w:hAnsi="Times New Roman" w:cs="Times New Roman"/>
          <w:sz w:val="26"/>
          <w:szCs w:val="26"/>
        </w:rPr>
        <w:t xml:space="preserve"> году на образование в бюджете Черниговского муниципального района предусмотрено:</w:t>
      </w:r>
    </w:p>
    <w:p w14:paraId="5AFDC7E9" w14:textId="6299BFAD" w:rsidR="00F61709" w:rsidRPr="00970AAF" w:rsidRDefault="003B5555" w:rsidP="003B555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 xml:space="preserve"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 </w:t>
      </w:r>
      <w:r w:rsidR="004C57A7" w:rsidRPr="00970AA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970AAF">
        <w:rPr>
          <w:rFonts w:ascii="Times New Roman" w:hAnsi="Times New Roman" w:cs="Times New Roman"/>
          <w:sz w:val="26"/>
          <w:szCs w:val="26"/>
        </w:rPr>
        <w:t>6 610,53</w:t>
      </w:r>
      <w:r w:rsidR="004C57A7" w:rsidRPr="00970AAF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970AAF">
        <w:rPr>
          <w:rFonts w:ascii="Times New Roman" w:hAnsi="Times New Roman" w:cs="Times New Roman"/>
          <w:sz w:val="26"/>
          <w:szCs w:val="26"/>
        </w:rPr>
        <w:t>руб.</w:t>
      </w:r>
      <w:r w:rsidR="004C57A7" w:rsidRPr="00970AAF">
        <w:rPr>
          <w:rFonts w:ascii="Times New Roman" w:hAnsi="Times New Roman" w:cs="Times New Roman"/>
          <w:sz w:val="26"/>
          <w:szCs w:val="26"/>
        </w:rPr>
        <w:t xml:space="preserve">; </w:t>
      </w:r>
      <w:r w:rsidRPr="00970AAF">
        <w:rPr>
          <w:rFonts w:ascii="Times New Roman" w:hAnsi="Times New Roman" w:cs="Times New Roman"/>
          <w:sz w:val="26"/>
          <w:szCs w:val="26"/>
        </w:rPr>
        <w:t>софинансирование</w:t>
      </w:r>
      <w:r w:rsidR="004C57A7" w:rsidRPr="00970AAF">
        <w:rPr>
          <w:rFonts w:ascii="Times New Roman" w:hAnsi="Times New Roman" w:cs="Times New Roman"/>
          <w:sz w:val="26"/>
          <w:szCs w:val="26"/>
        </w:rPr>
        <w:t xml:space="preserve"> по местному бюджету – </w:t>
      </w:r>
      <w:r w:rsidRPr="00970AAF">
        <w:rPr>
          <w:rFonts w:ascii="Times New Roman" w:hAnsi="Times New Roman" w:cs="Times New Roman"/>
          <w:sz w:val="26"/>
          <w:szCs w:val="26"/>
        </w:rPr>
        <w:t>295,64</w:t>
      </w:r>
      <w:r w:rsidR="004C57A7" w:rsidRPr="00970AAF">
        <w:rPr>
          <w:rFonts w:ascii="Times New Roman" w:hAnsi="Times New Roman" w:cs="Times New Roman"/>
          <w:sz w:val="26"/>
          <w:szCs w:val="26"/>
        </w:rPr>
        <w:t>. руб.;</w:t>
      </w:r>
    </w:p>
    <w:p w14:paraId="54EB1EFE" w14:textId="09C40A92" w:rsidR="00F61709" w:rsidRPr="00970AAF" w:rsidRDefault="003B5555" w:rsidP="003B5555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Субсидии на капитальный ремонт зданий муниципальных общеобразовательных учреждений </w:t>
      </w:r>
      <w:r w:rsidR="004C57A7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в сумме </w:t>
      </w: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3 872,2</w:t>
      </w:r>
      <w:r w:rsidR="004C57A7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 тыс. руб.; </w:t>
      </w:r>
    </w:p>
    <w:p w14:paraId="5B10DEF2" w14:textId="5AA5FE8D" w:rsidR="00F61709" w:rsidRPr="00970AAF" w:rsidRDefault="003B5555" w:rsidP="003B5555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Субсидии бюджетам муниципальных районов на создание в общеобразовательных организациях, расположенных в сельской </w:t>
      </w: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lastRenderedPageBreak/>
        <w:t xml:space="preserve">местности, условий для занятий физической культурой и спортом </w:t>
      </w:r>
      <w:r w:rsidR="004C57A7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в сумме </w:t>
      </w: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1 217,26</w:t>
      </w:r>
      <w:r w:rsidR="004C57A7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 тыс. руб.; </w:t>
      </w:r>
    </w:p>
    <w:p w14:paraId="3145E09A" w14:textId="59395A72" w:rsidR="00F61709" w:rsidRPr="00970AAF" w:rsidRDefault="003B5555" w:rsidP="003B5555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 </w:t>
      </w:r>
      <w:r w:rsidR="004C57A7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в сумме </w:t>
      </w: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311,00</w:t>
      </w:r>
      <w:r w:rsidR="004C57A7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 тыс. руб.; </w:t>
      </w:r>
    </w:p>
    <w:p w14:paraId="27507470" w14:textId="5267B0E1" w:rsidR="00F61709" w:rsidRPr="00970AAF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в сумме </w:t>
      </w:r>
      <w:r w:rsidR="003B5555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5 880,00</w:t>
      </w: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 xml:space="preserve"> тыс. руб.</w:t>
      </w:r>
      <w:r w:rsidR="00C419B3"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;</w:t>
      </w:r>
    </w:p>
    <w:p w14:paraId="0B0B7A83" w14:textId="19B8E199" w:rsidR="00C419B3" w:rsidRPr="00970AAF" w:rsidRDefault="00C419B3" w:rsidP="00C419B3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Субвенции на обеспечение бесплатным питанием детей, обучающихся в муниципальных общеобразовательных организациях Приморского края в размере 8 036,75 тыс. руб.;</w:t>
      </w:r>
    </w:p>
    <w:p w14:paraId="0A649431" w14:textId="65E527EF" w:rsidR="00C419B3" w:rsidRPr="00970AAF" w:rsidRDefault="00C419B3" w:rsidP="00C419B3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 в размере 28 548,00 тыс. руб.;</w:t>
      </w:r>
    </w:p>
    <w:p w14:paraId="64B36E04" w14:textId="1C552B23" w:rsidR="00C419B3" w:rsidRPr="00970AAF" w:rsidRDefault="00C419B3" w:rsidP="00C419B3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</w:pPr>
      <w:r w:rsidRPr="00970AAF">
        <w:rPr>
          <w:rFonts w:ascii="Times New Roman" w:eastAsia="DejaVu Sans" w:hAnsi="Times New Roman" w:cs="Times New Roman"/>
          <w:kern w:val="3"/>
          <w:sz w:val="26"/>
          <w:szCs w:val="26"/>
          <w:lang w:eastAsia="ru-RU" w:bidi="ar-SA"/>
        </w:rPr>
        <w:t>Субвенции бюджетам МО Приморского края на осуществление отдельных госполномочий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 в сумме 18 885,30 тыс. руб.</w:t>
      </w:r>
    </w:p>
    <w:p w14:paraId="26AC89A9" w14:textId="77777777" w:rsidR="00F61709" w:rsidRPr="00970AAF" w:rsidRDefault="00F61709">
      <w:pPr>
        <w:pStyle w:val="a9"/>
        <w:rPr>
          <w:rFonts w:ascii="Times New Roman" w:eastAsia="DejaVu Sans" w:hAnsi="Times New Roman" w:cs="Times New Roman"/>
          <w:color w:val="FF0000"/>
          <w:kern w:val="3"/>
          <w:sz w:val="26"/>
          <w:szCs w:val="26"/>
          <w:lang w:eastAsia="ru-RU" w:bidi="ar-SA"/>
        </w:rPr>
      </w:pPr>
    </w:p>
    <w:p w14:paraId="4429F18F" w14:textId="4A2AB108" w:rsidR="00F61709" w:rsidRPr="00970AAF" w:rsidRDefault="004C57A7">
      <w:pPr>
        <w:tabs>
          <w:tab w:val="left" w:pos="718"/>
        </w:tabs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AAF">
        <w:rPr>
          <w:rFonts w:ascii="Times New Roman" w:hAnsi="Times New Roman" w:cs="Times New Roman"/>
          <w:bCs/>
          <w:sz w:val="26"/>
          <w:szCs w:val="26"/>
        </w:rPr>
        <w:t>В 20</w:t>
      </w:r>
      <w:r w:rsidR="008D2B8A" w:rsidRPr="00970AAF">
        <w:rPr>
          <w:rFonts w:ascii="Times New Roman" w:hAnsi="Times New Roman" w:cs="Times New Roman"/>
          <w:bCs/>
          <w:sz w:val="26"/>
          <w:szCs w:val="26"/>
        </w:rPr>
        <w:t>20</w:t>
      </w:r>
      <w:r w:rsidRPr="00970AAF">
        <w:rPr>
          <w:rFonts w:ascii="Times New Roman" w:hAnsi="Times New Roman" w:cs="Times New Roman"/>
          <w:bCs/>
          <w:sz w:val="26"/>
          <w:szCs w:val="26"/>
        </w:rPr>
        <w:t>-20</w:t>
      </w:r>
      <w:r w:rsidR="008D2B8A" w:rsidRPr="00970AAF">
        <w:rPr>
          <w:rFonts w:ascii="Times New Roman" w:hAnsi="Times New Roman" w:cs="Times New Roman"/>
          <w:bCs/>
          <w:sz w:val="26"/>
          <w:szCs w:val="26"/>
        </w:rPr>
        <w:t>21</w:t>
      </w:r>
      <w:r w:rsidRPr="00970AAF">
        <w:rPr>
          <w:rFonts w:ascii="Times New Roman" w:hAnsi="Times New Roman" w:cs="Times New Roman"/>
          <w:bCs/>
          <w:sz w:val="26"/>
          <w:szCs w:val="26"/>
        </w:rPr>
        <w:t xml:space="preserve"> учебном году бесплатными учебниками были обеспечены 100 % учащихся.</w:t>
      </w:r>
    </w:p>
    <w:p w14:paraId="1824DAA3" w14:textId="77777777" w:rsidR="00F61709" w:rsidRPr="00970AAF" w:rsidRDefault="00F61709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58E450F7" w14:textId="77777777" w:rsidR="00F61709" w:rsidRPr="00970AAF" w:rsidRDefault="004C57A7">
      <w:pPr>
        <w:tabs>
          <w:tab w:val="left" w:pos="718"/>
        </w:tabs>
        <w:spacing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AAF">
        <w:rPr>
          <w:rFonts w:ascii="Times New Roman" w:hAnsi="Times New Roman" w:cs="Times New Roman"/>
          <w:bCs/>
          <w:sz w:val="26"/>
          <w:szCs w:val="26"/>
        </w:rPr>
        <w:tab/>
        <w:t>В Черниговском районе указы Президента РФ № 597 от 07.05.2012 года и № 761 от 01.06.2012 года, №599 от 07.05.2012 года по выплате зарплаты педагогическим работникам выполнены в полном объёме.</w:t>
      </w:r>
    </w:p>
    <w:p w14:paraId="4A0304F2" w14:textId="77777777" w:rsidR="00F61709" w:rsidRPr="00970AAF" w:rsidRDefault="00F61709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0E1A35C" w14:textId="77777777" w:rsidR="00F61709" w:rsidRPr="00970AAF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970AAF">
        <w:rPr>
          <w:rFonts w:ascii="Times New Roman" w:hAnsi="Times New Roman" w:cs="Times New Roman"/>
          <w:b/>
          <w:kern w:val="0"/>
          <w:sz w:val="26"/>
          <w:szCs w:val="26"/>
        </w:rPr>
        <w:t>4.2. Оснащенность современным оборудованием и использование современных информационных технологий.</w:t>
      </w:r>
    </w:p>
    <w:p w14:paraId="1B44EC65" w14:textId="2EF511D5" w:rsidR="00F61709" w:rsidRPr="00970AAF" w:rsidRDefault="004C57A7">
      <w:pPr>
        <w:ind w:firstLine="550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>В образовательных учреждениях района формируется современная информационно-образовательная среда. В этих целях образовательные учреждения обеспечиваются необходимыми техническими средствами (компьютерами, коммуникационными каналами, программными продуктами и др.). П</w:t>
      </w:r>
      <w:r w:rsidRPr="00970AAF">
        <w:rPr>
          <w:rFonts w:ascii="Times New Roman" w:hAnsi="Times New Roman" w:cs="Times New Roman"/>
          <w:bCs/>
          <w:sz w:val="26"/>
          <w:szCs w:val="26"/>
        </w:rPr>
        <w:t>о состоянию на 01.07.202</w:t>
      </w:r>
      <w:r w:rsidR="002E29B6" w:rsidRPr="00970AAF">
        <w:rPr>
          <w:rFonts w:ascii="Times New Roman" w:hAnsi="Times New Roman" w:cs="Times New Roman"/>
          <w:bCs/>
          <w:sz w:val="26"/>
          <w:szCs w:val="26"/>
        </w:rPr>
        <w:t>1</w:t>
      </w:r>
      <w:r w:rsidRPr="00970AAF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 xml:space="preserve"> на эти цели было направленно </w:t>
      </w:r>
      <w:r w:rsidR="002E29B6" w:rsidRPr="00970AAF">
        <w:rPr>
          <w:rFonts w:ascii="Times New Roman" w:eastAsia="SimSun" w:hAnsi="Times New Roman" w:cs="Times New Roman"/>
          <w:kern w:val="2"/>
          <w:sz w:val="26"/>
          <w:szCs w:val="26"/>
        </w:rPr>
        <w:t>652,00</w:t>
      </w: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 xml:space="preserve"> тыс. руб.</w:t>
      </w:r>
    </w:p>
    <w:p w14:paraId="3E2DAECA" w14:textId="292DE1ED" w:rsidR="00F61709" w:rsidRPr="00970AAF" w:rsidRDefault="004C57A7">
      <w:pPr>
        <w:ind w:firstLine="550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 xml:space="preserve">Количество обучающихся в школах на 1 компьютер и составляет </w:t>
      </w:r>
      <w:r w:rsidR="00A83D1D" w:rsidRPr="00970AAF">
        <w:rPr>
          <w:rFonts w:ascii="Times New Roman" w:eastAsia="SimSun" w:hAnsi="Times New Roman" w:cs="Times New Roman"/>
          <w:kern w:val="2"/>
          <w:sz w:val="26"/>
          <w:szCs w:val="26"/>
        </w:rPr>
        <w:t>5</w:t>
      </w: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 xml:space="preserve"> человек </w:t>
      </w:r>
      <w:r w:rsidR="00A83D1D" w:rsidRPr="00970AAF">
        <w:rPr>
          <w:rFonts w:ascii="Times New Roman" w:eastAsia="SimSun" w:hAnsi="Times New Roman" w:cs="Times New Roman"/>
          <w:kern w:val="2"/>
          <w:sz w:val="26"/>
          <w:szCs w:val="26"/>
        </w:rPr>
        <w:t>(в прошлом учебном году 6</w:t>
      </w:r>
      <w:r w:rsidR="004C00AD">
        <w:rPr>
          <w:rFonts w:ascii="Times New Roman" w:eastAsia="SimSun" w:hAnsi="Times New Roman" w:cs="Times New Roman"/>
          <w:kern w:val="2"/>
          <w:sz w:val="26"/>
          <w:szCs w:val="26"/>
        </w:rPr>
        <w:t xml:space="preserve"> </w:t>
      </w:r>
      <w:r w:rsidR="00A83D1D" w:rsidRPr="00970AAF">
        <w:rPr>
          <w:rFonts w:ascii="Times New Roman" w:eastAsia="SimSun" w:hAnsi="Times New Roman" w:cs="Times New Roman"/>
          <w:kern w:val="2"/>
          <w:sz w:val="26"/>
          <w:szCs w:val="26"/>
        </w:rPr>
        <w:t>человек)</w:t>
      </w: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>.</w:t>
      </w:r>
    </w:p>
    <w:p w14:paraId="79975BE3" w14:textId="77777777" w:rsidR="00F61709" w:rsidRPr="00970AAF" w:rsidRDefault="004C57A7">
      <w:pPr>
        <w:spacing w:line="100" w:lineRule="atLeast"/>
        <w:ind w:firstLine="567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 xml:space="preserve">Оснащенность </w:t>
      </w:r>
      <w:r w:rsidRPr="00970AAF">
        <w:rPr>
          <w:rFonts w:ascii="Times New Roman" w:eastAsia="SimSun" w:hAnsi="Times New Roman" w:cs="Times New Roman"/>
          <w:kern w:val="2"/>
          <w:sz w:val="26"/>
          <w:szCs w:val="26"/>
          <w:lang w:val="en-US"/>
        </w:rPr>
        <w:t>IT</w:t>
      </w:r>
      <w:r w:rsidRPr="00970AAF">
        <w:rPr>
          <w:rFonts w:ascii="Times New Roman" w:eastAsia="SimSun" w:hAnsi="Times New Roman" w:cs="Times New Roman"/>
          <w:kern w:val="2"/>
          <w:sz w:val="26"/>
          <w:szCs w:val="26"/>
        </w:rPr>
        <w:t>-оборудованием позволяет педагогам совершенствовать организацию занятий, повышать индивидуализацию и мотивацию обучения, активизировать процесс обучения.</w:t>
      </w:r>
    </w:p>
    <w:p w14:paraId="3EAD11DF" w14:textId="77777777" w:rsidR="00F61709" w:rsidRPr="00970AAF" w:rsidRDefault="00F61709">
      <w:pPr>
        <w:rPr>
          <w:rFonts w:ascii="Times New Roman" w:hAnsi="Times New Roman" w:cs="Times New Roman"/>
          <w:color w:val="FF0000"/>
          <w:kern w:val="2"/>
          <w:sz w:val="26"/>
          <w:szCs w:val="26"/>
        </w:rPr>
      </w:pPr>
    </w:p>
    <w:p w14:paraId="10935BFA" w14:textId="77777777" w:rsidR="00F61709" w:rsidRPr="00970AAF" w:rsidRDefault="004C57A7">
      <w:pPr>
        <w:spacing w:line="100" w:lineRule="atLeast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970AAF">
        <w:rPr>
          <w:rFonts w:ascii="Times New Roman" w:eastAsia="SimSun" w:hAnsi="Times New Roman" w:cs="Times New Roman"/>
          <w:b/>
          <w:sz w:val="26"/>
          <w:szCs w:val="26"/>
        </w:rPr>
        <w:t>4.3. Безопасность образовательных учреждений.</w:t>
      </w:r>
    </w:p>
    <w:p w14:paraId="003C2FA2" w14:textId="05AAA825" w:rsidR="00F61709" w:rsidRPr="00970AAF" w:rsidRDefault="004C57A7">
      <w:pPr>
        <w:ind w:firstLine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>Одной из основных задач является сохранение жизни и здоровья детей. Во всех образовательных учреждениях Черниговского района созданы необходимые условия пожарной, антитеррористической безоп</w:t>
      </w:r>
      <w:r w:rsidR="001F2500"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асности и охраны </w:t>
      </w:r>
      <w:r w:rsidR="001F2500"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труда: имеются первичные </w:t>
      </w:r>
      <w:r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>средства пожаротушения, планы эвакуации, уголки безопасности, локальная связь; эвакуационные выходы соответствуют требованиям; организован контрольно-пропускной режим; руководители и работники образовательных учреждений обучены мерам пожарной</w:t>
      </w:r>
      <w:r w:rsidR="007E5CCA"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антитеррористической </w:t>
      </w:r>
      <w:r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безопасности.  </w:t>
      </w:r>
    </w:p>
    <w:p w14:paraId="1FFC1AF7" w14:textId="4C3FFA68" w:rsidR="00F61709" w:rsidRPr="00970AAF" w:rsidRDefault="004C57A7">
      <w:pPr>
        <w:ind w:firstLine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34 образовательных учреждениях района функционирует автоматическая пожарная сигнализация (А</w:t>
      </w:r>
      <w:r w:rsidR="007713EA"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ПС), находящаяся на техническом обслуживании, подключена к радиомониторингу. Во всех общеобразовательных учреждениях и в ряде дошкольных образовательных учреждений (МБДОУ ДС № 5 с. Черниговка, МБДОУ ДС № 12 пгт. Сибирцево) на входах установлено видеонаблюдение. Во всех образовательных учреждениях установлена кнопка тревожной сигнализации, заключены договоры с вневедомственной охраной. </w:t>
      </w:r>
    </w:p>
    <w:p w14:paraId="25A349A7" w14:textId="0AAAFBB0" w:rsidR="00F61709" w:rsidRPr="00970AAF" w:rsidRDefault="007713EA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 xml:space="preserve">В 2020-2021 учебном году </w:t>
      </w:r>
      <w:r w:rsidR="004C57A7" w:rsidRPr="00970AAF">
        <w:rPr>
          <w:rFonts w:ascii="Times New Roman" w:hAnsi="Times New Roman" w:cs="Times New Roman"/>
          <w:sz w:val="26"/>
          <w:szCs w:val="26"/>
        </w:rPr>
        <w:t>зафиксиров</w:t>
      </w:r>
      <w:r w:rsidRPr="00970AAF">
        <w:rPr>
          <w:rFonts w:ascii="Times New Roman" w:hAnsi="Times New Roman" w:cs="Times New Roman"/>
          <w:sz w:val="26"/>
          <w:szCs w:val="26"/>
        </w:rPr>
        <w:t xml:space="preserve">ано </w:t>
      </w:r>
      <w:r w:rsidR="009D329C" w:rsidRPr="00970AAF">
        <w:rPr>
          <w:rFonts w:ascii="Times New Roman" w:hAnsi="Times New Roman" w:cs="Times New Roman"/>
          <w:sz w:val="26"/>
          <w:szCs w:val="26"/>
        </w:rPr>
        <w:t>7 несчастных случаев с учащимися и воспитанниками во время образовательного процесса</w:t>
      </w:r>
      <w:r w:rsidR="004C57A7" w:rsidRPr="00970AAF">
        <w:rPr>
          <w:rFonts w:ascii="Times New Roman" w:hAnsi="Times New Roman" w:cs="Times New Roman"/>
          <w:sz w:val="26"/>
          <w:szCs w:val="26"/>
        </w:rPr>
        <w:t>.</w:t>
      </w:r>
      <w:r w:rsidR="001F2500" w:rsidRPr="00970AAF">
        <w:rPr>
          <w:rFonts w:ascii="Times New Roman" w:hAnsi="Times New Roman" w:cs="Times New Roman"/>
          <w:sz w:val="26"/>
          <w:szCs w:val="26"/>
        </w:rPr>
        <w:t xml:space="preserve"> В связи с этим была проведена активная </w:t>
      </w:r>
      <w:r w:rsidR="009D329C" w:rsidRPr="00970AAF">
        <w:rPr>
          <w:rFonts w:ascii="Times New Roman" w:hAnsi="Times New Roman" w:cs="Times New Roman"/>
          <w:sz w:val="26"/>
          <w:szCs w:val="26"/>
        </w:rPr>
        <w:t xml:space="preserve">профилактическая работа. </w:t>
      </w:r>
    </w:p>
    <w:p w14:paraId="044D5E51" w14:textId="4DBDC08A" w:rsidR="00F61709" w:rsidRPr="00970AAF" w:rsidRDefault="001F2500" w:rsidP="001F2500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4C57A7" w:rsidRPr="00970AA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Профилактика детского дорожно-транспортного травматизма и изучение правил дорожного движения стало неотъемлемой частью учебно-воспитательной работы с детьми в школах и детских садах. </w:t>
      </w:r>
      <w:r w:rsidRPr="00970AAF">
        <w:rPr>
          <w:rFonts w:ascii="Times New Roman" w:hAnsi="Times New Roman" w:cs="Times New Roman"/>
          <w:sz w:val="26"/>
          <w:szCs w:val="26"/>
        </w:rPr>
        <w:t>Основной задачей является профилактика детского дорожно-транспортного травматизма, воспитание законопослушных и внимательных друг к другу водителей, пассажиров и пешеходов.</w:t>
      </w:r>
    </w:p>
    <w:p w14:paraId="46208471" w14:textId="7CF0804E" w:rsidR="00F61709" w:rsidRPr="00970AAF" w:rsidRDefault="001F2500" w:rsidP="00F9266E">
      <w:pPr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 xml:space="preserve">         В мае 2021 года состоялось ежегодное районное соревнование «Безопасное колесо» среди учащихся общеобразовательных учреждений Черниговского района (совместно с сотрудниками ГИБДД). Школьники выполняли задания по вождению велосипеда, решали задания по ПДД и дорожным знакам, а также по оказанию первой медицинской помощи. </w:t>
      </w:r>
      <w:r w:rsidRPr="00970AA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 </w:t>
      </w:r>
      <w:r w:rsidR="004C57A7" w:rsidRPr="00970AA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9D329C" w:rsidRPr="00970AA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6 школах </w:t>
      </w:r>
      <w:r w:rsidR="004C57A7" w:rsidRPr="00970AA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созданы отряды «Юные инспекторы дорожного движения» (ЮИД).</w:t>
      </w:r>
      <w:r w:rsidR="00F9266E" w:rsidRPr="00970AA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F9266E" w:rsidRPr="00970AAF">
        <w:rPr>
          <w:rFonts w:ascii="Times New Roman" w:hAnsi="Times New Roman" w:cs="Times New Roman"/>
          <w:sz w:val="26"/>
          <w:szCs w:val="26"/>
        </w:rPr>
        <w:t>Стало традицией проведение районных мероприятий совместно с сотрудн</w:t>
      </w:r>
      <w:r w:rsidR="002205F7" w:rsidRPr="00970AAF">
        <w:rPr>
          <w:rFonts w:ascii="Times New Roman" w:hAnsi="Times New Roman" w:cs="Times New Roman"/>
          <w:sz w:val="26"/>
          <w:szCs w:val="26"/>
        </w:rPr>
        <w:t xml:space="preserve">иками ГИБДД, </w:t>
      </w:r>
      <w:r w:rsidR="00F9266E" w:rsidRPr="00970AAF">
        <w:rPr>
          <w:rFonts w:ascii="Times New Roman" w:hAnsi="Times New Roman" w:cs="Times New Roman"/>
          <w:sz w:val="26"/>
          <w:szCs w:val="26"/>
        </w:rPr>
        <w:t xml:space="preserve">а также участие во Всероссийских олимпиадах и конкурсах. </w:t>
      </w:r>
    </w:p>
    <w:p w14:paraId="6885B3AC" w14:textId="00095469" w:rsidR="00F61709" w:rsidRPr="00942949" w:rsidRDefault="004C57A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0AAF">
        <w:rPr>
          <w:rFonts w:ascii="Times New Roman" w:hAnsi="Times New Roman" w:cs="Times New Roman"/>
          <w:sz w:val="26"/>
          <w:szCs w:val="26"/>
        </w:rPr>
        <w:t>Сформированы активные группы «Родительский патруль» в МБОУСОШ № 1, МБОУСОШ № 2, МБОУСОШ № 3, МБОУСОШ № 4, МБОУСОШ № 5, МБОУСОШ № 9, МБОУСОШ № 10, МБОУООШ № 12, МБОУООШ № 16, МБОУООШ</w:t>
      </w:r>
      <w:r w:rsidRPr="00942949">
        <w:rPr>
          <w:rFonts w:ascii="Times New Roman" w:hAnsi="Times New Roman" w:cs="Times New Roman"/>
          <w:sz w:val="26"/>
          <w:szCs w:val="26"/>
        </w:rPr>
        <w:t xml:space="preserve"> № 18, Прогимназии № 1. Проводятся родительские рейды совместно с сотрудниками ГИБДД.</w:t>
      </w:r>
    </w:p>
    <w:p w14:paraId="6C4AB868" w14:textId="77777777" w:rsidR="00F61709" w:rsidRPr="00942949" w:rsidRDefault="004C57A7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4294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Такие конкурсы, а также профилактические мероприятия по охране жизни и здоровья детей, в форме  классных часов, бесед, игр, викторин и инструктажей, в том числе и беседы с родителями, способствуют профилактике детского дорожно-транспортного травматизма в районе. </w:t>
      </w:r>
    </w:p>
    <w:p w14:paraId="09914F57" w14:textId="77E19ABC" w:rsidR="00F61709" w:rsidRPr="00942949" w:rsidRDefault="004C57A7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4294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основании Постановления Правительства Российской Федерации от 02.08.2019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проведено категорирование образовательных учреждений Черниговского района и разработаны</w:t>
      </w:r>
      <w:r w:rsidR="009D329C" w:rsidRPr="0094294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утверждены </w:t>
      </w:r>
      <w:r w:rsidRPr="0094294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паспорта безопасности.</w:t>
      </w:r>
    </w:p>
    <w:p w14:paraId="269D8344" w14:textId="77777777" w:rsidR="00F61709" w:rsidRPr="00922745" w:rsidRDefault="00F61709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784527B2" w14:textId="77777777" w:rsidR="00FB0B48" w:rsidRPr="004544B3" w:rsidRDefault="00FB0B48" w:rsidP="00FB0B48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4544B3">
        <w:rPr>
          <w:rFonts w:ascii="Times New Roman" w:eastAsia="SimSun" w:hAnsi="Times New Roman" w:cs="Times New Roman"/>
          <w:b/>
          <w:color w:val="000000" w:themeColor="text1"/>
          <w:sz w:val="26"/>
          <w:szCs w:val="26"/>
        </w:rPr>
        <w:lastRenderedPageBreak/>
        <w:t xml:space="preserve">4.4. </w:t>
      </w:r>
      <w:r w:rsidRPr="004544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Питание учащихся.</w:t>
      </w:r>
    </w:p>
    <w:p w14:paraId="1010DE64" w14:textId="77777777" w:rsidR="00FB0B48" w:rsidRPr="00CD5524" w:rsidRDefault="00FB0B48" w:rsidP="00FB0B48">
      <w:pPr>
        <w:tabs>
          <w:tab w:val="left" w:pos="718"/>
        </w:tabs>
        <w:spacing w:line="100" w:lineRule="atLeast"/>
        <w:ind w:left="51" w:firstLine="5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5524">
        <w:rPr>
          <w:rFonts w:ascii="Times New Roman" w:hAnsi="Times New Roman" w:cs="Times New Roman"/>
          <w:sz w:val="26"/>
          <w:szCs w:val="26"/>
          <w:shd w:val="clear" w:color="auto" w:fill="FFFFFF"/>
        </w:rPr>
        <w:t>Во всех муниципальных дошкольных и общеобразовательных учреждениях созданы условия для  организации питания воспитанников и обучающихся.</w:t>
      </w:r>
    </w:p>
    <w:p w14:paraId="7230519B" w14:textId="77777777" w:rsidR="00FB0B48" w:rsidRPr="00922745" w:rsidRDefault="00FB0B48" w:rsidP="00FB0B48">
      <w:pPr>
        <w:tabs>
          <w:tab w:val="left" w:pos="718"/>
        </w:tabs>
        <w:spacing w:line="100" w:lineRule="atLeast"/>
        <w:ind w:left="51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CD5524">
        <w:rPr>
          <w:rFonts w:ascii="Times New Roman" w:hAnsi="Times New Roman" w:cs="Times New Roman"/>
          <w:sz w:val="26"/>
          <w:szCs w:val="26"/>
          <w:shd w:val="clear" w:color="auto" w:fill="FFFFFF"/>
        </w:rPr>
        <w:t>В детских садах организовано 4-х разовое питание, в среднем, на сумму</w:t>
      </w:r>
      <w:r w:rsidRPr="0092274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5E425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121 рубль </w:t>
      </w:r>
      <w:r w:rsidRPr="00CD5524">
        <w:rPr>
          <w:rFonts w:ascii="Times New Roman" w:hAnsi="Times New Roman" w:cs="Times New Roman"/>
          <w:sz w:val="26"/>
          <w:szCs w:val="26"/>
          <w:shd w:val="clear" w:color="auto" w:fill="FFFFFF"/>
        </w:rPr>
        <w:t>в день на ребёнка.</w:t>
      </w:r>
      <w:r w:rsidRPr="0092274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CD5524">
        <w:rPr>
          <w:rFonts w:ascii="Times New Roman" w:hAnsi="Times New Roman" w:cs="Times New Roman"/>
          <w:sz w:val="26"/>
          <w:szCs w:val="26"/>
          <w:shd w:val="clear" w:color="auto" w:fill="FFFFFF"/>
        </w:rPr>
        <w:t>Питание сбалансировано по нормам и удовлетворяет физические потребности детей.</w:t>
      </w:r>
    </w:p>
    <w:p w14:paraId="42B798C0" w14:textId="066A4AE5" w:rsidR="00FB0B48" w:rsidRPr="00922745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>В школах все учащиеся начальных классов пита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>ются бесплатно на сумму 70 рублей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счет средств краевого бюджета (1572 учащихся), включительно учащиеся начальных классов получают молоко или кисломолочные продукты ежедневно 200 мл. С 01.12.18 года учащиеся 5-11 классов из многодетных (452 учащихся), малообеспеченных семей (157 учащихся), и из семей, находящихся в социально опасном положении (5 учащихся) пита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>лись бесплатно на сумму 70 рублей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счет средств краевого бюджета.</w:t>
      </w:r>
      <w:r w:rsidRPr="0092274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>С 17.11.2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>019 года учащиеся 5 - 11 классов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включительно из числа детей-сирот и детей, оставшихся без попечения родителей, за исключением детей, находящихся на полном госуда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>рственном обеспечении (42 учащих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>ся), также учащиеся 5 - 11 классах включительно из числа семей, относящихся к коренным малочисленным народам Севера, Сибири и Дальнего Востока Российской Федерации (10 учащихся) пита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>лись бесплатно на сумму 70 рублей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счет средств краевого бюджета.</w:t>
      </w:r>
      <w:r w:rsidRPr="0092274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Учащиеся с ограниченными возможностями здоро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>вья, и дети- инвалиды (43 учащих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ся) питались бесплатно 2 раза в день на сумму 125 рублей за счет средств краевого бюджета. </w:t>
      </w:r>
    </w:p>
    <w:p w14:paraId="186BD7E4" w14:textId="5285E11C" w:rsidR="00FB0B48" w:rsidRPr="00FB6873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Учащиеся 5-11 классов не льготных категорий покупали обеды за деньги родителей в среднем на сумму 45</w:t>
      </w:r>
      <w:r w:rsidR="004C00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</w:t>
      </w:r>
      <w:r w:rsidRPr="00FB6873">
        <w:rPr>
          <w:rFonts w:ascii="Times New Roman" w:hAnsi="Times New Roman" w:cs="Times New Roman"/>
          <w:sz w:val="26"/>
          <w:szCs w:val="26"/>
          <w:shd w:val="clear" w:color="auto" w:fill="FFFFFF"/>
        </w:rPr>
        <w:t>. В школьных столовых учащимся предлагалась буфетная продукция на сумму 30-35 рублей.</w:t>
      </w:r>
    </w:p>
    <w:p w14:paraId="7C460D02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266DF4FF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635CAA6F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75034F52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1B06E551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729816E2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4FB2E0B9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1C640688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445B4368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7C35C8DD" w14:textId="77777777" w:rsidR="00FB0B48" w:rsidRDefault="00FB0B48" w:rsidP="00FB0B48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340F7166" w14:textId="27921B9F" w:rsidR="00FB0B48" w:rsidRDefault="00FB0B48" w:rsidP="00B477FB">
      <w:pPr>
        <w:tabs>
          <w:tab w:val="left" w:pos="718"/>
        </w:tabs>
        <w:spacing w:line="100" w:lineRule="atLeast"/>
        <w:ind w:left="51" w:firstLine="91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  <w:lastRenderedPageBreak/>
        <w:drawing>
          <wp:anchor distT="0" distB="0" distL="114300" distR="114300" simplePos="0" relativeHeight="251662336" behindDoc="0" locked="0" layoutInCell="1" allowOverlap="1" wp14:anchorId="3344FA5D" wp14:editId="21677B30">
            <wp:simplePos x="0" y="0"/>
            <wp:positionH relativeFrom="column">
              <wp:posOffset>85725</wp:posOffset>
            </wp:positionH>
            <wp:positionV relativeFrom="paragraph">
              <wp:posOffset>3810</wp:posOffset>
            </wp:positionV>
            <wp:extent cx="5886450" cy="3533775"/>
            <wp:effectExtent l="0" t="0" r="0" b="0"/>
            <wp:wrapThrough wrapText="bothSides">
              <wp:wrapPolygon edited="0">
                <wp:start x="0" y="0"/>
                <wp:lineTo x="0" y="21542"/>
                <wp:lineTo x="21530" y="21542"/>
                <wp:lineTo x="2153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5A6F" w14:textId="77777777" w:rsidR="00B477FB" w:rsidRPr="00B477FB" w:rsidRDefault="00B477FB" w:rsidP="00B477FB">
      <w:pPr>
        <w:tabs>
          <w:tab w:val="left" w:pos="718"/>
        </w:tabs>
        <w:spacing w:line="100" w:lineRule="atLeast"/>
        <w:ind w:left="51" w:firstLine="91"/>
        <w:jc w:val="both"/>
        <w:textAlignment w:val="baseline"/>
        <w:rPr>
          <w:rFonts w:ascii="Times New Roman" w:hAnsi="Times New Roman" w:cs="Times New Roman"/>
          <w:noProof/>
          <w:color w:val="FF0000"/>
          <w:sz w:val="26"/>
          <w:szCs w:val="26"/>
          <w:shd w:val="clear" w:color="auto" w:fill="FFFFFF"/>
          <w:lang w:eastAsia="ru-RU" w:bidi="ar-SA"/>
        </w:rPr>
      </w:pPr>
    </w:p>
    <w:p w14:paraId="4F7E2268" w14:textId="77777777" w:rsidR="00FB0B48" w:rsidRPr="00DD22DA" w:rsidRDefault="00FB0B48" w:rsidP="00FB0B48">
      <w:pPr>
        <w:tabs>
          <w:tab w:val="left" w:pos="718"/>
        </w:tabs>
        <w:spacing w:line="100" w:lineRule="atLeast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D22D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Рис.7 Выделение средств краевого бюджета на питание учащихся </w:t>
      </w:r>
    </w:p>
    <w:p w14:paraId="34FACD25" w14:textId="77777777" w:rsidR="00FB0B48" w:rsidRPr="00DD22DA" w:rsidRDefault="00FB0B48" w:rsidP="00FB0B48">
      <w:pPr>
        <w:tabs>
          <w:tab w:val="left" w:pos="718"/>
        </w:tabs>
        <w:spacing w:line="100" w:lineRule="atLeast"/>
        <w:jc w:val="both"/>
        <w:textAlignment w:val="baseline"/>
        <w:rPr>
          <w:rFonts w:ascii="Times New Roman" w:hAnsi="Times New Roman" w:cs="Times New Roman"/>
          <w:i/>
          <w:color w:val="000000" w:themeColor="text1"/>
          <w:u w:val="single"/>
        </w:rPr>
      </w:pPr>
      <w:r w:rsidRPr="00DD22DA">
        <w:rPr>
          <w:rFonts w:ascii="Times New Roman" w:hAnsi="Times New Roman" w:cs="Times New Roman"/>
          <w:i/>
          <w:color w:val="000000" w:themeColor="text1"/>
          <w:u w:val="single"/>
        </w:rPr>
        <w:t>(2019г. – 21 508,2 тыс. руб., 2020г. – 22851,9 тыс. руб</w:t>
      </w:r>
      <w:r>
        <w:rPr>
          <w:rFonts w:ascii="Times New Roman" w:hAnsi="Times New Roman" w:cs="Times New Roman"/>
          <w:i/>
          <w:color w:val="000000" w:themeColor="text1"/>
          <w:u w:val="single"/>
        </w:rPr>
        <w:t>.</w:t>
      </w:r>
      <w:r w:rsidRPr="00DD22DA">
        <w:rPr>
          <w:rFonts w:ascii="Times New Roman" w:hAnsi="Times New Roman" w:cs="Times New Roman"/>
          <w:i/>
          <w:color w:val="000000" w:themeColor="text1"/>
          <w:u w:val="single"/>
        </w:rPr>
        <w:t>, 2021 – 26922,05 тыс. руб.)</w:t>
      </w:r>
    </w:p>
    <w:p w14:paraId="149CC45C" w14:textId="77777777" w:rsidR="00FB0B48" w:rsidRPr="00922745" w:rsidRDefault="00FB0B48" w:rsidP="00FB0B48">
      <w:pPr>
        <w:tabs>
          <w:tab w:val="left" w:pos="680"/>
        </w:tabs>
        <w:spacing w:line="100" w:lineRule="atLeast"/>
        <w:ind w:left="13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D25AE93" w14:textId="77777777" w:rsidR="00FB0B48" w:rsidRPr="00C9172D" w:rsidRDefault="00FB0B48" w:rsidP="00FB0B48">
      <w:pPr>
        <w:shd w:val="clear" w:color="auto" w:fill="FFFFFF"/>
        <w:spacing w:before="144" w:after="14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917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4.5. Медицинское обслуживание. </w:t>
      </w:r>
    </w:p>
    <w:p w14:paraId="09A71D3D" w14:textId="1B83B4CC" w:rsidR="00FB0B48" w:rsidRPr="00C9172D" w:rsidRDefault="00FB0B48" w:rsidP="001817EB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917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Медицинское обслуживание воспитанников и школьников осуществляют медицинские работники КГБУЗ «Черниговская ЦРБ». Медицинские кабинеты имеются в 11 детских садах, 8 средних школах и ДЮСШ. Все медицинские кабинеты на 100% укомплектованы медицинским оборудованием и инвентарём, имеют лицензию на медицинскую деятельность. В образовательных учреждениях, где нет медицинских кабинетов, медицинское обслуживание школьников осуществляют медицинские работники фельдшерско-акушерских пунктов.</w:t>
      </w:r>
      <w:r w:rsidR="001817EB" w:rsidRPr="001817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B196CD9" w14:textId="36C5158A" w:rsidR="00FB0B48" w:rsidRPr="00C9172D" w:rsidRDefault="00FB0B48" w:rsidP="001817EB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917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необходимых условий для охраны и укрепления здоровья, обучающихся является одним из направлений деятельности образовательных организаций. В свою очередь охрана здоровья включает в себя прохождение обучающимися в соответствии с законодательством Российской Федерации профилактических медицинских осмотров. </w:t>
      </w:r>
      <w:r w:rsidR="00B477FB" w:rsidRPr="001817EB">
        <w:rPr>
          <w:rFonts w:ascii="Times New Roman" w:hAnsi="Times New Roman" w:cs="Times New Roman"/>
          <w:bCs/>
          <w:sz w:val="26"/>
          <w:szCs w:val="26"/>
        </w:rPr>
        <w:t>Порядок про</w:t>
      </w:r>
      <w:r w:rsidR="00B477FB">
        <w:rPr>
          <w:rFonts w:ascii="Times New Roman" w:hAnsi="Times New Roman" w:cs="Times New Roman"/>
          <w:bCs/>
          <w:sz w:val="26"/>
          <w:szCs w:val="26"/>
        </w:rPr>
        <w:t>ведения</w:t>
      </w:r>
      <w:r w:rsidR="00B477FB" w:rsidRPr="001817EB">
        <w:rPr>
          <w:rFonts w:ascii="Times New Roman" w:hAnsi="Times New Roman" w:cs="Times New Roman"/>
          <w:bCs/>
          <w:sz w:val="26"/>
          <w:szCs w:val="26"/>
        </w:rPr>
        <w:t xml:space="preserve"> медицинских осмотров несовершеннолетних, в т. ч. при поступлении в образовательные учреждения и в период обучения в них (далее — Порядок), утверждён Приказом Минздрава России от 10.08.2017 № 514н.</w:t>
      </w:r>
      <w:r w:rsidR="00B477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17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Однако, несовершеннолетние могут проходить и другие виды медицинских осмотров. </w:t>
      </w:r>
    </w:p>
    <w:p w14:paraId="7F58DFC7" w14:textId="22EB0FFE" w:rsidR="00F61709" w:rsidRPr="001817EB" w:rsidRDefault="004C57A7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745">
        <w:rPr>
          <w:rFonts w:ascii="Times New Roman" w:hAnsi="Times New Roman" w:cs="Times New Roman"/>
          <w:bCs/>
          <w:color w:val="FF0000"/>
          <w:sz w:val="26"/>
          <w:szCs w:val="26"/>
        </w:rPr>
        <w:tab/>
      </w:r>
      <w:r w:rsidRPr="001817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B542462" w14:textId="77777777" w:rsidR="00F61709" w:rsidRPr="002E5141" w:rsidRDefault="004C57A7">
      <w:pPr>
        <w:tabs>
          <w:tab w:val="left" w:pos="667"/>
        </w:tabs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2E5141">
        <w:rPr>
          <w:rFonts w:ascii="Times New Roman" w:hAnsi="Times New Roman" w:cs="Times New Roman"/>
          <w:b/>
          <w:sz w:val="26"/>
          <w:szCs w:val="26"/>
        </w:rPr>
        <w:t>4.6.</w:t>
      </w:r>
      <w:r w:rsidRPr="002E5141">
        <w:rPr>
          <w:rFonts w:ascii="Times New Roman" w:hAnsi="Times New Roman" w:cs="Times New Roman"/>
          <w:b/>
          <w:bCs/>
          <w:sz w:val="26"/>
          <w:szCs w:val="26"/>
        </w:rPr>
        <w:t>Кадры.</w:t>
      </w:r>
    </w:p>
    <w:p w14:paraId="6604C11B" w14:textId="1F49E770" w:rsidR="00F61709" w:rsidRPr="002E5141" w:rsidRDefault="004C57A7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5141">
        <w:rPr>
          <w:rFonts w:ascii="Times New Roman" w:hAnsi="Times New Roman" w:cs="Times New Roman"/>
          <w:sz w:val="26"/>
          <w:szCs w:val="26"/>
        </w:rPr>
        <w:t>В муниципальных учреждениях общего, дошкольного, дополнительного образования детей трудятся 10</w:t>
      </w:r>
      <w:r w:rsidR="002E5141" w:rsidRPr="002E5141">
        <w:rPr>
          <w:rFonts w:ascii="Times New Roman" w:hAnsi="Times New Roman" w:cs="Times New Roman"/>
          <w:sz w:val="26"/>
          <w:szCs w:val="26"/>
        </w:rPr>
        <w:t>34</w:t>
      </w:r>
      <w:r w:rsidRPr="002E5141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E5141" w:rsidRPr="002E5141">
        <w:rPr>
          <w:rFonts w:ascii="Times New Roman" w:hAnsi="Times New Roman" w:cs="Times New Roman"/>
          <w:sz w:val="26"/>
          <w:szCs w:val="26"/>
        </w:rPr>
        <w:t>а</w:t>
      </w:r>
      <w:r w:rsidRPr="002E5141">
        <w:rPr>
          <w:rFonts w:ascii="Times New Roman" w:hAnsi="Times New Roman" w:cs="Times New Roman"/>
          <w:sz w:val="26"/>
          <w:szCs w:val="26"/>
        </w:rPr>
        <w:t xml:space="preserve"> (в предыдущем году - </w:t>
      </w:r>
      <w:r w:rsidR="002E5141" w:rsidRPr="002E5141">
        <w:rPr>
          <w:rFonts w:ascii="Times New Roman" w:hAnsi="Times New Roman" w:cs="Times New Roman"/>
          <w:sz w:val="26"/>
          <w:szCs w:val="26"/>
        </w:rPr>
        <w:t>1039</w:t>
      </w:r>
      <w:r w:rsidRPr="002E5141">
        <w:rPr>
          <w:rFonts w:ascii="Times New Roman" w:hAnsi="Times New Roman" w:cs="Times New Roman"/>
          <w:sz w:val="26"/>
          <w:szCs w:val="26"/>
        </w:rPr>
        <w:t>), из них 47</w:t>
      </w:r>
      <w:r w:rsidR="002E5141" w:rsidRPr="002E5141">
        <w:rPr>
          <w:rFonts w:ascii="Times New Roman" w:hAnsi="Times New Roman" w:cs="Times New Roman"/>
          <w:sz w:val="26"/>
          <w:szCs w:val="26"/>
        </w:rPr>
        <w:t>9</w:t>
      </w:r>
      <w:r w:rsidRPr="002E5141">
        <w:rPr>
          <w:rFonts w:ascii="Times New Roman" w:hAnsi="Times New Roman" w:cs="Times New Roman"/>
          <w:sz w:val="26"/>
          <w:szCs w:val="26"/>
        </w:rPr>
        <w:t xml:space="preserve"> педагогических работника (4</w:t>
      </w:r>
      <w:r w:rsidR="002E5141" w:rsidRPr="002E5141">
        <w:rPr>
          <w:rFonts w:ascii="Times New Roman" w:hAnsi="Times New Roman" w:cs="Times New Roman"/>
          <w:sz w:val="26"/>
          <w:szCs w:val="26"/>
        </w:rPr>
        <w:t>7</w:t>
      </w:r>
      <w:r w:rsidRPr="002E5141">
        <w:rPr>
          <w:rFonts w:ascii="Times New Roman" w:hAnsi="Times New Roman" w:cs="Times New Roman"/>
          <w:sz w:val="26"/>
          <w:szCs w:val="26"/>
        </w:rPr>
        <w:t>2 в прошлом году); из них 32</w:t>
      </w:r>
      <w:r w:rsidR="002E5141" w:rsidRPr="002E5141">
        <w:rPr>
          <w:rFonts w:ascii="Times New Roman" w:hAnsi="Times New Roman" w:cs="Times New Roman"/>
          <w:sz w:val="26"/>
          <w:szCs w:val="26"/>
        </w:rPr>
        <w:t>7</w:t>
      </w:r>
      <w:r w:rsidRPr="002E5141">
        <w:rPr>
          <w:rFonts w:ascii="Times New Roman" w:hAnsi="Times New Roman" w:cs="Times New Roman"/>
          <w:sz w:val="26"/>
          <w:szCs w:val="26"/>
        </w:rPr>
        <w:t xml:space="preserve"> педагогов - в</w:t>
      </w:r>
      <w:r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5141">
        <w:rPr>
          <w:rFonts w:ascii="Times New Roman" w:hAnsi="Times New Roman" w:cs="Times New Roman"/>
          <w:sz w:val="26"/>
          <w:szCs w:val="26"/>
        </w:rPr>
        <w:lastRenderedPageBreak/>
        <w:t>школах, 13</w:t>
      </w:r>
      <w:r w:rsidR="002E5141" w:rsidRPr="002E5141">
        <w:rPr>
          <w:rFonts w:ascii="Times New Roman" w:hAnsi="Times New Roman" w:cs="Times New Roman"/>
          <w:sz w:val="26"/>
          <w:szCs w:val="26"/>
        </w:rPr>
        <w:t>3</w:t>
      </w:r>
      <w:r w:rsidRPr="002E5141">
        <w:rPr>
          <w:rFonts w:ascii="Times New Roman" w:hAnsi="Times New Roman" w:cs="Times New Roman"/>
          <w:sz w:val="26"/>
          <w:szCs w:val="26"/>
        </w:rPr>
        <w:t xml:space="preserve"> - в дошкольных учреждениях и </w:t>
      </w:r>
      <w:r w:rsidR="00C55EAE">
        <w:rPr>
          <w:rFonts w:ascii="Times New Roman" w:hAnsi="Times New Roman" w:cs="Times New Roman"/>
          <w:sz w:val="26"/>
          <w:szCs w:val="26"/>
        </w:rPr>
        <w:t>20</w:t>
      </w:r>
      <w:r w:rsidRPr="002E5141">
        <w:rPr>
          <w:rFonts w:ascii="Times New Roman" w:hAnsi="Times New Roman" w:cs="Times New Roman"/>
          <w:sz w:val="26"/>
          <w:szCs w:val="26"/>
        </w:rPr>
        <w:t xml:space="preserve"> - в системе дополнительного  образования. Доля педагогических работников в общеобразовательных</w:t>
      </w:r>
      <w:r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5141">
        <w:rPr>
          <w:rFonts w:ascii="Times New Roman" w:hAnsi="Times New Roman" w:cs="Times New Roman"/>
          <w:sz w:val="26"/>
          <w:szCs w:val="26"/>
        </w:rPr>
        <w:t xml:space="preserve">учреждениях Черниговского района в возрасте до 25 лет составляет </w:t>
      </w:r>
      <w:r w:rsidR="002E5141" w:rsidRPr="002E5141">
        <w:rPr>
          <w:rFonts w:ascii="Times New Roman" w:hAnsi="Times New Roman" w:cs="Times New Roman"/>
          <w:sz w:val="26"/>
          <w:szCs w:val="26"/>
        </w:rPr>
        <w:t>2</w:t>
      </w:r>
      <w:r w:rsidRPr="002E5141">
        <w:rPr>
          <w:rFonts w:ascii="Times New Roman" w:hAnsi="Times New Roman" w:cs="Times New Roman"/>
          <w:sz w:val="26"/>
          <w:szCs w:val="26"/>
        </w:rPr>
        <w:t>,</w:t>
      </w:r>
      <w:r w:rsidR="002E5141" w:rsidRPr="002E5141">
        <w:rPr>
          <w:rFonts w:ascii="Times New Roman" w:hAnsi="Times New Roman" w:cs="Times New Roman"/>
          <w:sz w:val="26"/>
          <w:szCs w:val="26"/>
        </w:rPr>
        <w:t>8</w:t>
      </w:r>
      <w:r w:rsidRPr="002E5141">
        <w:rPr>
          <w:rFonts w:ascii="Times New Roman" w:hAnsi="Times New Roman" w:cs="Times New Roman"/>
          <w:sz w:val="26"/>
          <w:szCs w:val="26"/>
        </w:rPr>
        <w:t xml:space="preserve"> % (в прошлом  году3,</w:t>
      </w:r>
      <w:r w:rsidR="002E5141" w:rsidRPr="002E5141">
        <w:rPr>
          <w:rFonts w:ascii="Times New Roman" w:hAnsi="Times New Roman" w:cs="Times New Roman"/>
          <w:sz w:val="26"/>
          <w:szCs w:val="26"/>
        </w:rPr>
        <w:t>4</w:t>
      </w:r>
      <w:r w:rsidRPr="002E5141">
        <w:rPr>
          <w:rFonts w:ascii="Times New Roman" w:hAnsi="Times New Roman" w:cs="Times New Roman"/>
          <w:sz w:val="26"/>
          <w:szCs w:val="26"/>
        </w:rPr>
        <w:t xml:space="preserve">%), от 25 до 30 лет </w:t>
      </w:r>
      <w:r w:rsidR="002E5141" w:rsidRPr="002E5141">
        <w:rPr>
          <w:rFonts w:ascii="Times New Roman" w:hAnsi="Times New Roman" w:cs="Times New Roman"/>
          <w:sz w:val="26"/>
          <w:szCs w:val="26"/>
        </w:rPr>
        <w:t xml:space="preserve">6,3 </w:t>
      </w:r>
      <w:r w:rsidRPr="002E5141">
        <w:rPr>
          <w:rFonts w:ascii="Times New Roman" w:hAnsi="Times New Roman" w:cs="Times New Roman"/>
          <w:sz w:val="26"/>
          <w:szCs w:val="26"/>
        </w:rPr>
        <w:t xml:space="preserve">% (в прошлом году </w:t>
      </w:r>
      <w:r w:rsidR="000F788C">
        <w:rPr>
          <w:rFonts w:ascii="Times New Roman" w:hAnsi="Times New Roman" w:cs="Times New Roman"/>
          <w:sz w:val="26"/>
          <w:szCs w:val="26"/>
        </w:rPr>
        <w:t>7,8</w:t>
      </w:r>
      <w:r w:rsidRPr="002E5141">
        <w:rPr>
          <w:rFonts w:ascii="Times New Roman" w:hAnsi="Times New Roman" w:cs="Times New Roman"/>
          <w:sz w:val="26"/>
          <w:szCs w:val="26"/>
        </w:rPr>
        <w:t xml:space="preserve"> %),от 30 до 5</w:t>
      </w:r>
      <w:r w:rsidR="002E5141">
        <w:rPr>
          <w:rFonts w:ascii="Times New Roman" w:hAnsi="Times New Roman" w:cs="Times New Roman"/>
          <w:sz w:val="26"/>
          <w:szCs w:val="26"/>
        </w:rPr>
        <w:t xml:space="preserve">5 </w:t>
      </w:r>
      <w:r w:rsidRPr="002E5141">
        <w:rPr>
          <w:rFonts w:ascii="Times New Roman" w:hAnsi="Times New Roman" w:cs="Times New Roman"/>
          <w:sz w:val="26"/>
          <w:szCs w:val="26"/>
        </w:rPr>
        <w:t>лет 5</w:t>
      </w:r>
      <w:r w:rsidR="002E5141" w:rsidRPr="002E5141">
        <w:rPr>
          <w:rFonts w:ascii="Times New Roman" w:hAnsi="Times New Roman" w:cs="Times New Roman"/>
          <w:sz w:val="26"/>
          <w:szCs w:val="26"/>
        </w:rPr>
        <w:t>6,3</w:t>
      </w:r>
      <w:r w:rsidRPr="002E5141">
        <w:rPr>
          <w:rFonts w:ascii="Times New Roman" w:hAnsi="Times New Roman" w:cs="Times New Roman"/>
          <w:sz w:val="26"/>
          <w:szCs w:val="26"/>
        </w:rPr>
        <w:t xml:space="preserve"> % (в прошлом году </w:t>
      </w:r>
      <w:r w:rsidR="000F788C" w:rsidRPr="000F788C">
        <w:rPr>
          <w:rFonts w:ascii="Times New Roman" w:hAnsi="Times New Roman" w:cs="Times New Roman"/>
          <w:sz w:val="26"/>
          <w:szCs w:val="26"/>
        </w:rPr>
        <w:t xml:space="preserve">49,2 </w:t>
      </w:r>
      <w:r w:rsidRPr="000F788C">
        <w:rPr>
          <w:rFonts w:ascii="Times New Roman" w:hAnsi="Times New Roman" w:cs="Times New Roman"/>
          <w:sz w:val="26"/>
          <w:szCs w:val="26"/>
        </w:rPr>
        <w:t>%),</w:t>
      </w:r>
      <w:r w:rsidRPr="002E5141">
        <w:rPr>
          <w:rFonts w:ascii="Times New Roman" w:hAnsi="Times New Roman" w:cs="Times New Roman"/>
          <w:sz w:val="26"/>
          <w:szCs w:val="26"/>
        </w:rPr>
        <w:t xml:space="preserve"> педагогических работников пенсионного возраста 3</w:t>
      </w:r>
      <w:r w:rsidR="002E5141" w:rsidRPr="002E5141">
        <w:rPr>
          <w:rFonts w:ascii="Times New Roman" w:hAnsi="Times New Roman" w:cs="Times New Roman"/>
          <w:sz w:val="26"/>
          <w:szCs w:val="26"/>
        </w:rPr>
        <w:t>4</w:t>
      </w:r>
      <w:r w:rsidRPr="002E5141">
        <w:rPr>
          <w:rFonts w:ascii="Times New Roman" w:hAnsi="Times New Roman" w:cs="Times New Roman"/>
          <w:sz w:val="26"/>
          <w:szCs w:val="26"/>
        </w:rPr>
        <w:t>,</w:t>
      </w:r>
      <w:r w:rsidR="002E5141" w:rsidRPr="002E5141">
        <w:rPr>
          <w:rFonts w:ascii="Times New Roman" w:hAnsi="Times New Roman" w:cs="Times New Roman"/>
          <w:sz w:val="26"/>
          <w:szCs w:val="26"/>
        </w:rPr>
        <w:t>6</w:t>
      </w:r>
      <w:r w:rsidRPr="002E5141">
        <w:rPr>
          <w:rFonts w:ascii="Times New Roman" w:hAnsi="Times New Roman" w:cs="Times New Roman"/>
          <w:sz w:val="26"/>
          <w:szCs w:val="26"/>
        </w:rPr>
        <w:t xml:space="preserve"> % (в прошлом году </w:t>
      </w:r>
      <w:r w:rsidRPr="000F788C">
        <w:rPr>
          <w:rFonts w:ascii="Times New Roman" w:hAnsi="Times New Roman" w:cs="Times New Roman"/>
          <w:sz w:val="26"/>
          <w:szCs w:val="26"/>
        </w:rPr>
        <w:t>3</w:t>
      </w:r>
      <w:r w:rsidR="000F788C" w:rsidRPr="000F788C">
        <w:rPr>
          <w:rFonts w:ascii="Times New Roman" w:hAnsi="Times New Roman" w:cs="Times New Roman"/>
          <w:sz w:val="26"/>
          <w:szCs w:val="26"/>
        </w:rPr>
        <w:t xml:space="preserve">9,6 </w:t>
      </w:r>
      <w:r w:rsidRPr="000F788C">
        <w:rPr>
          <w:rFonts w:ascii="Times New Roman" w:hAnsi="Times New Roman" w:cs="Times New Roman"/>
          <w:sz w:val="26"/>
          <w:szCs w:val="26"/>
        </w:rPr>
        <w:t>%).</w:t>
      </w:r>
    </w:p>
    <w:p w14:paraId="5F710C3D" w14:textId="6C6225EB" w:rsidR="00F61709" w:rsidRPr="002E5141" w:rsidRDefault="004C57A7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5141">
        <w:rPr>
          <w:rFonts w:ascii="Times New Roman" w:hAnsi="Times New Roman" w:cs="Times New Roman"/>
          <w:sz w:val="26"/>
          <w:szCs w:val="26"/>
        </w:rPr>
        <w:t xml:space="preserve">Доля педагогических работников в дошкольных образовательных учреждениях Черниговского района в возрасте до 25 лет составляет </w:t>
      </w:r>
      <w:r w:rsidR="002E5141" w:rsidRPr="002E5141">
        <w:rPr>
          <w:rFonts w:ascii="Times New Roman" w:hAnsi="Times New Roman" w:cs="Times New Roman"/>
          <w:sz w:val="26"/>
          <w:szCs w:val="26"/>
        </w:rPr>
        <w:t>4,5</w:t>
      </w:r>
      <w:r w:rsidRPr="002E5141">
        <w:rPr>
          <w:rFonts w:ascii="Times New Roman" w:hAnsi="Times New Roman" w:cs="Times New Roman"/>
          <w:sz w:val="26"/>
          <w:szCs w:val="26"/>
        </w:rPr>
        <w:t xml:space="preserve">%, от 25 до 30 лет </w:t>
      </w:r>
      <w:r w:rsidR="002E5141" w:rsidRPr="002E5141">
        <w:rPr>
          <w:rFonts w:ascii="Times New Roman" w:hAnsi="Times New Roman" w:cs="Times New Roman"/>
          <w:sz w:val="26"/>
          <w:szCs w:val="26"/>
        </w:rPr>
        <w:t>14,2</w:t>
      </w:r>
      <w:r w:rsidRPr="002E5141">
        <w:rPr>
          <w:rFonts w:ascii="Times New Roman" w:hAnsi="Times New Roman" w:cs="Times New Roman"/>
          <w:sz w:val="26"/>
          <w:szCs w:val="26"/>
        </w:rPr>
        <w:t xml:space="preserve"> %, от 30 до 50 лет </w:t>
      </w:r>
      <w:r w:rsidR="002E5141" w:rsidRPr="002E5141">
        <w:rPr>
          <w:rFonts w:ascii="Times New Roman" w:hAnsi="Times New Roman" w:cs="Times New Roman"/>
          <w:sz w:val="26"/>
          <w:szCs w:val="26"/>
        </w:rPr>
        <w:t>76,8</w:t>
      </w:r>
      <w:r w:rsidRPr="002E5141">
        <w:rPr>
          <w:rFonts w:ascii="Times New Roman" w:hAnsi="Times New Roman" w:cs="Times New Roman"/>
          <w:sz w:val="26"/>
          <w:szCs w:val="26"/>
        </w:rPr>
        <w:t xml:space="preserve"> %, педагогических работников пенсионного возраста </w:t>
      </w:r>
      <w:r w:rsidR="002E5141" w:rsidRPr="002E5141">
        <w:rPr>
          <w:rFonts w:ascii="Times New Roman" w:hAnsi="Times New Roman" w:cs="Times New Roman"/>
          <w:sz w:val="26"/>
          <w:szCs w:val="26"/>
        </w:rPr>
        <w:t>4,5</w:t>
      </w:r>
      <w:r w:rsidRPr="002E5141">
        <w:rPr>
          <w:rFonts w:ascii="Times New Roman" w:hAnsi="Times New Roman" w:cs="Times New Roman"/>
          <w:sz w:val="26"/>
          <w:szCs w:val="26"/>
        </w:rPr>
        <w:t xml:space="preserve"> %. </w:t>
      </w:r>
    </w:p>
    <w:p w14:paraId="0EEF5B6D" w14:textId="1AFB8685" w:rsidR="00F61709" w:rsidRPr="00716A23" w:rsidRDefault="004C57A7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16A23">
        <w:rPr>
          <w:rFonts w:ascii="Times New Roman" w:hAnsi="Times New Roman" w:cs="Times New Roman"/>
          <w:sz w:val="26"/>
          <w:szCs w:val="26"/>
        </w:rPr>
        <w:t xml:space="preserve">Доля педагогических работников в учреждениях дополнительного образования детей Черниговского района в возрасте до 30 лет </w:t>
      </w:r>
      <w:r w:rsidR="00716A23" w:rsidRPr="00716A23">
        <w:rPr>
          <w:rFonts w:ascii="Times New Roman" w:hAnsi="Times New Roman" w:cs="Times New Roman"/>
          <w:sz w:val="26"/>
          <w:szCs w:val="26"/>
        </w:rPr>
        <w:t>нет,</w:t>
      </w:r>
      <w:r w:rsidRPr="00716A23">
        <w:rPr>
          <w:rFonts w:ascii="Times New Roman" w:hAnsi="Times New Roman" w:cs="Times New Roman"/>
          <w:sz w:val="26"/>
          <w:szCs w:val="26"/>
        </w:rPr>
        <w:t xml:space="preserve"> от 30 до 5</w:t>
      </w:r>
      <w:r w:rsidR="00716A23" w:rsidRPr="00716A23">
        <w:rPr>
          <w:rFonts w:ascii="Times New Roman" w:hAnsi="Times New Roman" w:cs="Times New Roman"/>
          <w:sz w:val="26"/>
          <w:szCs w:val="26"/>
        </w:rPr>
        <w:t>5 – 76,2</w:t>
      </w:r>
      <w:r w:rsidRPr="00716A23">
        <w:rPr>
          <w:rFonts w:ascii="Times New Roman" w:hAnsi="Times New Roman" w:cs="Times New Roman"/>
          <w:sz w:val="26"/>
          <w:szCs w:val="26"/>
        </w:rPr>
        <w:t xml:space="preserve"> %, педагогических работников пенсионного возраста  </w:t>
      </w:r>
      <w:r w:rsidR="00716A23" w:rsidRPr="00716A23">
        <w:rPr>
          <w:rFonts w:ascii="Times New Roman" w:hAnsi="Times New Roman" w:cs="Times New Roman"/>
          <w:sz w:val="26"/>
          <w:szCs w:val="26"/>
        </w:rPr>
        <w:t>23,8</w:t>
      </w:r>
      <w:r w:rsidRPr="00716A23"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0F932138" w14:textId="77777777" w:rsidR="00F61709" w:rsidRPr="00922745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1A6E12CD" w14:textId="77777777" w:rsidR="00F61709" w:rsidRPr="00922745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922745">
        <w:rPr>
          <w:rFonts w:ascii="Times New Roman" w:hAnsi="Times New Roman" w:cs="Times New Roman"/>
          <w:noProof/>
          <w:color w:val="FF0000"/>
          <w:sz w:val="26"/>
          <w:szCs w:val="26"/>
          <w:lang w:eastAsia="ru-RU" w:bidi="ar-SA"/>
        </w:rPr>
        <w:drawing>
          <wp:inline distT="0" distB="0" distL="0" distR="0" wp14:anchorId="5664ED44" wp14:editId="13F1FC6C">
            <wp:extent cx="5713095" cy="269367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D3F175" w14:textId="77777777" w:rsidR="00F61709" w:rsidRPr="00922745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5CE2C4B5" w14:textId="77777777" w:rsidR="00F61709" w:rsidRPr="00716A23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716A23">
        <w:rPr>
          <w:rFonts w:ascii="Times New Roman" w:hAnsi="Times New Roman" w:cs="Times New Roman"/>
          <w:i/>
          <w:sz w:val="26"/>
          <w:szCs w:val="26"/>
        </w:rPr>
        <w:t>Рис. 8 «Характеристика  педагогических работников по возрасту (%)»</w:t>
      </w:r>
    </w:p>
    <w:p w14:paraId="02A13E3B" w14:textId="77777777" w:rsidR="00F61709" w:rsidRPr="00922745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7EDD152D" w14:textId="1803C238" w:rsidR="00F61709" w:rsidRPr="003B42DF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B42DF">
        <w:rPr>
          <w:rFonts w:ascii="Times New Roman" w:hAnsi="Times New Roman" w:cs="Times New Roman"/>
          <w:sz w:val="26"/>
          <w:szCs w:val="26"/>
        </w:rPr>
        <w:t>Основной состав работающих в школах педагогов – женщины, в 202</w:t>
      </w:r>
      <w:r w:rsidR="003B42DF" w:rsidRPr="003B42DF">
        <w:rPr>
          <w:rFonts w:ascii="Times New Roman" w:hAnsi="Times New Roman" w:cs="Times New Roman"/>
          <w:sz w:val="26"/>
          <w:szCs w:val="26"/>
        </w:rPr>
        <w:t>1</w:t>
      </w:r>
      <w:r w:rsidRPr="003B42DF">
        <w:rPr>
          <w:rFonts w:ascii="Times New Roman" w:hAnsi="Times New Roman" w:cs="Times New Roman"/>
          <w:sz w:val="26"/>
          <w:szCs w:val="26"/>
        </w:rPr>
        <w:t xml:space="preserve"> году 92,0%  (20</w:t>
      </w:r>
      <w:r w:rsidR="003B42DF" w:rsidRPr="003B42DF">
        <w:rPr>
          <w:rFonts w:ascii="Times New Roman" w:hAnsi="Times New Roman" w:cs="Times New Roman"/>
          <w:sz w:val="26"/>
          <w:szCs w:val="26"/>
        </w:rPr>
        <w:t>20</w:t>
      </w:r>
      <w:r w:rsidRPr="003B42DF">
        <w:rPr>
          <w:rFonts w:ascii="Times New Roman" w:hAnsi="Times New Roman" w:cs="Times New Roman"/>
          <w:sz w:val="26"/>
          <w:szCs w:val="26"/>
        </w:rPr>
        <w:t xml:space="preserve"> г.-</w:t>
      </w:r>
      <w:r w:rsidR="003B42DF" w:rsidRPr="003B42DF">
        <w:rPr>
          <w:rFonts w:ascii="Times New Roman" w:hAnsi="Times New Roman" w:cs="Times New Roman"/>
          <w:sz w:val="26"/>
          <w:szCs w:val="26"/>
        </w:rPr>
        <w:t xml:space="preserve"> 92</w:t>
      </w:r>
      <w:r w:rsidRPr="003B42DF">
        <w:rPr>
          <w:rFonts w:ascii="Times New Roman" w:hAnsi="Times New Roman" w:cs="Times New Roman"/>
          <w:sz w:val="26"/>
          <w:szCs w:val="26"/>
        </w:rPr>
        <w:t xml:space="preserve"> %).</w:t>
      </w:r>
    </w:p>
    <w:p w14:paraId="028264F4" w14:textId="3240BE1A" w:rsidR="00F61709" w:rsidRPr="00D46508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46508">
        <w:rPr>
          <w:rFonts w:ascii="Times New Roman" w:hAnsi="Times New Roman" w:cs="Times New Roman"/>
          <w:sz w:val="26"/>
          <w:szCs w:val="26"/>
        </w:rPr>
        <w:t>Число педагогов, не имеющих высшего профессионального образования, составляет в 202</w:t>
      </w:r>
      <w:r w:rsidR="003B42DF" w:rsidRPr="00D46508">
        <w:rPr>
          <w:rFonts w:ascii="Times New Roman" w:hAnsi="Times New Roman" w:cs="Times New Roman"/>
          <w:sz w:val="26"/>
          <w:szCs w:val="26"/>
        </w:rPr>
        <w:t>1</w:t>
      </w:r>
      <w:r w:rsidRPr="00D46508">
        <w:rPr>
          <w:rFonts w:ascii="Times New Roman" w:hAnsi="Times New Roman" w:cs="Times New Roman"/>
          <w:sz w:val="26"/>
          <w:szCs w:val="26"/>
        </w:rPr>
        <w:t xml:space="preserve"> году 25,</w:t>
      </w:r>
      <w:r w:rsidR="00D46508" w:rsidRPr="00D46508">
        <w:rPr>
          <w:rFonts w:ascii="Times New Roman" w:hAnsi="Times New Roman" w:cs="Times New Roman"/>
          <w:sz w:val="26"/>
          <w:szCs w:val="26"/>
        </w:rPr>
        <w:t>1</w:t>
      </w:r>
      <w:r w:rsidRPr="00D46508">
        <w:rPr>
          <w:rFonts w:ascii="Times New Roman" w:hAnsi="Times New Roman" w:cs="Times New Roman"/>
          <w:sz w:val="26"/>
          <w:szCs w:val="26"/>
        </w:rPr>
        <w:t xml:space="preserve"> % (в 20</w:t>
      </w:r>
      <w:r w:rsidR="00D46508" w:rsidRPr="00D46508">
        <w:rPr>
          <w:rFonts w:ascii="Times New Roman" w:hAnsi="Times New Roman" w:cs="Times New Roman"/>
          <w:sz w:val="26"/>
          <w:szCs w:val="26"/>
        </w:rPr>
        <w:t>20</w:t>
      </w:r>
      <w:r w:rsidRPr="00D46508">
        <w:rPr>
          <w:rFonts w:ascii="Times New Roman" w:hAnsi="Times New Roman" w:cs="Times New Roman"/>
          <w:sz w:val="26"/>
          <w:szCs w:val="26"/>
        </w:rPr>
        <w:t xml:space="preserve"> г.- </w:t>
      </w:r>
      <w:r w:rsidR="00D46508" w:rsidRPr="00D46508">
        <w:rPr>
          <w:rFonts w:ascii="Times New Roman" w:hAnsi="Times New Roman" w:cs="Times New Roman"/>
          <w:sz w:val="26"/>
          <w:szCs w:val="26"/>
        </w:rPr>
        <w:t>25,6</w:t>
      </w:r>
      <w:r w:rsidRPr="00D46508">
        <w:rPr>
          <w:rFonts w:ascii="Times New Roman" w:hAnsi="Times New Roman" w:cs="Times New Roman"/>
          <w:sz w:val="26"/>
          <w:szCs w:val="26"/>
        </w:rPr>
        <w:t xml:space="preserve">%), в основном это учителя начальных классов, воспитатели. </w:t>
      </w:r>
    </w:p>
    <w:p w14:paraId="5F678396" w14:textId="77777777" w:rsidR="00F61709" w:rsidRPr="00922745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922745">
        <w:rPr>
          <w:rFonts w:ascii="Times New Roman" w:hAnsi="Times New Roman" w:cs="Times New Roman"/>
          <w:noProof/>
          <w:color w:val="FF0000"/>
          <w:sz w:val="26"/>
          <w:szCs w:val="26"/>
          <w:lang w:eastAsia="ru-RU" w:bidi="ar-SA"/>
        </w:rPr>
        <w:lastRenderedPageBreak/>
        <w:drawing>
          <wp:inline distT="0" distB="0" distL="0" distR="0" wp14:anchorId="0D74CC28" wp14:editId="54C8D8A5">
            <wp:extent cx="4543425" cy="27432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2FEC03" w14:textId="77777777" w:rsidR="00F61709" w:rsidRPr="00922745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467DE364" w14:textId="77777777" w:rsidR="00F61709" w:rsidRPr="00875344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875344">
        <w:rPr>
          <w:rFonts w:ascii="Times New Roman" w:hAnsi="Times New Roman" w:cs="Times New Roman"/>
          <w:i/>
          <w:sz w:val="26"/>
          <w:szCs w:val="26"/>
        </w:rPr>
        <w:t>Рис. 9 «Соотношение  педагогических работников в муниципальных образовательных учреждениях по образованию (%)»</w:t>
      </w:r>
    </w:p>
    <w:p w14:paraId="668944EC" w14:textId="77777777" w:rsidR="00F61709" w:rsidRPr="00922745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3B260A85" w14:textId="05074FC5" w:rsidR="00F61709" w:rsidRPr="00856DD5" w:rsidRDefault="00E21AF1" w:rsidP="00856DD5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21AF1">
        <w:rPr>
          <w:rFonts w:ascii="Times New Roman" w:hAnsi="Times New Roman" w:cs="Times New Roman"/>
          <w:sz w:val="26"/>
          <w:szCs w:val="26"/>
        </w:rPr>
        <w:t>В 2020-2021</w:t>
      </w:r>
      <w:r w:rsidR="004C57A7" w:rsidRPr="00E21AF1">
        <w:rPr>
          <w:rFonts w:ascii="Times New Roman" w:hAnsi="Times New Roman" w:cs="Times New Roman"/>
          <w:sz w:val="26"/>
          <w:szCs w:val="26"/>
        </w:rPr>
        <w:t xml:space="preserve"> учебном го</w:t>
      </w:r>
      <w:r w:rsidRPr="00E21AF1">
        <w:rPr>
          <w:rFonts w:ascii="Times New Roman" w:hAnsi="Times New Roman" w:cs="Times New Roman"/>
          <w:sz w:val="26"/>
          <w:szCs w:val="26"/>
        </w:rPr>
        <w:t>ду аттестован</w:t>
      </w:r>
      <w:r w:rsidR="003677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677C5" w:rsidRPr="003677C5">
        <w:rPr>
          <w:rFonts w:ascii="Times New Roman" w:hAnsi="Times New Roman" w:cs="Times New Roman"/>
          <w:sz w:val="26"/>
          <w:szCs w:val="26"/>
        </w:rPr>
        <w:t>35</w:t>
      </w:r>
      <w:r w:rsidRPr="003677C5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3677C5" w:rsidRPr="003677C5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21AF1">
        <w:rPr>
          <w:rFonts w:ascii="Times New Roman" w:hAnsi="Times New Roman" w:cs="Times New Roman"/>
          <w:sz w:val="26"/>
          <w:szCs w:val="26"/>
        </w:rPr>
        <w:t>(в 2019/2020</w:t>
      </w:r>
      <w:r w:rsidR="004C57A7" w:rsidRPr="00E21AF1">
        <w:rPr>
          <w:rFonts w:ascii="Times New Roman" w:hAnsi="Times New Roman" w:cs="Times New Roman"/>
          <w:sz w:val="26"/>
          <w:szCs w:val="26"/>
        </w:rPr>
        <w:t xml:space="preserve"> - </w:t>
      </w:r>
      <w:r w:rsidR="00856DD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21AF1">
        <w:rPr>
          <w:rFonts w:ascii="Times New Roman" w:hAnsi="Times New Roman" w:cs="Times New Roman"/>
          <w:sz w:val="26"/>
          <w:szCs w:val="26"/>
        </w:rPr>
        <w:t>41 педагог</w:t>
      </w:r>
      <w:r w:rsidR="004C57A7" w:rsidRPr="00E21AF1">
        <w:rPr>
          <w:rFonts w:ascii="Times New Roman" w:hAnsi="Times New Roman" w:cs="Times New Roman"/>
          <w:sz w:val="26"/>
          <w:szCs w:val="26"/>
        </w:rPr>
        <w:t>),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7A7" w:rsidRPr="00E21AF1">
        <w:rPr>
          <w:rFonts w:ascii="Times New Roman" w:hAnsi="Times New Roman" w:cs="Times New Roman"/>
          <w:sz w:val="26"/>
          <w:szCs w:val="26"/>
        </w:rPr>
        <w:t>на высшую категорию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7A7" w:rsidRPr="003677C5">
        <w:rPr>
          <w:rFonts w:ascii="Times New Roman" w:hAnsi="Times New Roman" w:cs="Times New Roman"/>
          <w:sz w:val="26"/>
          <w:szCs w:val="26"/>
        </w:rPr>
        <w:t xml:space="preserve">— </w:t>
      </w:r>
      <w:r w:rsidR="003677C5" w:rsidRPr="003677C5">
        <w:rPr>
          <w:rFonts w:ascii="Times New Roman" w:hAnsi="Times New Roman" w:cs="Times New Roman"/>
          <w:sz w:val="26"/>
          <w:szCs w:val="26"/>
        </w:rPr>
        <w:t>17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7A7" w:rsidRPr="003677C5">
        <w:rPr>
          <w:rFonts w:ascii="Times New Roman" w:hAnsi="Times New Roman" w:cs="Times New Roman"/>
          <w:sz w:val="26"/>
          <w:szCs w:val="26"/>
        </w:rPr>
        <w:t xml:space="preserve">(из них </w:t>
      </w:r>
      <w:r w:rsidR="003677C5" w:rsidRPr="003677C5">
        <w:rPr>
          <w:rFonts w:ascii="Times New Roman" w:hAnsi="Times New Roman" w:cs="Times New Roman"/>
          <w:sz w:val="26"/>
          <w:szCs w:val="26"/>
        </w:rPr>
        <w:t>1</w:t>
      </w:r>
      <w:r w:rsidR="003677C5">
        <w:rPr>
          <w:rFonts w:ascii="Times New Roman" w:hAnsi="Times New Roman" w:cs="Times New Roman"/>
          <w:sz w:val="26"/>
          <w:szCs w:val="26"/>
        </w:rPr>
        <w:t>0</w:t>
      </w:r>
      <w:r w:rsidR="004C57A7" w:rsidRPr="003677C5"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3677C5" w:rsidRPr="003677C5">
        <w:rPr>
          <w:rFonts w:ascii="Times New Roman" w:hAnsi="Times New Roman" w:cs="Times New Roman"/>
          <w:sz w:val="26"/>
          <w:szCs w:val="26"/>
        </w:rPr>
        <w:t>ей</w:t>
      </w:r>
      <w:r w:rsidR="004C57A7" w:rsidRPr="003677C5">
        <w:rPr>
          <w:rFonts w:ascii="Times New Roman" w:hAnsi="Times New Roman" w:cs="Times New Roman"/>
          <w:sz w:val="26"/>
          <w:szCs w:val="26"/>
        </w:rPr>
        <w:t>),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7A7" w:rsidRPr="00E21AF1">
        <w:rPr>
          <w:rFonts w:ascii="Times New Roman" w:hAnsi="Times New Roman" w:cs="Times New Roman"/>
          <w:sz w:val="26"/>
          <w:szCs w:val="26"/>
        </w:rPr>
        <w:t>на первую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56DD5">
        <w:rPr>
          <w:rFonts w:ascii="Times New Roman" w:hAnsi="Times New Roman" w:cs="Times New Roman"/>
          <w:sz w:val="26"/>
          <w:szCs w:val="26"/>
        </w:rPr>
        <w:t xml:space="preserve">-        </w:t>
      </w:r>
      <w:r w:rsidR="003677C5" w:rsidRPr="003677C5">
        <w:rPr>
          <w:rFonts w:ascii="Times New Roman" w:hAnsi="Times New Roman" w:cs="Times New Roman"/>
          <w:sz w:val="26"/>
          <w:szCs w:val="26"/>
        </w:rPr>
        <w:t>18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7A7" w:rsidRPr="003677C5">
        <w:rPr>
          <w:rFonts w:ascii="Times New Roman" w:hAnsi="Times New Roman" w:cs="Times New Roman"/>
          <w:sz w:val="26"/>
          <w:szCs w:val="26"/>
        </w:rPr>
        <w:t xml:space="preserve">(из них </w:t>
      </w:r>
      <w:r w:rsidR="003677C5" w:rsidRPr="003677C5">
        <w:rPr>
          <w:rFonts w:ascii="Times New Roman" w:hAnsi="Times New Roman" w:cs="Times New Roman"/>
          <w:sz w:val="26"/>
          <w:szCs w:val="26"/>
        </w:rPr>
        <w:t>8</w:t>
      </w:r>
      <w:r w:rsidR="004C57A7" w:rsidRPr="003677C5">
        <w:rPr>
          <w:rFonts w:ascii="Times New Roman" w:hAnsi="Times New Roman" w:cs="Times New Roman"/>
          <w:sz w:val="26"/>
          <w:szCs w:val="26"/>
        </w:rPr>
        <w:t xml:space="preserve"> учителей).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7A7" w:rsidRPr="003677C5">
        <w:rPr>
          <w:rFonts w:ascii="Times New Roman" w:hAnsi="Times New Roman" w:cs="Times New Roman"/>
          <w:sz w:val="26"/>
          <w:szCs w:val="26"/>
        </w:rPr>
        <w:t>В сравнении с прошлым годом, количество аттестуемых педагогов уменьшилось</w:t>
      </w:r>
      <w:r w:rsidR="004C57A7" w:rsidRPr="00367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связи с тем, что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4C57A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>аттестационной комиссией министерства образования Приморского края в целях социальной защиты  педагогических работников организаций, осуществляющих образовательную деятельн</w:t>
      </w:r>
      <w:r w:rsidR="001208BC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>ость, в соответствии  с приказами</w:t>
      </w:r>
      <w:r w:rsidR="004C57A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Министерства Просвещения РФ от 28.04.2020 г. № 193 «Об особенностях аттестации педагогических работников организаций, осуществляющих образовательную деятельность, в целях установления квалифик</w:t>
      </w:r>
      <w:r w:rsidR="00FC7925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>ационной категории в 2020 году» и от 11 декабря 2020 г. № 713 «Об особенностях аттестации педагогических работников организаций, осуществляющих образовательную деятельность»</w:t>
      </w:r>
      <w:r w:rsidR="004C57A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C7925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предусматривается продление </w:t>
      </w:r>
      <w:r w:rsidR="00C4784A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педагогическим работникам имеющихся квалификационных категорий при истечении сроков их действия </w:t>
      </w:r>
      <w:r w:rsidR="00F8212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период </w:t>
      </w:r>
      <w:r w:rsidR="00C4784A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>с 1 сентября 2020 года по 1 октября 2021 года</w:t>
      </w:r>
      <w:r w:rsidR="00F8212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31 декабря 2021 года.</w:t>
      </w:r>
      <w:r w:rsidR="00856DD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4C57A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Руководителями организаций, осуществляющих образовательную деятельность, сохранён уровень оплаты труда педагогических работников в соответствии с установленной ранее квалификационной категорией без изменения условий оплаты труда до конца 202</w:t>
      </w:r>
      <w:r w:rsidR="00F82127" w:rsidRPr="00F82127">
        <w:rPr>
          <w:rFonts w:ascii="Times New Roman" w:hAnsi="Times New Roman" w:cs="Times New Roman"/>
          <w:sz w:val="26"/>
          <w:szCs w:val="26"/>
          <w:shd w:val="clear" w:color="auto" w:fill="FFFFFF"/>
        </w:rPr>
        <w:t>1 года.</w:t>
      </w:r>
    </w:p>
    <w:p w14:paraId="3D6E62AA" w14:textId="1B6C42BF" w:rsidR="00F61709" w:rsidRPr="00F971D5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2274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82127">
        <w:rPr>
          <w:rFonts w:ascii="Times New Roman" w:hAnsi="Times New Roman" w:cs="Times New Roman"/>
          <w:sz w:val="26"/>
          <w:szCs w:val="26"/>
        </w:rPr>
        <w:t>Исходя из ежегодного мониторинга квалификационных категорий педагогов образовательных учреждений Черниговского района, можно увидеть следующую картину: аттестовано на категорию</w:t>
      </w:r>
      <w:r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971D5">
        <w:rPr>
          <w:rFonts w:ascii="Times New Roman" w:hAnsi="Times New Roman" w:cs="Times New Roman"/>
          <w:sz w:val="26"/>
          <w:szCs w:val="26"/>
        </w:rPr>
        <w:t>5</w:t>
      </w:r>
      <w:r w:rsidR="00F971D5" w:rsidRPr="00F971D5">
        <w:rPr>
          <w:rFonts w:ascii="Times New Roman" w:hAnsi="Times New Roman" w:cs="Times New Roman"/>
          <w:sz w:val="26"/>
          <w:szCs w:val="26"/>
        </w:rPr>
        <w:t>5</w:t>
      </w:r>
      <w:r w:rsidRPr="00F971D5">
        <w:rPr>
          <w:rFonts w:ascii="Times New Roman" w:hAnsi="Times New Roman" w:cs="Times New Roman"/>
          <w:sz w:val="26"/>
          <w:szCs w:val="26"/>
        </w:rPr>
        <w:t xml:space="preserve"> % педагогов, из них на выс</w:t>
      </w:r>
      <w:r w:rsidR="00856DD5">
        <w:rPr>
          <w:rFonts w:ascii="Times New Roman" w:hAnsi="Times New Roman" w:cs="Times New Roman"/>
          <w:sz w:val="26"/>
          <w:szCs w:val="26"/>
        </w:rPr>
        <w:t>шую квалификационную категорию - 28 %, первую -</w:t>
      </w:r>
      <w:r w:rsidRPr="00F971D5">
        <w:rPr>
          <w:rFonts w:ascii="Times New Roman" w:hAnsi="Times New Roman" w:cs="Times New Roman"/>
          <w:sz w:val="26"/>
          <w:szCs w:val="26"/>
        </w:rPr>
        <w:t xml:space="preserve"> 2</w:t>
      </w:r>
      <w:r w:rsidR="00F971D5" w:rsidRPr="00F971D5">
        <w:rPr>
          <w:rFonts w:ascii="Times New Roman" w:hAnsi="Times New Roman" w:cs="Times New Roman"/>
          <w:sz w:val="26"/>
          <w:szCs w:val="26"/>
        </w:rPr>
        <w:t>7</w:t>
      </w:r>
      <w:r w:rsidRPr="00F971D5">
        <w:rPr>
          <w:rFonts w:ascii="Times New Roman" w:hAnsi="Times New Roman" w:cs="Times New Roman"/>
          <w:sz w:val="26"/>
          <w:szCs w:val="26"/>
        </w:rPr>
        <w:t xml:space="preserve"> </w:t>
      </w:r>
      <w:r w:rsidR="00856DD5" w:rsidRPr="00F971D5">
        <w:rPr>
          <w:rFonts w:ascii="Times New Roman" w:hAnsi="Times New Roman" w:cs="Times New Roman"/>
          <w:sz w:val="26"/>
          <w:szCs w:val="26"/>
        </w:rPr>
        <w:t>%;</w:t>
      </w:r>
      <w:r w:rsidR="00856DD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971D5">
        <w:rPr>
          <w:rFonts w:ascii="Times New Roman" w:hAnsi="Times New Roman" w:cs="Times New Roman"/>
          <w:sz w:val="26"/>
          <w:szCs w:val="26"/>
        </w:rPr>
        <w:t>3</w:t>
      </w:r>
      <w:r w:rsidR="00F971D5" w:rsidRPr="00F971D5">
        <w:rPr>
          <w:rFonts w:ascii="Times New Roman" w:hAnsi="Times New Roman" w:cs="Times New Roman"/>
          <w:sz w:val="26"/>
          <w:szCs w:val="26"/>
        </w:rPr>
        <w:t>9</w:t>
      </w:r>
      <w:r w:rsidRPr="00F971D5">
        <w:rPr>
          <w:rFonts w:ascii="Times New Roman" w:hAnsi="Times New Roman" w:cs="Times New Roman"/>
          <w:sz w:val="26"/>
          <w:szCs w:val="26"/>
        </w:rPr>
        <w:t xml:space="preserve"> % педагогов аттестованы на соответствие; не аттестованы (так как находятся в отпуске по уходу за ребёнком или в занимаемой должности менее двух лет) –   </w:t>
      </w:r>
      <w:r w:rsidR="00F971D5" w:rsidRPr="00F971D5">
        <w:rPr>
          <w:rFonts w:ascii="Times New Roman" w:hAnsi="Times New Roman" w:cs="Times New Roman"/>
          <w:sz w:val="26"/>
          <w:szCs w:val="26"/>
        </w:rPr>
        <w:t>6</w:t>
      </w:r>
      <w:r w:rsidRPr="00F971D5"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4ECBDF23" w14:textId="77777777" w:rsidR="00F61709" w:rsidRPr="00922745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922745">
        <w:rPr>
          <w:rFonts w:ascii="Times New Roman" w:hAnsi="Times New Roman" w:cs="Times New Roman"/>
          <w:noProof/>
          <w:color w:val="FF0000"/>
          <w:sz w:val="26"/>
          <w:szCs w:val="26"/>
          <w:lang w:eastAsia="ru-RU" w:bidi="ar-SA"/>
        </w:rPr>
        <w:lastRenderedPageBreak/>
        <w:drawing>
          <wp:inline distT="0" distB="0" distL="0" distR="0" wp14:anchorId="382C2209" wp14:editId="3825F91C">
            <wp:extent cx="5287645" cy="168719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3C1136" w14:textId="77777777" w:rsidR="00F61709" w:rsidRPr="00671401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671401">
        <w:rPr>
          <w:rFonts w:ascii="Times New Roman" w:hAnsi="Times New Roman" w:cs="Times New Roman"/>
          <w:i/>
          <w:sz w:val="26"/>
          <w:szCs w:val="26"/>
        </w:rPr>
        <w:t>Рис. 10 «Квалификационные категории педагогических работников (%)»</w:t>
      </w:r>
    </w:p>
    <w:p w14:paraId="616D3A1A" w14:textId="77777777" w:rsidR="00F61709" w:rsidRPr="00922745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365AF075" w14:textId="282636B9" w:rsidR="00F61709" w:rsidRPr="00E1348A" w:rsidRDefault="00E21AF1" w:rsidP="00E1348A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1AF1">
        <w:rPr>
          <w:rFonts w:ascii="Times New Roman" w:hAnsi="Times New Roman" w:cs="Times New Roman"/>
          <w:sz w:val="26"/>
          <w:szCs w:val="26"/>
        </w:rPr>
        <w:t>В 2020-2021</w:t>
      </w:r>
      <w:r w:rsidR="004C57A7" w:rsidRPr="00E21AF1">
        <w:rPr>
          <w:rFonts w:ascii="Times New Roman" w:hAnsi="Times New Roman" w:cs="Times New Roman"/>
          <w:sz w:val="26"/>
          <w:szCs w:val="26"/>
        </w:rPr>
        <w:t xml:space="preserve"> учебном году повысили свою квалификацию</w:t>
      </w:r>
      <w:r w:rsidR="004C57A7"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4682">
        <w:rPr>
          <w:rFonts w:ascii="Times New Roman" w:hAnsi="Times New Roman" w:cs="Times New Roman"/>
          <w:sz w:val="26"/>
          <w:szCs w:val="26"/>
        </w:rPr>
        <w:t>342</w:t>
      </w:r>
      <w:r w:rsidR="004C57A7" w:rsidRPr="00A934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57A7" w:rsidRPr="00A934CD">
        <w:rPr>
          <w:rFonts w:ascii="Times New Roman" w:hAnsi="Times New Roman" w:cs="Times New Roman"/>
          <w:sz w:val="26"/>
          <w:szCs w:val="26"/>
        </w:rPr>
        <w:t>педагог</w:t>
      </w:r>
      <w:r w:rsidR="00F44682">
        <w:rPr>
          <w:rFonts w:ascii="Times New Roman" w:hAnsi="Times New Roman" w:cs="Times New Roman"/>
          <w:sz w:val="26"/>
          <w:szCs w:val="26"/>
        </w:rPr>
        <w:t>а</w:t>
      </w:r>
      <w:r w:rsidR="004245A2">
        <w:rPr>
          <w:rFonts w:ascii="Times New Roman" w:hAnsi="Times New Roman" w:cs="Times New Roman"/>
          <w:sz w:val="26"/>
          <w:szCs w:val="26"/>
        </w:rPr>
        <w:t xml:space="preserve">    </w:t>
      </w:r>
      <w:r w:rsidR="004C57A7" w:rsidRPr="00A934CD">
        <w:rPr>
          <w:rFonts w:ascii="Times New Roman" w:hAnsi="Times New Roman" w:cs="Times New Roman"/>
          <w:sz w:val="26"/>
          <w:szCs w:val="26"/>
        </w:rPr>
        <w:t xml:space="preserve"> (в прошлом году – </w:t>
      </w:r>
      <w:r w:rsidR="00A934CD" w:rsidRPr="00A934CD">
        <w:rPr>
          <w:rFonts w:ascii="Times New Roman" w:hAnsi="Times New Roman" w:cs="Times New Roman"/>
          <w:sz w:val="26"/>
          <w:szCs w:val="26"/>
        </w:rPr>
        <w:t>108</w:t>
      </w:r>
      <w:r w:rsidR="00552EE9">
        <w:rPr>
          <w:rFonts w:ascii="Times New Roman" w:hAnsi="Times New Roman" w:cs="Times New Roman"/>
          <w:sz w:val="26"/>
          <w:szCs w:val="26"/>
        </w:rPr>
        <w:t xml:space="preserve"> (в</w:t>
      </w:r>
      <w:r w:rsidR="00E1348A" w:rsidRPr="00E1348A">
        <w:rPr>
          <w:rFonts w:ascii="Times New Roman" w:hAnsi="Times New Roman" w:cs="Times New Roman"/>
          <w:sz w:val="26"/>
          <w:szCs w:val="26"/>
        </w:rPr>
        <w:t xml:space="preserve"> условиях режима повышенной готовности, предупреждения распространения новой короновирусной инфекции (</w:t>
      </w:r>
      <w:r w:rsidR="00E1348A" w:rsidRPr="00E1348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E1348A" w:rsidRPr="00E1348A">
        <w:rPr>
          <w:rFonts w:ascii="Times New Roman" w:hAnsi="Times New Roman" w:cs="Times New Roman"/>
          <w:sz w:val="26"/>
          <w:szCs w:val="26"/>
        </w:rPr>
        <w:t xml:space="preserve"> – 19) </w:t>
      </w:r>
      <w:r w:rsidR="00E1348A" w:rsidRPr="00E1348A">
        <w:rPr>
          <w:rFonts w:ascii="Times New Roman" w:hAnsi="Times New Roman" w:cs="Times New Roman"/>
          <w:bCs/>
          <w:sz w:val="26"/>
          <w:szCs w:val="26"/>
        </w:rPr>
        <w:t xml:space="preserve">часть курсов, запланированных в </w:t>
      </w:r>
      <w:r w:rsidR="00E1348A">
        <w:rPr>
          <w:rFonts w:ascii="Times New Roman" w:hAnsi="Times New Roman" w:cs="Times New Roman"/>
          <w:bCs/>
          <w:sz w:val="26"/>
          <w:szCs w:val="26"/>
        </w:rPr>
        <w:t>прошлом</w:t>
      </w:r>
      <w:r w:rsidR="00E1348A" w:rsidRPr="00E1348A">
        <w:rPr>
          <w:rFonts w:ascii="Times New Roman" w:hAnsi="Times New Roman" w:cs="Times New Roman"/>
          <w:bCs/>
          <w:sz w:val="26"/>
          <w:szCs w:val="26"/>
        </w:rPr>
        <w:t xml:space="preserve"> году, </w:t>
      </w:r>
      <w:r w:rsidR="00E1348A">
        <w:rPr>
          <w:rFonts w:ascii="Times New Roman" w:hAnsi="Times New Roman" w:cs="Times New Roman"/>
          <w:bCs/>
          <w:sz w:val="26"/>
          <w:szCs w:val="26"/>
        </w:rPr>
        <w:t>были</w:t>
      </w:r>
      <w:r w:rsidR="00E1348A" w:rsidRPr="00E1348A">
        <w:rPr>
          <w:rFonts w:ascii="Times New Roman" w:hAnsi="Times New Roman" w:cs="Times New Roman"/>
          <w:bCs/>
          <w:sz w:val="26"/>
          <w:szCs w:val="26"/>
        </w:rPr>
        <w:t xml:space="preserve"> проведены в </w:t>
      </w:r>
      <w:r w:rsidR="00E1348A" w:rsidRPr="00E21AF1">
        <w:rPr>
          <w:rFonts w:ascii="Times New Roman" w:hAnsi="Times New Roman" w:cs="Times New Roman"/>
          <w:sz w:val="26"/>
          <w:szCs w:val="26"/>
        </w:rPr>
        <w:t>2020-2021</w:t>
      </w:r>
      <w:r w:rsidR="00E1348A">
        <w:rPr>
          <w:rFonts w:ascii="Times New Roman" w:hAnsi="Times New Roman" w:cs="Times New Roman"/>
          <w:bCs/>
          <w:sz w:val="26"/>
          <w:szCs w:val="26"/>
        </w:rPr>
        <w:t xml:space="preserve"> учебном году</w:t>
      </w:r>
      <w:r w:rsidR="004C57A7" w:rsidRPr="00A934CD">
        <w:rPr>
          <w:rFonts w:ascii="Times New Roman" w:hAnsi="Times New Roman" w:cs="Times New Roman"/>
          <w:bCs/>
          <w:sz w:val="26"/>
          <w:szCs w:val="26"/>
        </w:rPr>
        <w:t>)</w:t>
      </w:r>
      <w:r w:rsidR="00E1348A">
        <w:rPr>
          <w:rFonts w:ascii="Times New Roman" w:hAnsi="Times New Roman" w:cs="Times New Roman"/>
          <w:bCs/>
          <w:sz w:val="26"/>
          <w:szCs w:val="26"/>
        </w:rPr>
        <w:t>)</w:t>
      </w:r>
      <w:r w:rsidR="004C57A7" w:rsidRPr="00A934CD">
        <w:rPr>
          <w:rFonts w:ascii="Times New Roman" w:hAnsi="Times New Roman" w:cs="Times New Roman"/>
          <w:bCs/>
          <w:sz w:val="26"/>
          <w:szCs w:val="26"/>
        </w:rPr>
        <w:t>,</w:t>
      </w:r>
      <w:r w:rsidR="004C57A7" w:rsidRPr="00A934CD">
        <w:rPr>
          <w:rFonts w:ascii="Times New Roman" w:hAnsi="Times New Roman" w:cs="Times New Roman"/>
          <w:sz w:val="26"/>
          <w:szCs w:val="26"/>
        </w:rPr>
        <w:t xml:space="preserve"> из них: </w:t>
      </w:r>
    </w:p>
    <w:p w14:paraId="59C77964" w14:textId="3A71A5EE" w:rsidR="00F61709" w:rsidRPr="00A934CD" w:rsidRDefault="004C57A7">
      <w:pPr>
        <w:spacing w:line="200" w:lineRule="atLeast"/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 w:rsidRPr="00A934CD">
        <w:rPr>
          <w:rFonts w:ascii="Times New Roman" w:hAnsi="Times New Roman" w:cs="Times New Roman"/>
          <w:sz w:val="26"/>
          <w:szCs w:val="26"/>
        </w:rPr>
        <w:t xml:space="preserve">- на базе Черниговского района </w:t>
      </w:r>
      <w:r w:rsidRPr="00A934CD">
        <w:rPr>
          <w:rFonts w:ascii="Times New Roman" w:hAnsi="Times New Roman" w:cs="Times New Roman"/>
          <w:bCs/>
          <w:sz w:val="26"/>
          <w:szCs w:val="26"/>
        </w:rPr>
        <w:t>по программе «</w:t>
      </w:r>
      <w:r w:rsidR="00A934CD" w:rsidRPr="00A934CD">
        <w:rPr>
          <w:rFonts w:cs="Calibri"/>
          <w:sz w:val="26"/>
          <w:szCs w:val="26"/>
        </w:rPr>
        <w:t>Стратегии формирования и оценки функциональной грамотности учащихся</w:t>
      </w:r>
      <w:r w:rsidRPr="00A934CD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A934C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проводимой</w:t>
      </w:r>
      <w:r w:rsidRPr="00A934CD">
        <w:rPr>
          <w:rFonts w:ascii="Times New Roman" w:hAnsi="Times New Roman" w:cs="Times New Roman"/>
          <w:sz w:val="26"/>
          <w:szCs w:val="26"/>
        </w:rPr>
        <w:t xml:space="preserve"> Государственным автономным учреждением дополнительного профессионального образования Приморским краевым институтом развития образования (далее ПК ИРО), обучились </w:t>
      </w:r>
      <w:r w:rsidR="00A934CD" w:rsidRPr="00A934CD">
        <w:rPr>
          <w:rFonts w:ascii="Times New Roman" w:hAnsi="Times New Roman" w:cs="Times New Roman"/>
          <w:sz w:val="26"/>
          <w:szCs w:val="26"/>
        </w:rPr>
        <w:t>30</w:t>
      </w:r>
      <w:r w:rsidRPr="00A934CD">
        <w:rPr>
          <w:rFonts w:ascii="Times New Roman" w:hAnsi="Times New Roman" w:cs="Times New Roman"/>
          <w:sz w:val="26"/>
          <w:szCs w:val="26"/>
        </w:rPr>
        <w:t xml:space="preserve"> </w:t>
      </w:r>
      <w:r w:rsidRPr="00A934CD">
        <w:rPr>
          <w:rFonts w:ascii="Times New Roman" w:hAnsi="Times New Roman" w:cs="Times New Roman"/>
          <w:bCs/>
          <w:sz w:val="26"/>
          <w:szCs w:val="26"/>
        </w:rPr>
        <w:t>учителя начальных классов;</w:t>
      </w:r>
    </w:p>
    <w:p w14:paraId="37A46CF9" w14:textId="6FB2E9AD" w:rsidR="003E6DF0" w:rsidRDefault="004C57A7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E6DF0">
        <w:rPr>
          <w:rFonts w:ascii="Times New Roman" w:hAnsi="Times New Roman" w:cs="Times New Roman"/>
          <w:sz w:val="26"/>
          <w:szCs w:val="26"/>
        </w:rPr>
        <w:t xml:space="preserve">- </w:t>
      </w:r>
      <w:r w:rsidR="00E1348A" w:rsidRPr="003E6DF0">
        <w:rPr>
          <w:rFonts w:ascii="Times New Roman" w:hAnsi="Times New Roman" w:cs="Times New Roman"/>
          <w:sz w:val="26"/>
          <w:szCs w:val="26"/>
        </w:rPr>
        <w:t xml:space="preserve">по различной тематике обучились </w:t>
      </w:r>
      <w:r w:rsidRPr="003E6DF0">
        <w:rPr>
          <w:rFonts w:ascii="Times New Roman" w:hAnsi="Times New Roman" w:cs="Times New Roman"/>
          <w:sz w:val="26"/>
          <w:szCs w:val="26"/>
        </w:rPr>
        <w:t xml:space="preserve">в ПК ИРО </w:t>
      </w:r>
      <w:r w:rsidR="003E6DF0">
        <w:rPr>
          <w:rFonts w:ascii="Times New Roman" w:hAnsi="Times New Roman" w:cs="Times New Roman"/>
          <w:sz w:val="26"/>
          <w:szCs w:val="26"/>
        </w:rPr>
        <w:t>г. Владивосток</w:t>
      </w:r>
      <w:r w:rsidRPr="003E6DF0">
        <w:rPr>
          <w:rFonts w:ascii="Times New Roman" w:hAnsi="Times New Roman" w:cs="Times New Roman"/>
          <w:sz w:val="26"/>
          <w:szCs w:val="26"/>
        </w:rPr>
        <w:t xml:space="preserve"> </w:t>
      </w:r>
      <w:r w:rsidR="003E6DF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1348A">
        <w:rPr>
          <w:rFonts w:ascii="Times New Roman" w:hAnsi="Times New Roman" w:cs="Times New Roman"/>
          <w:sz w:val="26"/>
          <w:szCs w:val="26"/>
        </w:rPr>
        <w:t>23 педагога и</w:t>
      </w:r>
      <w:r w:rsidR="00E1348A" w:rsidRPr="00E1348A">
        <w:rPr>
          <w:rFonts w:ascii="Times New Roman" w:hAnsi="Times New Roman" w:cs="Times New Roman"/>
          <w:sz w:val="26"/>
          <w:szCs w:val="26"/>
        </w:rPr>
        <w:t xml:space="preserve"> </w:t>
      </w:r>
      <w:r w:rsidR="00E1348A">
        <w:rPr>
          <w:rFonts w:ascii="Times New Roman" w:hAnsi="Times New Roman" w:cs="Times New Roman"/>
          <w:sz w:val="26"/>
          <w:szCs w:val="26"/>
        </w:rPr>
        <w:t>в Школе педагогики ДВФУ г. Уссурийск 6</w:t>
      </w:r>
      <w:r w:rsidR="00E1348A" w:rsidRPr="003E6DF0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="003E6DF0">
        <w:rPr>
          <w:rFonts w:ascii="Times New Roman" w:hAnsi="Times New Roman" w:cs="Times New Roman"/>
          <w:sz w:val="26"/>
          <w:szCs w:val="26"/>
        </w:rPr>
        <w:t>;</w:t>
      </w:r>
    </w:p>
    <w:p w14:paraId="5488D6B5" w14:textId="7BE5776D" w:rsidR="00F61709" w:rsidRPr="00F002E6" w:rsidRDefault="003E6DF0" w:rsidP="00E61FCA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FCA">
        <w:rPr>
          <w:rFonts w:ascii="Times New Roman" w:hAnsi="Times New Roman" w:cs="Times New Roman"/>
          <w:sz w:val="26"/>
          <w:szCs w:val="26"/>
        </w:rPr>
        <w:t xml:space="preserve">- </w:t>
      </w:r>
      <w:r w:rsidR="004C57A7" w:rsidRPr="00E61FCA">
        <w:rPr>
          <w:rFonts w:ascii="Times New Roman" w:hAnsi="Times New Roman" w:cs="Times New Roman"/>
          <w:sz w:val="26"/>
          <w:szCs w:val="26"/>
        </w:rPr>
        <w:t xml:space="preserve"> </w:t>
      </w:r>
      <w:r w:rsidR="00E1348A" w:rsidRPr="00F002E6">
        <w:rPr>
          <w:rFonts w:ascii="Times New Roman" w:hAnsi="Times New Roman" w:cs="Times New Roman"/>
          <w:sz w:val="26"/>
          <w:szCs w:val="26"/>
        </w:rPr>
        <w:t>114</w:t>
      </w:r>
      <w:r w:rsidR="004C57A7" w:rsidRPr="00F002E6">
        <w:rPr>
          <w:rFonts w:ascii="Times New Roman" w:hAnsi="Times New Roman" w:cs="Times New Roman"/>
          <w:sz w:val="26"/>
          <w:szCs w:val="26"/>
        </w:rPr>
        <w:t xml:space="preserve"> педагогов дистанционно повы</w:t>
      </w:r>
      <w:r w:rsidR="00E61FCA" w:rsidRPr="00F002E6">
        <w:rPr>
          <w:rFonts w:ascii="Times New Roman" w:hAnsi="Times New Roman" w:cs="Times New Roman"/>
          <w:sz w:val="26"/>
          <w:szCs w:val="26"/>
        </w:rPr>
        <w:t xml:space="preserve">сили </w:t>
      </w:r>
      <w:r w:rsidR="00364BD7" w:rsidRPr="00F002E6">
        <w:rPr>
          <w:rFonts w:ascii="Times New Roman" w:hAnsi="Times New Roman" w:cs="Times New Roman"/>
          <w:sz w:val="26"/>
          <w:szCs w:val="26"/>
        </w:rPr>
        <w:t>квалификацию</w:t>
      </w:r>
      <w:r w:rsidRPr="00F002E6">
        <w:rPr>
          <w:rFonts w:ascii="Times New Roman" w:hAnsi="Times New Roman" w:cs="Times New Roman"/>
          <w:sz w:val="26"/>
          <w:szCs w:val="26"/>
        </w:rPr>
        <w:t xml:space="preserve"> на </w:t>
      </w:r>
      <w:r w:rsidR="00E61FCA" w:rsidRPr="00F002E6">
        <w:rPr>
          <w:rFonts w:ascii="Times New Roman" w:hAnsi="Times New Roman" w:cs="Times New Roman"/>
          <w:sz w:val="26"/>
          <w:szCs w:val="26"/>
        </w:rPr>
        <w:t xml:space="preserve">официальных </w:t>
      </w:r>
      <w:r w:rsidRPr="00F002E6">
        <w:rPr>
          <w:rFonts w:ascii="Times New Roman" w:hAnsi="Times New Roman" w:cs="Times New Roman"/>
          <w:sz w:val="26"/>
          <w:szCs w:val="26"/>
        </w:rPr>
        <w:t>сайтах</w:t>
      </w:r>
      <w:r w:rsidR="00E61FCA" w:rsidRPr="00F002E6">
        <w:rPr>
          <w:rFonts w:ascii="Times New Roman" w:hAnsi="Times New Roman" w:cs="Times New Roman"/>
          <w:sz w:val="26"/>
          <w:szCs w:val="26"/>
        </w:rPr>
        <w:t xml:space="preserve"> различных образовательных </w:t>
      </w:r>
      <w:r w:rsidR="00E61FCA" w:rsidRPr="00F002E6">
        <w:rPr>
          <w:rFonts w:ascii="Times New Roman" w:hAnsi="Times New Roman" w:cs="Times New Roman"/>
          <w:bCs/>
          <w:sz w:val="26"/>
          <w:szCs w:val="26"/>
        </w:rPr>
        <w:t>центров повышения квалификации и переподготовки;</w:t>
      </w:r>
    </w:p>
    <w:p w14:paraId="20A1AE61" w14:textId="154FE246" w:rsidR="00F61709" w:rsidRDefault="004C57A7">
      <w:pPr>
        <w:spacing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eastAsia="en-US" w:bidi="ar-SA"/>
        </w:rPr>
      </w:pPr>
      <w:r w:rsidRPr="00144DEF">
        <w:rPr>
          <w:rFonts w:ascii="Times New Roman" w:hAnsi="Times New Roman" w:cs="Times New Roman"/>
          <w:sz w:val="26"/>
          <w:szCs w:val="26"/>
        </w:rPr>
        <w:t xml:space="preserve">- </w:t>
      </w:r>
      <w:r w:rsidRPr="00144DEF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по программе</w:t>
      </w:r>
      <w:r w:rsidRPr="00922745"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</w:t>
      </w:r>
      <w:r w:rsidRPr="00144DEF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«</w:t>
      </w:r>
      <w:r w:rsidR="00F4311D" w:rsidRPr="00F4311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Содержание и методика преподавания курса финансовой грамотности различным категориям обучающихся</w:t>
      </w:r>
      <w:r w:rsidRPr="00F4311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 xml:space="preserve">», проводимой </w:t>
      </w:r>
      <w:r w:rsidR="00F4311D" w:rsidRPr="00F4311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Российской а</w:t>
      </w:r>
      <w:r w:rsidR="00144DEF" w:rsidRPr="00F4311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кадемией </w:t>
      </w:r>
      <w:r w:rsidR="00F4311D" w:rsidRPr="00F4311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народного хозяйства и государственной службы при Президенте российской Федерации</w:t>
      </w:r>
      <w:r w:rsidRPr="00F4311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 xml:space="preserve">, </w:t>
      </w:r>
      <w:r w:rsidRPr="00F4311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обучились </w:t>
      </w:r>
      <w:r w:rsidR="00F4311D" w:rsidRPr="00F4311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5 человек</w:t>
      </w:r>
      <w:r w:rsidRPr="00F4311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;</w:t>
      </w:r>
      <w:r w:rsidRPr="00922745"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</w:t>
      </w:r>
    </w:p>
    <w:p w14:paraId="3CE0D788" w14:textId="23495615" w:rsidR="0010227C" w:rsidRPr="0010227C" w:rsidRDefault="0010227C" w:rsidP="0010227C">
      <w:pPr>
        <w:spacing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- в</w:t>
      </w:r>
      <w:r w:rsidRPr="0010227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рамках разработки и апробации современной модели повышения эффективности деятельности образовательных организаций и устойчивого улучшения образовательных результатов обучающихся управленческие команды </w:t>
      </w:r>
      <w:r w:rsidR="00856DD5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школ </w:t>
      </w:r>
      <w:r w:rsidRPr="0010227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 количестве 24 педагогов прошли обучение по программе «Современные механизмы управления как ключевое условие развития образовательной организации».</w:t>
      </w:r>
    </w:p>
    <w:p w14:paraId="08B5E480" w14:textId="307955B6" w:rsidR="006E7897" w:rsidRPr="008C33B7" w:rsidRDefault="006E7897" w:rsidP="006E7897">
      <w:pPr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-</w:t>
      </w:r>
      <w:r w:rsidR="00B54023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 рамках федерального проекта «Современная школа» национального проекта «Образование», реализации комплекса мер и мероприятий, направленных на повышение уровня профессионального мастерства педагогических работников, ФГАОУ ДПО «Академия Минпросвещения России» организовало обучение по дополнительной профессиональной программе «Школа современного учителя». 21 педагог района зарегистрирован на да</w:t>
      </w:r>
      <w:r w:rsidR="000C1B2E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нные курсы и проходит обучение;</w:t>
      </w:r>
    </w:p>
    <w:p w14:paraId="56779A14" w14:textId="6B138870" w:rsidR="000C1B2E" w:rsidRPr="008C33B7" w:rsidRDefault="000C1B2E" w:rsidP="006E7897">
      <w:pPr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- </w:t>
      </w:r>
      <w:r w:rsidR="005D313E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на платформе Академии Минпросвещения России «Цифровая экосистема дополнительного профессионального образования»</w:t>
      </w:r>
      <w:r w:rsidR="005D313E" w:rsidRPr="008C33B7">
        <w:rPr>
          <w:rFonts w:ascii="Times New Roman" w:hAnsi="Times New Roman" w:cs="Times New Roman"/>
          <w:color w:val="3F4758"/>
          <w:sz w:val="26"/>
          <w:szCs w:val="26"/>
          <w:shd w:val="clear" w:color="auto" w:fill="F4F7FC"/>
        </w:rPr>
        <w:t xml:space="preserve"> </w:t>
      </w:r>
      <w:r w:rsidR="005D313E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было организовано дистанционное повышение квалификации для педагогов центров естественно-научной и технологической направленностей «Точка роста», создаваемых в рамках федерального проекта «Современная школа» нацпроекта </w:t>
      </w:r>
      <w:r w:rsidR="005D313E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lastRenderedPageBreak/>
        <w:t xml:space="preserve">«Образование». 5 педагогов из МБОУСОШ № 3 и МБОУСОШ № 9, где будут созданы центры </w:t>
      </w:r>
      <w:r w:rsidR="00856DD5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«</w:t>
      </w:r>
      <w:r w:rsidR="005D313E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Точка роста</w:t>
      </w:r>
      <w:r w:rsidR="00856DD5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»</w:t>
      </w:r>
      <w:r w:rsidR="005D313E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в 2021 году, </w:t>
      </w:r>
      <w:r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прошли обучение </w:t>
      </w:r>
      <w:r w:rsidR="00F44682"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по данному направлению;</w:t>
      </w:r>
    </w:p>
    <w:p w14:paraId="2F4AFE89" w14:textId="07BC6A8F" w:rsidR="00F44682" w:rsidRPr="008C33B7" w:rsidRDefault="00F44682" w:rsidP="006E7897">
      <w:pPr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8C33B7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- </w:t>
      </w:r>
      <w:r w:rsidRPr="008C33B7">
        <w:rPr>
          <w:rFonts w:ascii="Times New Roman" w:eastAsia="Calibri" w:hAnsi="Times New Roman" w:cs="Times New Roman"/>
          <w:sz w:val="26"/>
          <w:szCs w:val="26"/>
        </w:rPr>
        <w:t>в рамках мероприятий по подготовке организаций дошкольного образования к новому 2021/22 учебному году 17 заведующих и 88 воспитателей детских садов прошли обучение по программе дополнительного профессионального образования: «Планирование и реализация мер по усилению безопасности в организациях дошкольного образования»</w:t>
      </w:r>
      <w:r w:rsidRPr="008C33B7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на информационно-методической площадке «Система образования РФ» (http://СистемаОбразования.РФ);</w:t>
      </w:r>
    </w:p>
    <w:p w14:paraId="4FEC0AAA" w14:textId="73553421" w:rsidR="00F61709" w:rsidRPr="008C33B7" w:rsidRDefault="004C57A7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33B7">
        <w:rPr>
          <w:rFonts w:ascii="Times New Roman" w:eastAsia="Calibri" w:hAnsi="Times New Roman" w:cs="Times New Roman"/>
          <w:bCs/>
          <w:sz w:val="26"/>
          <w:szCs w:val="26"/>
          <w:lang w:eastAsia="ar-SA" w:bidi="ar-SA"/>
        </w:rPr>
        <w:t xml:space="preserve">- </w:t>
      </w:r>
      <w:r w:rsidRPr="008C33B7">
        <w:rPr>
          <w:rFonts w:ascii="Times New Roman" w:hAnsi="Times New Roman" w:cs="Times New Roman"/>
          <w:sz w:val="26"/>
          <w:szCs w:val="26"/>
        </w:rPr>
        <w:t>в связи с проведением государственной итоговой аттестации учащихся в форме ЕГЭ и</w:t>
      </w:r>
      <w:r w:rsidR="00C11E33" w:rsidRPr="008C33B7">
        <w:rPr>
          <w:rFonts w:ascii="Times New Roman" w:hAnsi="Times New Roman" w:cs="Times New Roman"/>
          <w:sz w:val="26"/>
          <w:szCs w:val="26"/>
        </w:rPr>
        <w:t xml:space="preserve"> ОГЭ, прошли обучение в ПК ИРО 7</w:t>
      </w:r>
      <w:r w:rsidRPr="008C33B7">
        <w:rPr>
          <w:rFonts w:ascii="Times New Roman" w:hAnsi="Times New Roman" w:cs="Times New Roman"/>
          <w:sz w:val="26"/>
          <w:szCs w:val="26"/>
        </w:rPr>
        <w:t xml:space="preserve"> педагогов по теме «Повышение квалификации экспертов предметной комиссии ЕГЭ. </w:t>
      </w:r>
      <w:r w:rsidR="00C11E33" w:rsidRPr="008C33B7">
        <w:rPr>
          <w:rFonts w:ascii="Times New Roman" w:hAnsi="Times New Roman" w:cs="Times New Roman"/>
          <w:sz w:val="26"/>
          <w:szCs w:val="26"/>
        </w:rPr>
        <w:t>Проверка экзаменационных работ участников государственной итоговой аттестации по образовательным программам среднего общего образования</w:t>
      </w:r>
      <w:r w:rsidRPr="008C33B7">
        <w:rPr>
          <w:rFonts w:ascii="Times New Roman" w:hAnsi="Times New Roman" w:cs="Times New Roman"/>
          <w:sz w:val="26"/>
          <w:szCs w:val="26"/>
        </w:rPr>
        <w:t xml:space="preserve">» и </w:t>
      </w:r>
      <w:r w:rsidR="00C11E33" w:rsidRPr="008C33B7">
        <w:rPr>
          <w:rFonts w:ascii="Times New Roman" w:hAnsi="Times New Roman" w:cs="Times New Roman"/>
          <w:sz w:val="26"/>
          <w:szCs w:val="26"/>
        </w:rPr>
        <w:t>2</w:t>
      </w:r>
      <w:r w:rsidRPr="008C33B7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C11E33" w:rsidRPr="008C33B7">
        <w:rPr>
          <w:rFonts w:ascii="Times New Roman" w:hAnsi="Times New Roman" w:cs="Times New Roman"/>
          <w:sz w:val="26"/>
          <w:szCs w:val="26"/>
        </w:rPr>
        <w:t>а</w:t>
      </w:r>
      <w:r w:rsidRPr="008C33B7">
        <w:rPr>
          <w:rFonts w:ascii="Times New Roman" w:hAnsi="Times New Roman" w:cs="Times New Roman"/>
          <w:sz w:val="26"/>
          <w:szCs w:val="26"/>
        </w:rPr>
        <w:t xml:space="preserve"> по теме «</w:t>
      </w:r>
      <w:r w:rsidR="00C11E33" w:rsidRPr="008C33B7">
        <w:rPr>
          <w:rFonts w:ascii="Times New Roman" w:hAnsi="Times New Roman" w:cs="Times New Roman"/>
          <w:sz w:val="26"/>
          <w:szCs w:val="26"/>
        </w:rPr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и среднего общего образования. Проверка экзаменационных работ участников ГИА по образовательным программам основного общего образования на территории Приморского края</w:t>
      </w:r>
      <w:r w:rsidRPr="008C33B7">
        <w:rPr>
          <w:rFonts w:ascii="Times New Roman" w:hAnsi="Times New Roman" w:cs="Times New Roman"/>
          <w:sz w:val="26"/>
          <w:szCs w:val="26"/>
        </w:rPr>
        <w:t>».</w:t>
      </w:r>
    </w:p>
    <w:p w14:paraId="24F79F26" w14:textId="7F541D46" w:rsidR="00F61709" w:rsidRPr="008C33B7" w:rsidRDefault="004C57A7" w:rsidP="00E1348A">
      <w:pPr>
        <w:spacing w:line="200" w:lineRule="atLeast"/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 w:rsidRPr="008C33B7">
        <w:rPr>
          <w:rFonts w:ascii="Times New Roman" w:hAnsi="Times New Roman" w:cs="Times New Roman"/>
          <w:sz w:val="26"/>
          <w:szCs w:val="26"/>
        </w:rPr>
        <w:t xml:space="preserve"> </w:t>
      </w:r>
      <w:r w:rsidR="00052D33" w:rsidRPr="008C33B7">
        <w:rPr>
          <w:rFonts w:ascii="Times New Roman" w:hAnsi="Times New Roman" w:cs="Times New Roman"/>
          <w:sz w:val="26"/>
          <w:szCs w:val="26"/>
        </w:rPr>
        <w:t>96 педагогов</w:t>
      </w:r>
      <w:r w:rsidRPr="008C33B7">
        <w:rPr>
          <w:rFonts w:ascii="Times New Roman" w:hAnsi="Times New Roman" w:cs="Times New Roman"/>
          <w:sz w:val="26"/>
          <w:szCs w:val="26"/>
        </w:rPr>
        <w:t xml:space="preserve"> приняли участие в вебинарах, семинарах, конференциях, совещаниях различной тематики на территории края и за его пределами. </w:t>
      </w:r>
    </w:p>
    <w:p w14:paraId="68917288" w14:textId="77777777" w:rsidR="00856DD5" w:rsidRPr="008C33B7" w:rsidRDefault="00856DD5" w:rsidP="00856DD5">
      <w:pPr>
        <w:spacing w:line="200" w:lineRule="atLeast"/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 w:rsidRPr="008C33B7">
        <w:rPr>
          <w:rFonts w:ascii="Times New Roman" w:hAnsi="Times New Roman" w:cs="Times New Roman"/>
          <w:sz w:val="26"/>
          <w:szCs w:val="26"/>
        </w:rPr>
        <w:t>В соответствии с Положением о конкурсном отборе по программе «Земский учитель», утвержденном приказом департамента образования и науки от 16 декабря 2019 года № 1727-а, на основании решения конкурсной комиссии, министерством образования Приморского края утвержден список победителей конкурсного отбора на право получения единовременной компенсационной выплаты учителям, замещающим вакантные должности, включенные в перечень вакантных должностей по программе «Земский учитель» в Приморском крае в 2021 году. Согласно списку в Черниговский район должен приехать учитель английского языка в МБОУСОШ № 2.</w:t>
      </w:r>
    </w:p>
    <w:p w14:paraId="645BDB35" w14:textId="77777777" w:rsidR="007D7055" w:rsidRPr="008C33B7" w:rsidRDefault="00D85B56" w:rsidP="007D7055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Система конкурсного движения педагогов является механизмом управления развитием качества образования, способствует внедрению лучших моделей воспитания, эффективных социокультурных практик и инновационных разработок в образовательный процесс. Ежегодно педагоги Черниговского района принимают участие в различных конкурсах профессионального мастерства различного уровня. </w:t>
      </w:r>
      <w:r w:rsidR="004C57A7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Особо выдающихся результатов достигли следующие учителя:</w:t>
      </w:r>
      <w:r w:rsidR="000A751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 </w:t>
      </w:r>
    </w:p>
    <w:p w14:paraId="6E9F3AB4" w14:textId="7818D03B" w:rsidR="007D7055" w:rsidRDefault="00482AD9" w:rsidP="007D7055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Яскевич Е.Н.</w:t>
      </w:r>
      <w:r w:rsidR="007D7055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, учитель начальных классов МБОУСОШ № 5                     пгт. Сибирцево,</w:t>
      </w:r>
      <w:r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стала победителем Краевого конкурса «Учитель года</w:t>
      </w:r>
      <w:r w:rsidR="00030E0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-2020</w:t>
      </w:r>
      <w:r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». В формате конкурса учитель разработ</w:t>
      </w:r>
      <w:r w:rsidR="000147C7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ал</w:t>
      </w:r>
      <w:r w:rsidR="00030E0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а</w:t>
      </w:r>
      <w:r w:rsidR="000147C7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и представил</w:t>
      </w:r>
      <w:r w:rsidR="00030E0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а</w:t>
      </w:r>
      <w:r w:rsidR="000147C7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краевому жюри урок, внеклассное мероприятие (видеозапись)</w:t>
      </w:r>
      <w:r w:rsidR="00030E0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; в режиме онлайн на площадке </w:t>
      </w:r>
      <w:r w:rsidR="00030E0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 w:eastAsia="en-US" w:bidi="ar-SA"/>
        </w:rPr>
        <w:t>ZOOM</w:t>
      </w:r>
      <w:r w:rsidR="00030E03" w:rsidRPr="008C33B7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был проведен мастер-класс. Елена Александровна приняла участие во Всероссийском этапе конкурса в г. Волгоград. Она разработала и провела урок, представила педагогической общественности свой опыт работы с</w:t>
      </w:r>
      <w:r w:rsidR="00030E03" w:rsidRPr="007D7055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</w:t>
      </w:r>
      <w:bookmarkStart w:id="14" w:name="_GoBack"/>
      <w:bookmarkEnd w:id="14"/>
      <w:r w:rsidR="00030E03" w:rsidRPr="007D7055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инструментами ОТСМ-ТРИЗ (формат педагогической мастерской). Сумма баллов за конкурсы составила 53,44. Была приглашена на Краевой конкурс </w:t>
      </w:r>
      <w:r w:rsidR="00030E03" w:rsidRPr="007D7055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lastRenderedPageBreak/>
        <w:t>«Учитель года-2021» в качестве члена жюри, она осуществляла экспертизу входных документов участников конкурса, анализировала открытые уроки, внеклассные мероприятия и мастер-классы</w:t>
      </w:r>
      <w:r w:rsidR="004553FF" w:rsidRPr="007D7055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педагогов-конкурсантов.</w:t>
      </w:r>
    </w:p>
    <w:p w14:paraId="35278DC3" w14:textId="6D9C0632" w:rsidR="004553FF" w:rsidRDefault="004553FF" w:rsidP="00A60C8B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 w:rsidRPr="007D7055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В 2021 году Яскевич Елена Николаевна стала победителем конкурса на присуждение премий лучшим учителям за достижения в педагогической деятельности.</w:t>
      </w:r>
    </w:p>
    <w:p w14:paraId="0062E5EF" w14:textId="5422EF49" w:rsidR="00092EE3" w:rsidRDefault="00092EE3" w:rsidP="00A60C8B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Иринева С.А., учитель начальных классов МБОУСОШ № 5</w:t>
      </w:r>
      <w:r w:rsidR="004347E5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                 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пгт. Сибирцево, призер в</w:t>
      </w:r>
      <w:r w:rsidRPr="00092EE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сероссийск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их олимпиад</w:t>
      </w:r>
      <w:r w:rsidRPr="00092EE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«ФГОС соответствие. Самообразование педагогического работника для реализации требований ФГОС»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; </w:t>
      </w:r>
      <w:r w:rsidRPr="00092EE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«Педагогическая практика» в номинации: Эвристическое обучение в систем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е начального общего образования» и </w:t>
      </w:r>
      <w:r w:rsidRPr="00092EE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«Педагогическая практика» в номинации: Классный р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уководитель в начальных классах».</w:t>
      </w:r>
    </w:p>
    <w:p w14:paraId="53789C70" w14:textId="62513FD3" w:rsidR="00F43DB2" w:rsidRPr="00F43DB2" w:rsidRDefault="00F43DB2" w:rsidP="00F43DB2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 w:rsidRPr="00F43DB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Тимохина С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.</w:t>
      </w:r>
      <w:r w:rsidRPr="00F43DB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В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., учитель музыки МБОУСОШ № 4 с. Монастырище, стала победителем во в</w:t>
      </w:r>
      <w:r w:rsidRPr="00F43DB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сероссийск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ом </w:t>
      </w:r>
      <w:r w:rsidRPr="00F43DB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конкурс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е</w:t>
      </w:r>
      <w:r w:rsidRPr="00F43DB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«Мелодинка»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</w:t>
      </w:r>
      <w:r w:rsidRPr="00F43DB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(Певческие голоса)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.</w:t>
      </w:r>
    </w:p>
    <w:p w14:paraId="1DA4322B" w14:textId="3D47A84B" w:rsidR="00166B38" w:rsidRDefault="00166B38" w:rsidP="00A60C8B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Павликова Ю.А., учитель русского языка и литературы МБОУСОШ № 18 п. Реттиховка, стала победителем международной интернет-олимпиады «Солнечный свет»</w:t>
      </w:r>
      <w:r w:rsidR="00A60C8B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; победителем всероссийского конкурса «ФГОС класс» блиц-олимпиад «Использование современных технологий для повышения мотивации на уроках русского языка и литературы» и «Методы обучения русскому языку учащихся в школе».</w:t>
      </w:r>
    </w:p>
    <w:p w14:paraId="0F98FFC2" w14:textId="54CBF628" w:rsidR="00A60C8B" w:rsidRDefault="00A60C8B" w:rsidP="00A60C8B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Вакула О.Н</w:t>
      </w:r>
      <w:r w:rsidR="00A316E0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.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и Челядина С.В., воспитатели МБОУ «Прогимназия № 1» </w:t>
      </w:r>
      <w:r w:rsidR="003F4BF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с. Черниговка, стали призерами в Международном профессиональном конкурсе</w:t>
      </w:r>
      <w:r w:rsidR="00A316E0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творческих проектов «Разноцветная неделя».</w:t>
      </w:r>
    </w:p>
    <w:p w14:paraId="169ED865" w14:textId="2FAF420F" w:rsidR="00A316E0" w:rsidRDefault="00A316E0" w:rsidP="00A60C8B">
      <w:pPr>
        <w:widowControl/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Рыжененкова С.Ф., учитель начальных классов МБОУ «Прогимназия </w:t>
      </w:r>
      <w:r w:rsidR="00E27F34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№ 1»</w:t>
      </w:r>
      <w:r w:rsidRPr="00A316E0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с. Черниговка,</w:t>
      </w:r>
      <w:r w:rsidR="00161F66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стала победителем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всероссийск</w:t>
      </w:r>
      <w:r w:rsidR="00161F66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ого теста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«ТоталТест» </w:t>
      </w:r>
      <w:r w:rsidR="003F4BF2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г. Москва «Современный урок в условиях реализации ФГОС»</w:t>
      </w:r>
      <w:r w:rsidR="00161F66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.</w:t>
      </w:r>
    </w:p>
    <w:p w14:paraId="65F8FDC3" w14:textId="28D2370F" w:rsidR="00F61709" w:rsidRPr="00A13E39" w:rsidRDefault="004C57A7" w:rsidP="00856DD5">
      <w:pPr>
        <w:tabs>
          <w:tab w:val="left" w:pos="0"/>
        </w:tabs>
        <w:spacing w:line="100" w:lineRule="atLeast"/>
        <w:ind w:firstLine="1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2274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13E39">
        <w:rPr>
          <w:rFonts w:ascii="Times New Roman" w:hAnsi="Times New Roman" w:cs="Times New Roman"/>
          <w:sz w:val="26"/>
          <w:szCs w:val="26"/>
        </w:rPr>
        <w:t xml:space="preserve">Педагоги района в своей профессиональной деятельности используют: </w:t>
      </w:r>
    </w:p>
    <w:p w14:paraId="185F1700" w14:textId="77777777" w:rsidR="00A13E39" w:rsidRPr="00A13E3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 xml:space="preserve">- </w:t>
      </w:r>
      <w:r w:rsidR="00A13E39" w:rsidRPr="00A13E39">
        <w:rPr>
          <w:rFonts w:ascii="Times New Roman" w:hAnsi="Times New Roman" w:cs="Times New Roman"/>
          <w:sz w:val="26"/>
          <w:szCs w:val="26"/>
        </w:rPr>
        <w:t xml:space="preserve">Информационно-коммуникационные технологии (ИКТ) в предметном обучении. </w:t>
      </w:r>
    </w:p>
    <w:p w14:paraId="40B42B0D" w14:textId="5BE1FDEC" w:rsidR="00A13E39" w:rsidRPr="00A13E39" w:rsidRDefault="00A13E3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 xml:space="preserve">- Технологии разноуровневого и дифференцированного обучения. </w:t>
      </w:r>
    </w:p>
    <w:p w14:paraId="64FAC2B3" w14:textId="77777777" w:rsidR="00A13E39" w:rsidRPr="00A13E39" w:rsidRDefault="00A13E3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 xml:space="preserve">- Технологии проектного обучения и исследовательской деятельности. </w:t>
      </w:r>
    </w:p>
    <w:p w14:paraId="3BF7C587" w14:textId="068EE98E" w:rsidR="00A13E39" w:rsidRPr="00A13E39" w:rsidRDefault="00A13E3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 xml:space="preserve">- Технология перспективно-опережающего обучения. </w:t>
      </w:r>
    </w:p>
    <w:p w14:paraId="32E6A475" w14:textId="77777777" w:rsidR="00A13E39" w:rsidRPr="00A13E39" w:rsidRDefault="00A13E39" w:rsidP="00A13E3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 xml:space="preserve">- Технологии проблемного обучения. </w:t>
      </w:r>
    </w:p>
    <w:p w14:paraId="19E6B7CE" w14:textId="01B98DF5" w:rsidR="00A13E39" w:rsidRPr="00A13E39" w:rsidRDefault="00A13E39" w:rsidP="00A13E3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>- Технологию развития критического мышления.</w:t>
      </w:r>
    </w:p>
    <w:p w14:paraId="43261195" w14:textId="5E692268" w:rsidR="00A13E39" w:rsidRPr="00A13E39" w:rsidRDefault="00A13E39" w:rsidP="00A13E3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E39">
        <w:rPr>
          <w:rFonts w:ascii="Times New Roman" w:hAnsi="Times New Roman" w:cs="Times New Roman"/>
          <w:sz w:val="26"/>
          <w:szCs w:val="26"/>
        </w:rPr>
        <w:t>- Технологию диалогового взаимодействия и др.</w:t>
      </w:r>
    </w:p>
    <w:p w14:paraId="7E54FCDA" w14:textId="7FD35ACD" w:rsidR="00F61709" w:rsidRPr="00232669" w:rsidRDefault="0023266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A13E39" w:rsidRPr="00232669">
        <w:rPr>
          <w:rFonts w:ascii="Times New Roman" w:hAnsi="Times New Roman" w:cs="Times New Roman"/>
          <w:sz w:val="26"/>
          <w:szCs w:val="26"/>
        </w:rPr>
        <w:t xml:space="preserve"> </w:t>
      </w:r>
      <w:r w:rsidR="004C57A7" w:rsidRPr="00232669">
        <w:rPr>
          <w:rFonts w:ascii="Times New Roman" w:hAnsi="Times New Roman" w:cs="Times New Roman"/>
          <w:sz w:val="26"/>
          <w:szCs w:val="26"/>
        </w:rPr>
        <w:t>В дошкольных образовательных учреждениях используются технологии:</w:t>
      </w:r>
    </w:p>
    <w:p w14:paraId="3574BD9F" w14:textId="77777777" w:rsidR="00074BC7" w:rsidRPr="00074BC7" w:rsidRDefault="00074BC7" w:rsidP="00232669">
      <w:pPr>
        <w:widowControl/>
        <w:numPr>
          <w:ilvl w:val="0"/>
          <w:numId w:val="5"/>
        </w:numPr>
        <w:suppressAutoHyphens w:val="0"/>
        <w:spacing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здоровьесберегающие технологии;</w:t>
      </w:r>
    </w:p>
    <w:p w14:paraId="5A9B563A" w14:textId="77777777" w:rsidR="00074BC7" w:rsidRPr="00074BC7" w:rsidRDefault="00074BC7" w:rsidP="00074BC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технологии проектной деятельности</w:t>
      </w:r>
    </w:p>
    <w:p w14:paraId="1447C444" w14:textId="77777777" w:rsidR="00074BC7" w:rsidRPr="00074BC7" w:rsidRDefault="00074BC7" w:rsidP="00074BC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технология исследовательской деятельности</w:t>
      </w:r>
    </w:p>
    <w:p w14:paraId="20412C56" w14:textId="77777777" w:rsidR="00074BC7" w:rsidRPr="00074BC7" w:rsidRDefault="00074BC7" w:rsidP="00074BC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 информационно-коммуникационные технологии;</w:t>
      </w:r>
    </w:p>
    <w:p w14:paraId="7F4EAB97" w14:textId="77777777" w:rsidR="00074BC7" w:rsidRPr="00074BC7" w:rsidRDefault="00074BC7" w:rsidP="00074BC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личностно-ориентированные технологии;</w:t>
      </w:r>
    </w:p>
    <w:p w14:paraId="0819C395" w14:textId="77777777" w:rsidR="00074BC7" w:rsidRPr="00074BC7" w:rsidRDefault="00074BC7" w:rsidP="00074BC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технология портфолио дошкольника и воспитателя</w:t>
      </w:r>
    </w:p>
    <w:p w14:paraId="5F70EB31" w14:textId="7F2BCFB3" w:rsidR="00074BC7" w:rsidRPr="00074BC7" w:rsidRDefault="00074BC7" w:rsidP="00074BC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игровая технология</w:t>
      </w:r>
      <w:r w:rsidR="00021BE6"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21BE6" w:rsidRPr="00232669">
        <w:rPr>
          <w:rFonts w:ascii="Times New Roman" w:hAnsi="Times New Roman" w:cs="Times New Roman"/>
          <w:sz w:val="26"/>
          <w:szCs w:val="26"/>
        </w:rPr>
        <w:t>(технология Воскобовича В.В. и т.д.)</w:t>
      </w:r>
    </w:p>
    <w:p w14:paraId="09FB9C42" w14:textId="77777777" w:rsidR="00074BC7" w:rsidRPr="00074BC7" w:rsidRDefault="00074BC7" w:rsidP="00161F66">
      <w:pPr>
        <w:widowControl/>
        <w:numPr>
          <w:ilvl w:val="0"/>
          <w:numId w:val="5"/>
        </w:numPr>
        <w:suppressAutoHyphens w:val="0"/>
        <w:spacing w:before="100" w:beforeAutospacing="1"/>
        <w:rPr>
          <w:rFonts w:ascii="Calibri" w:eastAsia="Times New Roman" w:hAnsi="Calibri" w:cs="Calibri"/>
          <w:kern w:val="0"/>
          <w:sz w:val="26"/>
          <w:szCs w:val="26"/>
          <w:lang w:eastAsia="ru-RU" w:bidi="ar-SA"/>
        </w:rPr>
      </w:pPr>
      <w:r w:rsidRPr="00232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технология «ТРИЗ» и др. </w:t>
      </w:r>
    </w:p>
    <w:p w14:paraId="3B520E2F" w14:textId="08A22065" w:rsidR="00F61709" w:rsidRPr="00922745" w:rsidRDefault="00074BC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9227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61F66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55F70075" w14:textId="77777777" w:rsidR="00F61709" w:rsidRPr="00570CA2" w:rsidRDefault="004C57A7">
      <w:pPr>
        <w:widowControl/>
        <w:suppressAutoHyphens w:val="0"/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CA2">
        <w:rPr>
          <w:rFonts w:ascii="Times New Roman" w:hAnsi="Times New Roman" w:cs="Times New Roman"/>
          <w:b/>
          <w:sz w:val="26"/>
          <w:szCs w:val="26"/>
        </w:rPr>
        <w:lastRenderedPageBreak/>
        <w:t>5. Участие Черниговского района в региональных проектах Национального проекта «Образование»</w:t>
      </w:r>
    </w:p>
    <w:p w14:paraId="145E67E4" w14:textId="4D92D934" w:rsidR="00E472FB" w:rsidRPr="00E129CC" w:rsidRDefault="00BD65C8" w:rsidP="00B73295">
      <w:pPr>
        <w:widowControl/>
        <w:suppressAutoHyphens w:val="0"/>
        <w:spacing w:after="20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      </w:t>
      </w:r>
      <w:r w:rsidR="004C57A7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На территории Черниговского района реализуются </w:t>
      </w:r>
      <w:r w:rsidR="003A7C09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</w:t>
      </w:r>
      <w:r w:rsidR="004C57A7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региональных проект</w:t>
      </w:r>
      <w:r w:rsidR="003A7C09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</w:t>
      </w:r>
      <w:r w:rsidR="004C57A7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Национального проекта «Образование». В рамках финансирования на 202</w:t>
      </w:r>
      <w:r w:rsidR="00570CA2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1</w:t>
      </w:r>
      <w:r w:rsidR="004C57A7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год </w:t>
      </w:r>
      <w:r w:rsidR="00570CA2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проведен капитальный ремонт спортивного зала МБОУСОШ № 2 с.Черниговка и закуплено спортивное оборудование на </w:t>
      </w:r>
      <w:r w:rsidR="00570CA2" w:rsidRPr="00255725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сумму </w:t>
      </w:r>
      <w:r w:rsidR="00255725" w:rsidRPr="00255725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332 547 руб.79 коп.,</w:t>
      </w:r>
      <w:r w:rsidR="003A7C09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в школы № 3 с.Черниговка и № 9 пгт.Сибирцево </w:t>
      </w:r>
      <w:r w:rsidR="004C57A7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3A7C09" w:rsidRPr="003A7C09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будет поставлено оборудование для организации на базе данных школ «Точек роста» естественно-научной направленности.</w:t>
      </w:r>
    </w:p>
    <w:p w14:paraId="113520B5" w14:textId="77777777" w:rsidR="00F61709" w:rsidRPr="00922745" w:rsidRDefault="00F61709">
      <w:pPr>
        <w:shd w:val="clear" w:color="auto" w:fill="FFFFFF"/>
        <w:tabs>
          <w:tab w:val="left" w:pos="105"/>
          <w:tab w:val="left" w:pos="738"/>
          <w:tab w:val="left" w:pos="753"/>
          <w:tab w:val="left" w:pos="768"/>
          <w:tab w:val="left" w:pos="783"/>
        </w:tabs>
        <w:spacing w:line="20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3E347EFE" w14:textId="003203CC" w:rsidR="00F61709" w:rsidRPr="0043185E" w:rsidRDefault="00E472F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C57A7" w:rsidRPr="0043185E">
        <w:rPr>
          <w:rFonts w:ascii="Times New Roman" w:hAnsi="Times New Roman" w:cs="Times New Roman"/>
          <w:b/>
          <w:bCs/>
          <w:sz w:val="26"/>
          <w:szCs w:val="26"/>
        </w:rPr>
        <w:t>. Заключение.</w:t>
      </w:r>
    </w:p>
    <w:p w14:paraId="7EF8BBCC" w14:textId="77777777" w:rsidR="00F61709" w:rsidRPr="0043185E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85E">
        <w:rPr>
          <w:rFonts w:ascii="Times New Roman" w:hAnsi="Times New Roman" w:cs="Times New Roman"/>
          <w:sz w:val="26"/>
          <w:szCs w:val="26"/>
        </w:rPr>
        <w:t>Информационно-аналитический материал, изложенный в Публичном докладе и приложении к нему, позволяет сделать вывод о том, что муниципальная система образования функционирует в режиме развития, эффективно обеспечивая реализацию главной цели – реализацию права на образование, обеспечение государственных гарантий прав и свобод человека в сфере образования, создание условий для реализации права на образование.</w:t>
      </w:r>
    </w:p>
    <w:p w14:paraId="27498609" w14:textId="77777777" w:rsidR="00F61709" w:rsidRPr="0043185E" w:rsidRDefault="00F61709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A7C3BD" w14:textId="77777777" w:rsidR="00F61709" w:rsidRPr="0043185E" w:rsidRDefault="004C57A7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85E">
        <w:rPr>
          <w:rFonts w:ascii="Times New Roman" w:eastAsia="Times New Roman" w:hAnsi="Times New Roman" w:cs="Times New Roman"/>
          <w:sz w:val="26"/>
          <w:szCs w:val="26"/>
        </w:rPr>
        <w:t>Основные направления деятельности муниципальной системы образования на 2020-2021 учебный год:</w:t>
      </w:r>
    </w:p>
    <w:p w14:paraId="210CF38B" w14:textId="77777777" w:rsidR="00F61709" w:rsidRPr="0043185E" w:rsidRDefault="00F61709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E7D2B9" w14:textId="77777777" w:rsidR="00F61709" w:rsidRPr="0043185E" w:rsidRDefault="004C57A7">
      <w:pPr>
        <w:widowControl/>
        <w:jc w:val="both"/>
        <w:rPr>
          <w:rFonts w:ascii="Times New Roman" w:eastAsia="Arial" w:hAnsi="Times New Roman" w:cs="Times New Roman"/>
          <w:kern w:val="0"/>
          <w:sz w:val="26"/>
          <w:szCs w:val="26"/>
        </w:rPr>
      </w:pPr>
      <w:r w:rsidRPr="0043185E">
        <w:rPr>
          <w:rFonts w:ascii="Times New Roman" w:eastAsia="Arial" w:hAnsi="Times New Roman" w:cs="Times New Roman"/>
          <w:kern w:val="0"/>
          <w:sz w:val="26"/>
          <w:szCs w:val="26"/>
        </w:rPr>
        <w:t xml:space="preserve">1. продолжить реализацию мероприятий «дорожной карты» в Черниговском районе по достижению показателей национального проекта «Образование». </w:t>
      </w:r>
    </w:p>
    <w:p w14:paraId="408BB1AA" w14:textId="77777777" w:rsidR="00F61709" w:rsidRPr="0043185E" w:rsidRDefault="004C57A7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 w:rsidRPr="0043185E">
        <w:rPr>
          <w:rFonts w:ascii="Times New Roman" w:eastAsia="Arial" w:hAnsi="Times New Roman" w:cs="Times New Roman"/>
          <w:kern w:val="0"/>
          <w:sz w:val="26"/>
          <w:szCs w:val="26"/>
        </w:rPr>
        <w:t xml:space="preserve">2. </w:t>
      </w:r>
      <w:r w:rsidRPr="0043185E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продолжить создавать условия для сохранения охвата детей дошкольным образованием:</w:t>
      </w:r>
      <w:r w:rsidRPr="0043185E">
        <w:rPr>
          <w:rFonts w:ascii="Times New Roman" w:hAnsi="Times New Roman" w:cs="Times New Roman"/>
          <w:sz w:val="26"/>
          <w:szCs w:val="26"/>
        </w:rPr>
        <w:t xml:space="preserve"> обеспечить общедоступность услуг, предоставляемых ОУ, реализующих программу дошкольного образования для всех групп населения с целью наиболее полного охвата детей дошкольным образованием;</w:t>
      </w:r>
    </w:p>
    <w:p w14:paraId="4A2B91E9" w14:textId="77777777" w:rsidR="00F61709" w:rsidRPr="0045522E" w:rsidRDefault="004C57A7">
      <w:pPr>
        <w:widowControl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 w:rsidRPr="0045522E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3. продолжить создавать условия для увеличения охвата детей дополнительным образованием, различными формами отдыха и оздоровления; расширение направлений работы школьных кружков, секций, студий, лабораторий; </w:t>
      </w:r>
    </w:p>
    <w:p w14:paraId="0489789B" w14:textId="77777777" w:rsidR="00F61709" w:rsidRPr="0043185E" w:rsidRDefault="004C57A7">
      <w:pPr>
        <w:pStyle w:val="Default"/>
        <w:jc w:val="both"/>
        <w:rPr>
          <w:color w:val="auto"/>
          <w:sz w:val="26"/>
          <w:szCs w:val="26"/>
        </w:rPr>
      </w:pPr>
      <w:r w:rsidRPr="0043185E">
        <w:rPr>
          <w:color w:val="auto"/>
          <w:sz w:val="26"/>
          <w:szCs w:val="26"/>
        </w:rPr>
        <w:t xml:space="preserve">4. продолжить переход общеобразовательных учреждений района на федеральные государственные образовательные стандарты начального общего, основного общего  и среднего общего образования (1-10 классы),  совершенствовать содержание и способы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ФГОС; </w:t>
      </w:r>
    </w:p>
    <w:p w14:paraId="28E4876F" w14:textId="77777777" w:rsidR="00F61709" w:rsidRPr="0043185E" w:rsidRDefault="004C57A7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3185E">
        <w:rPr>
          <w:rFonts w:ascii="Times New Roman" w:hAnsi="Times New Roman" w:cs="Times New Roman"/>
          <w:sz w:val="26"/>
          <w:szCs w:val="26"/>
        </w:rPr>
        <w:t>5. повысить качество образования выпускников общеобразовательных учреждений;</w:t>
      </w:r>
    </w:p>
    <w:p w14:paraId="622C7ED8" w14:textId="77777777" w:rsidR="00F61709" w:rsidRPr="0043185E" w:rsidRDefault="004C57A7">
      <w:pPr>
        <w:pStyle w:val="Default"/>
        <w:jc w:val="both"/>
        <w:rPr>
          <w:color w:val="auto"/>
          <w:sz w:val="26"/>
          <w:szCs w:val="26"/>
        </w:rPr>
      </w:pPr>
      <w:r w:rsidRPr="0043185E">
        <w:rPr>
          <w:color w:val="auto"/>
          <w:sz w:val="26"/>
          <w:szCs w:val="26"/>
        </w:rPr>
        <w:t xml:space="preserve">6. обеспечить доступность и вариативность общего образования за счет реализации образовательных программ, развития профилизации на уровне среднего общего образования; использование методик индивидуализированного обучения мотивированных и способных детей в рамках ОУ; обеспечить возможность получения качественного образования с учётом образовательных потребностей детей с ограниченными возможностями здоровья; </w:t>
      </w:r>
    </w:p>
    <w:p w14:paraId="600B1648" w14:textId="77777777" w:rsidR="00F61709" w:rsidRPr="0043185E" w:rsidRDefault="004C57A7">
      <w:pPr>
        <w:pStyle w:val="Default"/>
        <w:jc w:val="both"/>
        <w:rPr>
          <w:color w:val="auto"/>
          <w:sz w:val="26"/>
          <w:szCs w:val="26"/>
        </w:rPr>
      </w:pPr>
      <w:r w:rsidRPr="0043185E">
        <w:rPr>
          <w:color w:val="auto"/>
          <w:sz w:val="26"/>
          <w:szCs w:val="26"/>
        </w:rPr>
        <w:lastRenderedPageBreak/>
        <w:t>7. продолжить работу по реализации комплекса мероприятий по гражданскому, военно-патриотическому и нравственному воспитанию учащихся в рамках Стратегии развития воспитания до 2025 года;</w:t>
      </w:r>
    </w:p>
    <w:p w14:paraId="2462C4FD" w14:textId="77777777" w:rsidR="00F61709" w:rsidRPr="0043185E" w:rsidRDefault="004C57A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 w:rsidRPr="0043185E">
        <w:rPr>
          <w:rFonts w:ascii="Times New Roman" w:hAnsi="Times New Roman" w:cs="Times New Roman"/>
          <w:sz w:val="26"/>
          <w:szCs w:val="26"/>
        </w:rPr>
        <w:t>8. продолжить работу по эффективному ведению автоматизированной информационной системы персональных данных "</w:t>
      </w:r>
      <w:r w:rsidRPr="0043185E">
        <w:rPr>
          <w:rFonts w:ascii="Times New Roman" w:eastAsia="DejaVu Sans" w:hAnsi="Times New Roman" w:cs="Times New Roman"/>
          <w:sz w:val="26"/>
          <w:szCs w:val="26"/>
        </w:rPr>
        <w:t>Сетевой город. Образование»» по направлению «Электронные дневники и журналы»</w:t>
      </w:r>
      <w:r w:rsidRPr="0043185E">
        <w:rPr>
          <w:rFonts w:ascii="Times New Roman" w:hAnsi="Times New Roman" w:cs="Times New Roman"/>
          <w:sz w:val="26"/>
          <w:szCs w:val="26"/>
        </w:rPr>
        <w:t>,</w:t>
      </w:r>
      <w:r w:rsidRPr="0043185E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 совершенствованию информационно-образовательного пространства муниципальной системы образования, оказанию услуг в электронном виде;</w:t>
      </w:r>
    </w:p>
    <w:p w14:paraId="7C2BE8E9" w14:textId="77777777" w:rsidR="00F61709" w:rsidRPr="0043185E" w:rsidRDefault="004C57A7">
      <w:pPr>
        <w:pStyle w:val="Default"/>
        <w:jc w:val="both"/>
        <w:rPr>
          <w:color w:val="auto"/>
          <w:sz w:val="26"/>
          <w:szCs w:val="26"/>
        </w:rPr>
      </w:pPr>
      <w:r w:rsidRPr="0043185E">
        <w:rPr>
          <w:rFonts w:eastAsia="Times New Roman"/>
          <w:color w:val="auto"/>
          <w:sz w:val="26"/>
          <w:szCs w:val="26"/>
          <w:lang w:eastAsia="ar-SA"/>
        </w:rPr>
        <w:t xml:space="preserve">9. </w:t>
      </w:r>
      <w:r w:rsidRPr="0043185E">
        <w:rPr>
          <w:color w:val="auto"/>
          <w:sz w:val="26"/>
          <w:szCs w:val="26"/>
        </w:rPr>
        <w:t xml:space="preserve">повысить профессиональную компетентность педагогических и управленческих кадров в условиях обновления содержания образования; </w:t>
      </w:r>
    </w:p>
    <w:p w14:paraId="3B932C07" w14:textId="77777777" w:rsidR="00F61709" w:rsidRPr="0043185E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 w:rsidRPr="0043185E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10. продолжить дальнейшую модернизацию материально-технической базы образовательных учреждений района для </w:t>
      </w:r>
      <w:r w:rsidRPr="0043185E">
        <w:rPr>
          <w:rFonts w:ascii="Times New Roman" w:hAnsi="Times New Roman" w:cs="Times New Roman"/>
          <w:sz w:val="26"/>
          <w:szCs w:val="26"/>
        </w:rPr>
        <w:t>организации образовательного процесса в соответствии с современными требованиями.</w:t>
      </w:r>
    </w:p>
    <w:p w14:paraId="180CEC46" w14:textId="77777777" w:rsidR="00F61709" w:rsidRPr="00922745" w:rsidRDefault="00F61709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</w:pPr>
    </w:p>
    <w:p w14:paraId="42D10A34" w14:textId="77777777" w:rsidR="00F61709" w:rsidRPr="00922745" w:rsidRDefault="00F61709">
      <w:pPr>
        <w:pStyle w:val="Default"/>
        <w:rPr>
          <w:color w:val="FF0000"/>
          <w:sz w:val="26"/>
          <w:szCs w:val="26"/>
        </w:rPr>
      </w:pPr>
    </w:p>
    <w:p w14:paraId="68813F62" w14:textId="77777777" w:rsidR="00F61709" w:rsidRPr="00922745" w:rsidRDefault="00F61709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</w:pPr>
    </w:p>
    <w:p w14:paraId="41699248" w14:textId="4C71A705" w:rsidR="00F61709" w:rsidRPr="000A07BD" w:rsidRDefault="000A07BD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И. о. н</w:t>
      </w:r>
      <w:r w:rsidR="004C57A7"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ачальник</w:t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а</w:t>
      </w:r>
      <w:r w:rsidR="004C57A7"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 </w:t>
      </w:r>
    </w:p>
    <w:p w14:paraId="0A1D9B6B" w14:textId="1232B7A6" w:rsidR="00F61709" w:rsidRPr="000A07BD" w:rsidRDefault="004C57A7">
      <w:pPr>
        <w:widowControl/>
        <w:suppressAutoHyphens w:val="0"/>
        <w:autoSpaceDE w:val="0"/>
        <w:spacing w:after="23"/>
        <w:ind w:right="-1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sectPr w:rsidR="00F61709" w:rsidRPr="000A07BD">
          <w:footerReference w:type="default" r:id="rId18"/>
          <w:pgSz w:w="11906" w:h="16838"/>
          <w:pgMar w:top="1134" w:right="1121" w:bottom="1134" w:left="1785" w:header="720" w:footer="720" w:gutter="0"/>
          <w:cols w:space="720"/>
          <w:docGrid w:linePitch="360"/>
        </w:sectPr>
      </w:pP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Управления образования</w:t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  <w:t xml:space="preserve">                    </w:t>
      </w:r>
      <w:r w:rsidR="000A07BD"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М.Н. Костяная</w:t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 w:rsidRPr="000A07BD"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</w:p>
    <w:p w14:paraId="2CE00162" w14:textId="77777777" w:rsidR="00F61709" w:rsidRPr="0013102A" w:rsidRDefault="004C57A7">
      <w:pPr>
        <w:tabs>
          <w:tab w:val="left" w:pos="708"/>
        </w:tabs>
        <w:spacing w:line="100" w:lineRule="atLeast"/>
        <w:jc w:val="right"/>
        <w:rPr>
          <w:rFonts w:ascii="Times New Roman" w:hAnsi="Times New Roman" w:cs="Times New Roman"/>
          <w:kern w:val="0"/>
          <w:sz w:val="26"/>
          <w:szCs w:val="26"/>
        </w:rPr>
      </w:pPr>
      <w:r w:rsidRPr="0013102A">
        <w:rPr>
          <w:rFonts w:ascii="Times New Roman" w:hAnsi="Times New Roman" w:cs="Times New Roman"/>
          <w:kern w:val="0"/>
          <w:sz w:val="26"/>
          <w:szCs w:val="26"/>
        </w:rPr>
        <w:lastRenderedPageBreak/>
        <w:t>Приложение № 1</w:t>
      </w:r>
    </w:p>
    <w:p w14:paraId="28A1D835" w14:textId="5AB1DFEB" w:rsidR="00F61709" w:rsidRPr="0013102A" w:rsidRDefault="004C57A7">
      <w:pPr>
        <w:spacing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</w:pPr>
      <w:r w:rsidRPr="001310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>Достижения и результаты за 20</w:t>
      </w:r>
      <w:r w:rsidR="001310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>20</w:t>
      </w:r>
      <w:r w:rsidRPr="001310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>-202</w:t>
      </w:r>
      <w:r w:rsidR="001310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>1</w:t>
      </w:r>
      <w:r w:rsidRPr="001310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 xml:space="preserve"> учебный год МБУ ДО ДЮСШ.</w:t>
      </w:r>
    </w:p>
    <w:p w14:paraId="63F0274B" w14:textId="77777777" w:rsidR="00F61709" w:rsidRPr="00922745" w:rsidRDefault="00F61709">
      <w:pPr>
        <w:spacing w:line="10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ar-SA" w:bidi="ar-SA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6"/>
        <w:gridCol w:w="2410"/>
        <w:gridCol w:w="2126"/>
      </w:tblGrid>
      <w:tr w:rsidR="000E3E7A" w:rsidRPr="00922745" w14:paraId="76619F64" w14:textId="77777777" w:rsidTr="001735D4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5160" w14:textId="77777777" w:rsidR="00F61709" w:rsidRPr="00922745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922745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  <w:t xml:space="preserve">                  </w:t>
            </w:r>
          </w:p>
          <w:p w14:paraId="65DE7D48" w14:textId="77777777" w:rsidR="00F61709" w:rsidRPr="00247D3D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ДОСТИЖЕНИЯ ОБУЧАЮЩИХСЯ</w:t>
            </w:r>
          </w:p>
          <w:p w14:paraId="23790FD8" w14:textId="77777777" w:rsidR="00F61709" w:rsidRPr="00922745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(отделения детского творчества)</w:t>
            </w:r>
          </w:p>
        </w:tc>
      </w:tr>
      <w:tr w:rsidR="000E3E7A" w:rsidRPr="00922745" w14:paraId="3A105339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BBF0" w14:textId="77777777" w:rsidR="00F61709" w:rsidRPr="004E340D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9C5C" w14:textId="77777777" w:rsidR="00F61709" w:rsidRPr="004E340D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5BC6" w14:textId="77777777" w:rsidR="00F61709" w:rsidRPr="004E340D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96A" w14:textId="77777777" w:rsidR="00F61709" w:rsidRPr="004E340D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Педагог дополнительного образования </w:t>
            </w:r>
          </w:p>
        </w:tc>
      </w:tr>
      <w:tr w:rsidR="0067507B" w:rsidRPr="00922745" w14:paraId="4DC70DDF" w14:textId="77777777" w:rsidTr="00465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71C6" w14:textId="77777777" w:rsidR="0067507B" w:rsidRPr="004E340D" w:rsidRDefault="0067507B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2F68" w14:textId="39DFEA6A" w:rsidR="0067507B" w:rsidRPr="004E340D" w:rsidRDefault="0067507B" w:rsidP="00A47043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конкурс-фестиваль «Снежная феерия» хореографический ансамбль «Антик»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F95" w14:textId="18B6FC48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 и II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910" w14:textId="3EF91A57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Т.В. Тигай</w:t>
            </w:r>
          </w:p>
        </w:tc>
      </w:tr>
      <w:tr w:rsidR="0067507B" w:rsidRPr="00922745" w14:paraId="05679BFE" w14:textId="77777777" w:rsidTr="00465C4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13A7" w14:textId="77777777" w:rsidR="0067507B" w:rsidRPr="004E340D" w:rsidRDefault="0067507B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BDC" w14:textId="3434E8E7" w:rsidR="0067507B" w:rsidRPr="004E340D" w:rsidRDefault="0067507B" w:rsidP="0067507B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районный фестиваль детского творчества «Солнечный круг» ансамбль «Антик»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DC1" w14:textId="0FD7E470" w:rsidR="0067507B" w:rsidRPr="004E340D" w:rsidRDefault="0067507B" w:rsidP="00A4704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Лауреат II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A90" w14:textId="2B828B8C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Т.В. Тигай</w:t>
            </w:r>
          </w:p>
        </w:tc>
      </w:tr>
      <w:tr w:rsidR="0067507B" w:rsidRPr="00922745" w14:paraId="2188974D" w14:textId="77777777" w:rsidTr="00465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B4A9" w14:textId="6588901A" w:rsidR="0067507B" w:rsidRPr="004E340D" w:rsidRDefault="004E340D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53E" w14:textId="5E30C3E4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Районный конкурс декоративно-прикладного творчества «Радуга талантов»</w:t>
            </w:r>
          </w:p>
          <w:p w14:paraId="6DB89AD2" w14:textId="44443ACD" w:rsidR="0067507B" w:rsidRPr="004E340D" w:rsidRDefault="0067507B" w:rsidP="0067507B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01E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0CB77" w14:textId="7A35FB82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призер - 2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78D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7B99D" w14:textId="5908B04C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О.Н. Хомченко </w:t>
            </w:r>
          </w:p>
        </w:tc>
      </w:tr>
      <w:tr w:rsidR="0067507B" w:rsidRPr="00922745" w14:paraId="7F1B4219" w14:textId="77777777" w:rsidTr="00465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2198" w14:textId="6A437055" w:rsidR="0067507B" w:rsidRPr="004E340D" w:rsidRDefault="004E340D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5AB" w14:textId="3D6036AA" w:rsidR="0067507B" w:rsidRPr="004E340D" w:rsidRDefault="0067507B" w:rsidP="0067507B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Районный конкурс «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Talent Show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696" w14:textId="2F1DF68B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Призёр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DCB" w14:textId="2872E445" w:rsidR="0067507B" w:rsidRPr="004E340D" w:rsidRDefault="00A47043" w:rsidP="00A4704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А.А.</w:t>
            </w:r>
            <w:r w:rsidR="0067507B"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Сычик </w:t>
            </w:r>
          </w:p>
        </w:tc>
      </w:tr>
      <w:tr w:rsidR="0067507B" w:rsidRPr="00922745" w14:paraId="6B267718" w14:textId="77777777" w:rsidTr="00465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B4F0" w14:textId="0A7FD9D1" w:rsidR="0067507B" w:rsidRPr="004E340D" w:rsidRDefault="004E340D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3EC5" w14:textId="4D4A28F8" w:rsidR="0067507B" w:rsidRPr="004E340D" w:rsidRDefault="0067507B" w:rsidP="0067507B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Районный конкурс детского творчества «Новогодний калейдоскоп»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1F7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1CE67" w14:textId="32DC3B7A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Призер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028" w14:textId="1C7DCAE2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О.Н. Хомченко </w:t>
            </w:r>
          </w:p>
        </w:tc>
      </w:tr>
      <w:tr w:rsidR="0067507B" w:rsidRPr="00922745" w14:paraId="747307D2" w14:textId="77777777" w:rsidTr="00465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C862" w14:textId="0E2333ED" w:rsidR="0067507B" w:rsidRPr="004E340D" w:rsidRDefault="004E340D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C4E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конкур-фестиваль «Мы вместе!» </w:t>
            </w:r>
          </w:p>
          <w:p w14:paraId="351B2A66" w14:textId="4BE7C2C6" w:rsidR="0067507B" w:rsidRPr="004E340D" w:rsidRDefault="0067507B" w:rsidP="0067507B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BC2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Лауреат I степени</w:t>
            </w:r>
          </w:p>
          <w:p w14:paraId="09549000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50068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 ст. -3 чел.</w:t>
            </w:r>
          </w:p>
          <w:p w14:paraId="028D564C" w14:textId="4352B804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A47043">
              <w:rPr>
                <w:rFonts w:ascii="Times New Roman" w:hAnsi="Times New Roman" w:cs="Times New Roman"/>
                <w:sz w:val="26"/>
                <w:szCs w:val="26"/>
              </w:rPr>
              <w:t xml:space="preserve"> ст.-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04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  <w:p w14:paraId="03346426" w14:textId="5D7A7A5E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A47043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A4704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</w:p>
          <w:p w14:paraId="0BF2C4AD" w14:textId="7E3FC92A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5F95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-1 чел</w:t>
            </w:r>
          </w:p>
          <w:p w14:paraId="7B6FD42A" w14:textId="3C0C3950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A47043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-3чел</w:t>
            </w:r>
          </w:p>
          <w:p w14:paraId="6E3659E0" w14:textId="0337348D" w:rsidR="0067507B" w:rsidRPr="004E340D" w:rsidRDefault="0067507B" w:rsidP="007A5F9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4E3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A5F95">
              <w:rPr>
                <w:rFonts w:ascii="Times New Roman" w:hAnsi="Times New Roman" w:cs="Times New Roman"/>
                <w:sz w:val="26"/>
                <w:szCs w:val="26"/>
              </w:rPr>
              <w:t xml:space="preserve"> ст.–</w:t>
            </w: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1чел.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CB0" w14:textId="77777777" w:rsidR="0067507B" w:rsidRPr="004E340D" w:rsidRDefault="0067507B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Т.В. Тигай</w:t>
            </w:r>
          </w:p>
          <w:p w14:paraId="5E2BE3B1" w14:textId="5AABF8FE" w:rsidR="0067507B" w:rsidRPr="004E340D" w:rsidRDefault="00A47043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А.А.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507B"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Сычик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4FDEC0" w14:textId="127BFE85" w:rsidR="0067507B" w:rsidRPr="004E340D" w:rsidRDefault="00A47043" w:rsidP="00675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507B"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Ерошова </w:t>
            </w:r>
          </w:p>
          <w:p w14:paraId="3622E9E0" w14:textId="576A5ACD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</w:tr>
      <w:tr w:rsidR="0067507B" w:rsidRPr="00922745" w14:paraId="704E20B2" w14:textId="77777777" w:rsidTr="00465C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EE22" w14:textId="47AD787A" w:rsidR="0067507B" w:rsidRPr="004E340D" w:rsidRDefault="004E340D" w:rsidP="0067507B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F74" w14:textId="13F82416" w:rsidR="0067507B" w:rsidRPr="004E340D" w:rsidRDefault="0067507B" w:rsidP="0067507B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Районная игра «Юнармейские старты» юнармейский отряд «Звезда».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DC9" w14:textId="318D1DCF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6ED" w14:textId="0DBD626C" w:rsidR="0067507B" w:rsidRPr="004E340D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4E340D">
              <w:rPr>
                <w:rFonts w:ascii="Times New Roman" w:hAnsi="Times New Roman" w:cs="Times New Roman"/>
                <w:sz w:val="26"/>
                <w:szCs w:val="26"/>
              </w:rPr>
              <w:t xml:space="preserve">В.А. Гордиенко </w:t>
            </w:r>
          </w:p>
        </w:tc>
      </w:tr>
      <w:tr w:rsidR="0067507B" w:rsidRPr="00922745" w14:paraId="0A38C205" w14:textId="77777777" w:rsidTr="001735D4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6BA" w14:textId="77777777" w:rsidR="0067507B" w:rsidRPr="00234FC3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234FC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ДОСТИЖЕНИЯ ОБУЧАЮЩИХСЯ</w:t>
            </w:r>
          </w:p>
          <w:p w14:paraId="162AFD01" w14:textId="77777777" w:rsidR="0067507B" w:rsidRPr="00234FC3" w:rsidRDefault="0067507B" w:rsidP="006750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234FC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(физкультурно-спортивной направленности)</w:t>
            </w:r>
          </w:p>
        </w:tc>
      </w:tr>
      <w:tr w:rsidR="0067507B" w:rsidRPr="00922745" w14:paraId="3E46458F" w14:textId="77777777" w:rsidTr="00247D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77F391" w14:textId="77777777" w:rsidR="0067507B" w:rsidRPr="00DB49F8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C7E517" w14:textId="77777777" w:rsidR="0067507B" w:rsidRPr="00DB49F8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C6020" w14:textId="77777777" w:rsidR="0067507B" w:rsidRPr="00234FC3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</w:pPr>
            <w:r w:rsidRPr="00234FC3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  <w:t>Занятое место/ кол-во 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F06B04" w14:textId="77777777" w:rsidR="0067507B" w:rsidRPr="00234FC3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34FC3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  <w:t>Тренер</w:t>
            </w:r>
            <w:r w:rsidRPr="00234FC3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-</w:t>
            </w:r>
            <w:r w:rsidRPr="00234FC3">
              <w:rPr>
                <w:rFonts w:ascii="Times New Roman" w:eastAsia="DejaVu Sans" w:hAnsi="Times New Roman" w:cs="Times New Roman"/>
                <w:b/>
                <w:bCs/>
                <w:kern w:val="2"/>
                <w:sz w:val="26"/>
                <w:szCs w:val="26"/>
                <w:lang w:eastAsia="ar-SA" w:bidi="ar-SA"/>
              </w:rPr>
              <w:t>преподаватель</w:t>
            </w:r>
          </w:p>
        </w:tc>
      </w:tr>
      <w:tr w:rsidR="0067507B" w:rsidRPr="00922745" w14:paraId="10192B5C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31D" w14:textId="64F3CDCA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92443" w14:textId="7EFA88B4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Первенство Дальневосточного Федерального округа по греко-римской борьбе среди юношей 2004-2005 гг.р. г. Владивосток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D0EEE4" w14:textId="22A5D14D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48D" w14:textId="45FDB5F9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С.М.Мамедов</w:t>
            </w:r>
          </w:p>
        </w:tc>
      </w:tr>
      <w:tr w:rsidR="0067507B" w:rsidRPr="00922745" w14:paraId="3040D8A9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C80" w14:textId="782AA6AE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867F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Первенство Дальневосточного Федерального округа по греко-римской борьбе среди юношей 2006-2007 гг.р.</w:t>
            </w:r>
          </w:p>
          <w:p w14:paraId="2FCF1731" w14:textId="66BC7021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Хабаровск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325A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II-1</w:t>
            </w:r>
          </w:p>
          <w:p w14:paraId="5ADC5A6C" w14:textId="0997893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val="en-US"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A2F1" w14:textId="090AD99D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922745" w14:paraId="47DA9882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8E75" w14:textId="17495B6C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E7CA" w14:textId="614EAB1C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«Солдаты России» по рукопашному бою г. Хабаровск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4A71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42CC98C2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705DD638" w14:textId="3E0D1DCC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val="en-US"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1821" w14:textId="004B1536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922745" w14:paraId="7871D892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9FF" w14:textId="7444FB99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354F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32-ой ЛОТ-Марафон «Мяо-Чан-2021» на призы олимпийской чемпионке Ю.Чепаловой по лыжным гонкам</w:t>
            </w:r>
          </w:p>
          <w:p w14:paraId="1EAC6C9F" w14:textId="496DE40D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г. Комсомольск-на-Амуре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F45A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I-3</w:t>
            </w:r>
          </w:p>
          <w:p w14:paraId="57CFD272" w14:textId="7576E0F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5294" w14:textId="5B795C6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922745" w14:paraId="088D48E1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CF4" w14:textId="157513B9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7273" w14:textId="0A8DC6CC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27 Авачинский марафон по лыжным гонкам г. Петропавловск-Камчатский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7401" w14:textId="36BD676F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161E" w14:textId="0FFC072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922745" w14:paraId="1078A724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A42" w14:textId="47824C7D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9FC7" w14:textId="142A9815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Дальневосточный этап «Серебряный мяч» по волейболу среди девушек 2006-2007 гг.р. г. Лесозаводск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B449" w14:textId="1B35DAE1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3422" w14:textId="52ABC18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С.И.Лепеха</w:t>
            </w:r>
          </w:p>
        </w:tc>
      </w:tr>
      <w:tr w:rsidR="0067507B" w:rsidRPr="00922745" w14:paraId="5D81B23C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8B0" w14:textId="6CBD3EA9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F34B" w14:textId="7A1985D2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Дальневосточный этап «КЭС-Баскет» среди юношей и девушек г. Чита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9D2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653B6FD7" w14:textId="240B38C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42A0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С.А.Женжера</w:t>
            </w:r>
          </w:p>
          <w:p w14:paraId="343E8504" w14:textId="3D61A60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Т.М.Женжера</w:t>
            </w:r>
          </w:p>
        </w:tc>
      </w:tr>
      <w:tr w:rsidR="0067507B" w:rsidRPr="00922745" w14:paraId="1DE52A51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216" w14:textId="3319BEC6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FD01" w14:textId="032E4BE6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Первенство Приморского края по лыжным гонкам с. Калиновка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45F4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  <w:p w14:paraId="7F2B9FBE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1D6A3E59" w14:textId="479C30D6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218" w14:textId="3ECFDEB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922745" w14:paraId="2B51F928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6B8" w14:textId="7DB882A0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45BA" w14:textId="63A2BCD7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МБУ ДО ДЮСШ с. Черниговка по мини-футболу среди юношей 2007-2008 гг.р.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6279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67B16B5D" w14:textId="7F70A8E6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2B1C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  <w:p w14:paraId="1C70B810" w14:textId="66A2AB15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П.Ю.Бурдым</w:t>
            </w:r>
          </w:p>
        </w:tc>
      </w:tr>
      <w:tr w:rsidR="0067507B" w:rsidRPr="00922745" w14:paraId="7452B7A8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7FB" w14:textId="2A782605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1080" w14:textId="1E69F9A6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Приморского края по грека римской борьбе среди юношей 2004-2005 гг.р. г. Владивосток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3BFA" w14:textId="200C83C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A415" w14:textId="098A43A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922745" w14:paraId="2CA0D6C0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5F4" w14:textId="5E5744E3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E288" w14:textId="32873D5B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МБУ ДО ДЮСШ с. Черниговка по мини-футболу среди юношей 2008-2009 гг.р.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403E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32695D30" w14:textId="18924C2A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731F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  <w:p w14:paraId="0F28D5DA" w14:textId="07BA3ADE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П.Ю.Бурдым</w:t>
            </w:r>
          </w:p>
        </w:tc>
      </w:tr>
      <w:tr w:rsidR="0067507B" w:rsidRPr="000E3E7A" w14:paraId="4F2206D5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353" w14:textId="54FAA5B6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6D3F" w14:textId="629B2939" w:rsidR="0067507B" w:rsidRPr="00DB49F8" w:rsidRDefault="0067507B" w:rsidP="0067507B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Приморского края по лыжным гонкам с. Калиновка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9F3B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I-3</w:t>
            </w:r>
          </w:p>
          <w:p w14:paraId="44696836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21B21BC6" w14:textId="1ACFA7ED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AF9D" w14:textId="0E70F885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1C791F75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96C" w14:textId="2EB40A84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C509D" w14:textId="728C08BE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Уссурийского ГО по рукопашному бою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ED71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II-3</w:t>
            </w:r>
          </w:p>
          <w:p w14:paraId="060D565A" w14:textId="19C6C05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80D4" w14:textId="1EFABDB1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44724D12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832" w14:textId="4C0423CC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C4F2" w14:textId="3B5B3CCD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Уссурийского ГО по пауэрлифтингу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3751" w14:textId="71D0E8E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DAE4" w14:textId="3058AC3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О.В.Хоменко</w:t>
            </w:r>
          </w:p>
        </w:tc>
      </w:tr>
      <w:tr w:rsidR="0067507B" w:rsidRPr="000E3E7A" w14:paraId="2ADDE36C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946" w14:textId="55DE2BA4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6580" w14:textId="12FC4F75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Первенство Приморского края по лыжным гонкам п. Кировка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E8B2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  <w:p w14:paraId="63DFE6C7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II-4</w:t>
            </w:r>
          </w:p>
          <w:p w14:paraId="6CEBA8C7" w14:textId="1FA552B6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CCDC" w14:textId="54D3E3D8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47F0F3F6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755C" w14:textId="473D06F3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3572" w14:textId="4FF47D78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Спасского ГО по рукопашному бою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D19B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I-3</w:t>
            </w:r>
          </w:p>
          <w:p w14:paraId="3DCD1AF9" w14:textId="7E0FF7B4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A405" w14:textId="5FD8A6D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6487DEAC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B4A" w14:textId="0B405FFD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BDE6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Первенство Приморского края по боксу среди юношей 2007-2008 гг.р.</w:t>
            </w:r>
          </w:p>
          <w:p w14:paraId="0973F970" w14:textId="03E8D828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Спасск-Дальний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921F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  <w:p w14:paraId="7DD366E2" w14:textId="4F7A758B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D96C" w14:textId="744BC2C7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Р.Д.Гулиев</w:t>
            </w:r>
          </w:p>
        </w:tc>
      </w:tr>
      <w:tr w:rsidR="0067507B" w:rsidRPr="000E3E7A" w14:paraId="3E0F0935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F8A" w14:textId="3FAF19DE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3FEC" w14:textId="12C9F46F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Приморского края по грека римской борьбе среди юношей 2007-2008 гг.р. г. Владивосток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3DDF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  <w:p w14:paraId="12DE6ED4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II-1</w:t>
            </w:r>
          </w:p>
          <w:p w14:paraId="2680FC2A" w14:textId="7A4E742F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97EC" w14:textId="197C393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0E3E7A" w14:paraId="2BA0754C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33D" w14:textId="3B8032E3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9132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Приморского края по баскетболу среди девушек </w:t>
            </w:r>
          </w:p>
          <w:p w14:paraId="69E14720" w14:textId="3AAFA85F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2009-2010 гг.р. г. Лесозаводск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7497" w14:textId="24E9F290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6FC9" w14:textId="5CE65D4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Т.М.Женжера</w:t>
            </w:r>
          </w:p>
        </w:tc>
      </w:tr>
      <w:tr w:rsidR="0067507B" w:rsidRPr="000E3E7A" w14:paraId="6044C554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28" w14:textId="402D151E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C806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Краевой этап «Мини-футбол в школу» среди юношей 2009-2010 гг.р.</w:t>
            </w:r>
          </w:p>
          <w:p w14:paraId="0D659E51" w14:textId="1C03609A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Спасск-Дальний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7AD1" w14:textId="3E0B3ED4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6497" w14:textId="0C9658B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П.Ю.Бурдым</w:t>
            </w:r>
          </w:p>
        </w:tc>
      </w:tr>
      <w:tr w:rsidR="0067507B" w:rsidRPr="000E3E7A" w14:paraId="2FB6A09F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480" w14:textId="1C8FF3E5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28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C64B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Краевой этап «Мини-футбол в школу» среди юношей 2007-2008 гг.р.</w:t>
            </w:r>
          </w:p>
          <w:p w14:paraId="10E08C4D" w14:textId="67CCF69F" w:rsidR="0067507B" w:rsidRPr="00DB49F8" w:rsidRDefault="0067507B" w:rsidP="0067507B">
            <w:pPr>
              <w:spacing w:line="100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Спасск-Дальний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5C7D" w14:textId="50760D8D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0453" w14:textId="7ED66D72" w:rsidR="0067507B" w:rsidRPr="00247D3D" w:rsidRDefault="0067507B" w:rsidP="006750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</w:tc>
      </w:tr>
      <w:tr w:rsidR="0067507B" w:rsidRPr="000E3E7A" w14:paraId="53D4C54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DA5" w14:textId="598C636B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E27A0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Спасского ГО по мини-футболу среди юношей </w:t>
            </w:r>
          </w:p>
          <w:p w14:paraId="11441A2B" w14:textId="48E2F440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2008-2009 гг.р.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BF7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011DEDE8" w14:textId="0AA787D5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B01E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  <w:p w14:paraId="743C995F" w14:textId="243E3290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П.Ю.Бурдым</w:t>
            </w:r>
          </w:p>
        </w:tc>
      </w:tr>
      <w:tr w:rsidR="0067507B" w:rsidRPr="000E3E7A" w14:paraId="6FB4C12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C3C" w14:textId="79CEE7CB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6791" w14:textId="7FDB08B1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Краевой этап по лыжным гонкам на призы газеты «Пионерская правда» среди юношей и девушек 2007-2008 и 2009-2010 гг.р.с. Калиновка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9CD1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14891BFA" w14:textId="5D16DEB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111F" w14:textId="0126729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287963D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EC8" w14:textId="119F547B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1AA3" w14:textId="67F04936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Краевые финальные соревнования по волейболу «Серебряный мяч» среди девушек 2006-2007 гг.р. с. Покровка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21FE" w14:textId="516B9FD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B98F" w14:textId="3B07D9A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С.И.Лепеха</w:t>
            </w:r>
          </w:p>
        </w:tc>
      </w:tr>
      <w:tr w:rsidR="0067507B" w:rsidRPr="000E3E7A" w14:paraId="0808648B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E1F" w14:textId="28789E5E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42807" w14:textId="0661946E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Краевые финальные соревнования по баскетболу «Локо-Баскет» среди девушек 2005-2006 гг.р. г. Владивосток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04FBC" w14:textId="28E0219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CC2A" w14:textId="37350B92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С.А.Женжера</w:t>
            </w:r>
          </w:p>
        </w:tc>
      </w:tr>
      <w:tr w:rsidR="0067507B" w:rsidRPr="000E3E7A" w14:paraId="50D9BCBF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095" w14:textId="36605204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38FF" w14:textId="7A3BCD97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Краевой марафон Сихотэ-Алинь 2021 по лыжным гонкам г. Арсеньев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5B549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73B88F07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481070A5" w14:textId="0A53F3C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33E5" w14:textId="0909BEAD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62B5E2D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C16" w14:textId="28374370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434C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Первенство Приморского края по боксу среди юношей 2003-2004 гг.р.</w:t>
            </w:r>
          </w:p>
          <w:p w14:paraId="71BCC2C0" w14:textId="47BB9B44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Большой-Камень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B28D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141A0E35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II-5</w:t>
            </w:r>
          </w:p>
          <w:p w14:paraId="108100EF" w14:textId="469FBBC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8BB8" w14:textId="55E4B622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Р.Д.Гулиев</w:t>
            </w:r>
          </w:p>
        </w:tc>
      </w:tr>
      <w:tr w:rsidR="0067507B" w:rsidRPr="00A14372" w14:paraId="627EA634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981" w14:textId="6B22ED50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065AF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 открытое первенство «Дружба и память» посвящённый памяти </w:t>
            </w:r>
          </w:p>
          <w:p w14:paraId="5889A637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И. Кокшарова по спортивной борьбе среди юношей 2007-2008 гг.р.</w:t>
            </w:r>
          </w:p>
          <w:p w14:paraId="13C6FD2E" w14:textId="33BA7C4D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г. Артём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A7CB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0FECBBE7" w14:textId="3679032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FA50" w14:textId="422C148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0E3E7A" w14:paraId="68BF001F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C3F" w14:textId="35F6F6CC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D12F" w14:textId="143F6B2B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Кубок Черниговского района по рукопашному бою памяти Героя России Р.Н.Филипов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B5C2A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I-3</w:t>
            </w:r>
          </w:p>
          <w:p w14:paraId="268BA567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II-4</w:t>
            </w:r>
          </w:p>
          <w:p w14:paraId="56488E3A" w14:textId="56553AB5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313F" w14:textId="301CB1F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73BBA8F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4FC" w14:textId="5E66B6C4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345A" w14:textId="634B0500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Кубок Приморского края по лыжным гонкам с. Калиновка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EBC8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I-3</w:t>
            </w:r>
          </w:p>
          <w:p w14:paraId="63D9525D" w14:textId="257D54CA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9952" w14:textId="466E0AC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765F0ED8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23A" w14:textId="257E620F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961E" w14:textId="500BC79C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МБУ ДО ДЮСШ по каратэ с. Черниговка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8A0C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I-12</w:t>
            </w:r>
          </w:p>
          <w:p w14:paraId="7EFEBED4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II-11</w:t>
            </w:r>
          </w:p>
          <w:p w14:paraId="6DB7C0F7" w14:textId="0DEBCE5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C0E6" w14:textId="06A03F60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С.Ю.Мещалкин</w:t>
            </w:r>
          </w:p>
        </w:tc>
      </w:tr>
      <w:tr w:rsidR="0067507B" w:rsidRPr="000E3E7A" w14:paraId="253AEC9B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167" w14:textId="7C849FA7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3B1D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 женский турнир по джиу-джитсу</w:t>
            </w:r>
          </w:p>
          <w:p w14:paraId="63F9D36A" w14:textId="5AF47E4E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п. Новый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DB4C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</w:t>
            </w: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2306FCA" w14:textId="2FDFE6D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498A" w14:textId="06F270F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73557378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DBC" w14:textId="06EDD171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6DAB7" w14:textId="709E6E12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Дальнереченского городского округа по рукопашному бою посвящённым событиям острова Доманского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6FBED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</w:t>
            </w: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1F17B04" w14:textId="101B93AF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2ECE" w14:textId="1DE5096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1DA5D883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051" w14:textId="77777777" w:rsidR="0067507B" w:rsidRPr="00DB49F8" w:rsidRDefault="0067507B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CD00" w14:textId="5F2640B2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Финал ПК по «КЭС-Баске» зона север среди юношей и девушек г. Арсеньев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5939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1B275038" w14:textId="6E549F78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75EF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С.А.Женжера</w:t>
            </w:r>
          </w:p>
          <w:p w14:paraId="4E3D384E" w14:textId="11643BC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 xml:space="preserve">Т.М.Женжера </w:t>
            </w:r>
          </w:p>
        </w:tc>
      </w:tr>
      <w:tr w:rsidR="0067507B" w:rsidRPr="000E3E7A" w14:paraId="2ED6F644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504" w14:textId="6C88949F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2D542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Восток тур-2021 по лыжным гонкам </w:t>
            </w:r>
          </w:p>
          <w:p w14:paraId="7F7DB77A" w14:textId="5AEBF48E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п. Восток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AE89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I-3</w:t>
            </w:r>
          </w:p>
          <w:p w14:paraId="4712A5FF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14F4B909" w14:textId="3176F484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4F89" w14:textId="4D55EEC6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6D2B7031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530" w14:textId="4EBA76EC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8036" w14:textId="0B3D36CB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ПК по мини-футболу среди </w:t>
            </w:r>
            <w:r w:rsidRPr="00DB49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юношей 2008-2009 гг.р. г. Арсеньев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5A88" w14:textId="3B8F2D5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CEC0" w14:textId="74B60595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</w:tc>
      </w:tr>
      <w:tr w:rsidR="0067507B" w:rsidRPr="000E3E7A" w14:paraId="5AC0185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FED" w14:textId="62710995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43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C22E" w14:textId="466BC803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Открытый кубок МБУ ДО ДЮСШ по рукопашному бою с. Черниговка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C389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I-6</w:t>
            </w:r>
          </w:p>
          <w:p w14:paraId="5DFB1256" w14:textId="7BA35FE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4CDB" w14:textId="0601154D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3913C51A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BBD" w14:textId="25898EC5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9143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Финал ПК по баскетболу «КЭС-Баскет» среди юношей и девушек </w:t>
            </w:r>
          </w:p>
          <w:p w14:paraId="1D621B80" w14:textId="4AC99A8B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г. Владивосток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0E8A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57C5CF2C" w14:textId="1B719415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DB4C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С.А.Женжера</w:t>
            </w:r>
          </w:p>
          <w:p w14:paraId="5AA9A45F" w14:textId="39DBF8E2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Т.М.Женжера</w:t>
            </w:r>
          </w:p>
        </w:tc>
      </w:tr>
      <w:tr w:rsidR="0067507B" w:rsidRPr="000E3E7A" w14:paraId="50B70081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20D" w14:textId="2936D5CA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F3E6" w14:textId="333AB338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Находкинского ГО по греко римской борьбе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BC3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  <w:p w14:paraId="2122D0D0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4B969CF7" w14:textId="4FB17EC6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8479" w14:textId="46E7BCC2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0E3E7A" w14:paraId="2368DCFF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6E5" w14:textId="37B45F08" w:rsidR="0067507B" w:rsidRPr="00DB49F8" w:rsidRDefault="004E340D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4AF" w14:textId="7D41C3E1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Кубок ПК по мини-футболу среди юношей 2006-2007 гг.р. г. Спасск-Дальний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114" w14:textId="2013C58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E80" w14:textId="6F0A062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С.И.Белевцов</w:t>
            </w:r>
          </w:p>
        </w:tc>
      </w:tr>
      <w:tr w:rsidR="0067507B" w:rsidRPr="000E3E7A" w14:paraId="091FD4B1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DBF" w14:textId="066943DB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14E" w14:textId="77777777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Первенство ПК по баскетболу среди девушек 2005-2006 гг.р.</w:t>
            </w:r>
          </w:p>
          <w:p w14:paraId="1BFC9B8F" w14:textId="63CBBDFF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 Владивосток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841" w14:textId="1A75651A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E25" w14:textId="7A8189A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Т.М.Женжера</w:t>
            </w:r>
          </w:p>
        </w:tc>
      </w:tr>
      <w:tr w:rsidR="0067507B" w:rsidRPr="000E3E7A" w14:paraId="7FEE512A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BCB" w14:textId="0F5CDFEF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5093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ПК по каратэ</w:t>
            </w:r>
          </w:p>
          <w:p w14:paraId="30FA8C13" w14:textId="5309BE24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A8ED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I-5</w:t>
            </w:r>
          </w:p>
          <w:p w14:paraId="7B7962A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II-7</w:t>
            </w:r>
          </w:p>
          <w:p w14:paraId="16DC7C29" w14:textId="7AC9FF8C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00C5" w14:textId="1F3CCB5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 xml:space="preserve">С.Ю.Мещалкин </w:t>
            </w:r>
          </w:p>
        </w:tc>
      </w:tr>
      <w:tr w:rsidR="0067507B" w:rsidRPr="000E3E7A" w14:paraId="0FA265F4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6E0" w14:textId="79079037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00B6" w14:textId="37D04165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п. Новошахтинска по футболу среди юношей 2008-2009 гг.р.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F7B8" w14:textId="325D9346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3120" w14:textId="7A51D9D0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</w:tc>
      </w:tr>
      <w:tr w:rsidR="0067507B" w:rsidRPr="000E3E7A" w14:paraId="6B9CB29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935" w14:textId="32347742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A31F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Краевой этап всероссийских соревнований «Колосок» по футболу среди юношей 2008-2009 гг.р.</w:t>
            </w:r>
          </w:p>
          <w:p w14:paraId="7F3E6F1F" w14:textId="2EA3B787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Уссурийск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7B02F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1939F34C" w14:textId="355EC70D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0184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  <w:p w14:paraId="5F3767F9" w14:textId="672CEFA8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П.Ю.Бурдым</w:t>
            </w:r>
          </w:p>
        </w:tc>
      </w:tr>
      <w:tr w:rsidR="0067507B" w:rsidRPr="000E3E7A" w14:paraId="48E7A1D7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568" w14:textId="21CFDA66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EED3" w14:textId="59C472A9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города Владивосток по греко римской борьбе среди юношей 2007-2009 гг.р.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1E9C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610AD889" w14:textId="7C2DF4D3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EF56" w14:textId="41F2DD8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0E3E7A" w14:paraId="4BCA44EE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76C" w14:textId="3DFA301B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92F3" w14:textId="73D1E2F7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Открытый кубок Спасского ГО по пауэрлифтингу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CDBE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6808D18E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18755084" w14:textId="355C2521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A26E" w14:textId="36D55B6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 xml:space="preserve">О.В.Хоменко </w:t>
            </w:r>
          </w:p>
        </w:tc>
      </w:tr>
      <w:tr w:rsidR="0067507B" w:rsidRPr="000E3E7A" w14:paraId="3719D390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34F" w14:textId="4214465D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D11F1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Забег РФ «Гонка героев»</w:t>
            </w:r>
          </w:p>
          <w:p w14:paraId="0F54F32B" w14:textId="68A64043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93616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I-2</w:t>
            </w:r>
          </w:p>
          <w:p w14:paraId="1B6CAE54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49016534" w14:textId="3368992B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58A7" w14:textId="3220A390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П.В.Хижняк</w:t>
            </w:r>
          </w:p>
        </w:tc>
      </w:tr>
      <w:tr w:rsidR="0067507B" w:rsidRPr="000E3E7A" w14:paraId="6FB25925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ADF" w14:textId="1EDC2D5D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7AC9" w14:textId="4CFC31E4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Уссурийского ГО по рукопашному бою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D97E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I-4</w:t>
            </w:r>
          </w:p>
          <w:p w14:paraId="0A4C8C92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II-2</w:t>
            </w:r>
          </w:p>
          <w:p w14:paraId="5E94288A" w14:textId="35B96FB1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26D3" w14:textId="292F8BAD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В.В.Литвиненко</w:t>
            </w:r>
          </w:p>
        </w:tc>
      </w:tr>
      <w:tr w:rsidR="0067507B" w:rsidRPr="000E3E7A" w14:paraId="5B895C1E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7FF" w14:textId="7FC4F883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E74B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Первенство ПК по баскетболу среди девушек 2008-2010 гг.р.</w:t>
            </w:r>
          </w:p>
          <w:p w14:paraId="590FB9F0" w14:textId="63BBF26D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0008" w14:textId="122B378D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1690" w14:textId="140C57EC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Т.М.Женжера</w:t>
            </w:r>
          </w:p>
        </w:tc>
      </w:tr>
      <w:tr w:rsidR="0067507B" w:rsidRPr="000E3E7A" w14:paraId="669BFCE2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2D3" w14:textId="427EAE7A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7A0D" w14:textId="3C501E32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Чугуевского МО по греко римской борьбе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CC7B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I-1</w:t>
            </w:r>
          </w:p>
          <w:p w14:paraId="2FF73D43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II-1</w:t>
            </w:r>
          </w:p>
          <w:p w14:paraId="3939393D" w14:textId="3AF5FE1E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9E04" w14:textId="3895C40A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С.М.Мамедов</w:t>
            </w:r>
          </w:p>
        </w:tc>
      </w:tr>
      <w:tr w:rsidR="0067507B" w:rsidRPr="000E3E7A" w14:paraId="504DB024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565" w14:textId="10F865F3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372F" w14:textId="77777777" w:rsidR="0067507B" w:rsidRPr="00DB49F8" w:rsidRDefault="0067507B" w:rsidP="0067507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Краевой этап «Кожаный мяч» по футболу среди юношей 2008-2009 гг.р.</w:t>
            </w:r>
          </w:p>
          <w:p w14:paraId="115D0479" w14:textId="5888E9CD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hAnsi="Times New Roman" w:cs="Times New Roman"/>
                <w:sz w:val="26"/>
                <w:szCs w:val="26"/>
              </w:rPr>
              <w:t>г. Спасск-Дальний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52F3" w14:textId="0A22A962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0892" w14:textId="648E7C29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hAnsi="Times New Roman" w:cs="Times New Roman"/>
                <w:sz w:val="26"/>
                <w:szCs w:val="26"/>
              </w:rPr>
              <w:t>С.И.Белевцов</w:t>
            </w:r>
          </w:p>
        </w:tc>
      </w:tr>
      <w:tr w:rsidR="0067507B" w:rsidRPr="000E3E7A" w14:paraId="45B07355" w14:textId="77777777" w:rsidTr="00247D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4853" w14:textId="246BD6C6" w:rsidR="0067507B" w:rsidRPr="00DB49F8" w:rsidRDefault="00DB49F8" w:rsidP="0067507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12C" w14:textId="4D84DE5E" w:rsidR="0067507B" w:rsidRPr="00DB49F8" w:rsidRDefault="0067507B" w:rsidP="0067507B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DB49F8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МБУ ДО ДЮСШ </w:t>
            </w:r>
            <w:r w:rsidRPr="00DB49F8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lastRenderedPageBreak/>
              <w:t>по футболу среди юношей 2007-2008 гг.р. с. Черниговка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5D5" w14:textId="7777777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lastRenderedPageBreak/>
              <w:t>I</w:t>
            </w:r>
          </w:p>
          <w:p w14:paraId="4762505E" w14:textId="1FE8C697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lastRenderedPageBreak/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A6EE" w14:textId="77777777" w:rsidR="0067507B" w:rsidRPr="00805A0B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lastRenderedPageBreak/>
              <w:t>С</w:t>
            </w:r>
            <w:r w:rsidRPr="00805A0B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И</w:t>
            </w:r>
            <w:r w:rsidRPr="00805A0B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Белевцов</w:t>
            </w:r>
          </w:p>
          <w:p w14:paraId="21B20682" w14:textId="44E6033A" w:rsidR="0067507B" w:rsidRPr="00247D3D" w:rsidRDefault="0067507B" w:rsidP="0067507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lastRenderedPageBreak/>
              <w:t>П</w:t>
            </w:r>
            <w:r w:rsidRPr="00805A0B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Ю</w:t>
            </w:r>
            <w:r w:rsidRPr="00805A0B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  <w:r w:rsidRPr="00247D3D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Бурдым</w:t>
            </w:r>
          </w:p>
        </w:tc>
      </w:tr>
    </w:tbl>
    <w:p w14:paraId="6FCAB2E0" w14:textId="77777777" w:rsidR="00F61709" w:rsidRPr="000E3E7A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</w:rPr>
      </w:pPr>
    </w:p>
    <w:sectPr w:rsidR="00F61709" w:rsidRPr="000E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D9CA7" w14:textId="77777777" w:rsidR="00BD65C8" w:rsidRDefault="00BD65C8">
      <w:r>
        <w:separator/>
      </w:r>
    </w:p>
  </w:endnote>
  <w:endnote w:type="continuationSeparator" w:id="0">
    <w:p w14:paraId="0372DF55" w14:textId="77777777" w:rsidR="00BD65C8" w:rsidRDefault="00B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B925" w14:textId="77777777" w:rsidR="00BD65C8" w:rsidRDefault="00BD65C8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C33B7">
      <w:rPr>
        <w:noProof/>
      </w:rPr>
      <w:t>28</w:t>
    </w:r>
    <w:r>
      <w:rPr>
        <w:noProof/>
      </w:rPr>
      <w:fldChar w:fldCharType="end"/>
    </w:r>
  </w:p>
  <w:p w14:paraId="399C9423" w14:textId="77777777" w:rsidR="00BD65C8" w:rsidRDefault="00BD65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54E6F" w14:textId="77777777" w:rsidR="00BD65C8" w:rsidRDefault="00BD65C8">
      <w:r>
        <w:separator/>
      </w:r>
    </w:p>
  </w:footnote>
  <w:footnote w:type="continuationSeparator" w:id="0">
    <w:p w14:paraId="02A14193" w14:textId="77777777" w:rsidR="00BD65C8" w:rsidRDefault="00BD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30BC"/>
    <w:multiLevelType w:val="hybridMultilevel"/>
    <w:tmpl w:val="332EE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0F5D"/>
    <w:multiLevelType w:val="multilevel"/>
    <w:tmpl w:val="4D9CC8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905084C"/>
    <w:multiLevelType w:val="hybridMultilevel"/>
    <w:tmpl w:val="C9EE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F51F7"/>
    <w:multiLevelType w:val="hybridMultilevel"/>
    <w:tmpl w:val="4F5AC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B5953"/>
    <w:multiLevelType w:val="multilevel"/>
    <w:tmpl w:val="D286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09"/>
    <w:rsid w:val="00000D9E"/>
    <w:rsid w:val="00001AC2"/>
    <w:rsid w:val="000147C7"/>
    <w:rsid w:val="00015977"/>
    <w:rsid w:val="0001629C"/>
    <w:rsid w:val="00021BE6"/>
    <w:rsid w:val="00027CB5"/>
    <w:rsid w:val="00030E03"/>
    <w:rsid w:val="00037124"/>
    <w:rsid w:val="00044057"/>
    <w:rsid w:val="00046A66"/>
    <w:rsid w:val="00052D33"/>
    <w:rsid w:val="000575A5"/>
    <w:rsid w:val="00060359"/>
    <w:rsid w:val="000646BF"/>
    <w:rsid w:val="0006540B"/>
    <w:rsid w:val="00074BC7"/>
    <w:rsid w:val="0008067B"/>
    <w:rsid w:val="000925B3"/>
    <w:rsid w:val="00092EE3"/>
    <w:rsid w:val="000A07BD"/>
    <w:rsid w:val="000A37BB"/>
    <w:rsid w:val="000A7513"/>
    <w:rsid w:val="000B1668"/>
    <w:rsid w:val="000C1B2E"/>
    <w:rsid w:val="000E3E7A"/>
    <w:rsid w:val="000F485A"/>
    <w:rsid w:val="000F788C"/>
    <w:rsid w:val="000F7C3F"/>
    <w:rsid w:val="0010227C"/>
    <w:rsid w:val="00102851"/>
    <w:rsid w:val="001208BC"/>
    <w:rsid w:val="0013102A"/>
    <w:rsid w:val="00144DEF"/>
    <w:rsid w:val="00151749"/>
    <w:rsid w:val="00161F66"/>
    <w:rsid w:val="00166B38"/>
    <w:rsid w:val="00173307"/>
    <w:rsid w:val="001735D4"/>
    <w:rsid w:val="001817EB"/>
    <w:rsid w:val="001A2027"/>
    <w:rsid w:val="001B4214"/>
    <w:rsid w:val="001B73C8"/>
    <w:rsid w:val="001D62FA"/>
    <w:rsid w:val="001E251C"/>
    <w:rsid w:val="001F2500"/>
    <w:rsid w:val="0022040F"/>
    <w:rsid w:val="002205F7"/>
    <w:rsid w:val="00226F9E"/>
    <w:rsid w:val="00232669"/>
    <w:rsid w:val="00234FC3"/>
    <w:rsid w:val="00247D3D"/>
    <w:rsid w:val="00251B1C"/>
    <w:rsid w:val="00254A90"/>
    <w:rsid w:val="00255725"/>
    <w:rsid w:val="0026731B"/>
    <w:rsid w:val="00281315"/>
    <w:rsid w:val="00292037"/>
    <w:rsid w:val="002B0E6C"/>
    <w:rsid w:val="002B40BF"/>
    <w:rsid w:val="002B5D40"/>
    <w:rsid w:val="002C0A56"/>
    <w:rsid w:val="002C296C"/>
    <w:rsid w:val="002D02F7"/>
    <w:rsid w:val="002D563A"/>
    <w:rsid w:val="002E29B6"/>
    <w:rsid w:val="002E2A0F"/>
    <w:rsid w:val="002E3DAE"/>
    <w:rsid w:val="002E5141"/>
    <w:rsid w:val="003250CD"/>
    <w:rsid w:val="00326C10"/>
    <w:rsid w:val="00340A83"/>
    <w:rsid w:val="00351268"/>
    <w:rsid w:val="003631DC"/>
    <w:rsid w:val="00364BD7"/>
    <w:rsid w:val="003677C5"/>
    <w:rsid w:val="003A4E05"/>
    <w:rsid w:val="003A7C09"/>
    <w:rsid w:val="003B42DF"/>
    <w:rsid w:val="003B5555"/>
    <w:rsid w:val="003C1539"/>
    <w:rsid w:val="003D17A9"/>
    <w:rsid w:val="003D7FF6"/>
    <w:rsid w:val="003E6DF0"/>
    <w:rsid w:val="003F4BF2"/>
    <w:rsid w:val="004245A2"/>
    <w:rsid w:val="0043185E"/>
    <w:rsid w:val="004347E5"/>
    <w:rsid w:val="00440461"/>
    <w:rsid w:val="00440791"/>
    <w:rsid w:val="00444A96"/>
    <w:rsid w:val="00450380"/>
    <w:rsid w:val="00453C76"/>
    <w:rsid w:val="0045522E"/>
    <w:rsid w:val="004553FF"/>
    <w:rsid w:val="00465891"/>
    <w:rsid w:val="00465C40"/>
    <w:rsid w:val="004667E2"/>
    <w:rsid w:val="004724D8"/>
    <w:rsid w:val="00475F1A"/>
    <w:rsid w:val="00482AD9"/>
    <w:rsid w:val="004923B4"/>
    <w:rsid w:val="004926D4"/>
    <w:rsid w:val="004B2692"/>
    <w:rsid w:val="004C00AD"/>
    <w:rsid w:val="004C57A7"/>
    <w:rsid w:val="004E1A8C"/>
    <w:rsid w:val="004E340D"/>
    <w:rsid w:val="004E5B09"/>
    <w:rsid w:val="0052538D"/>
    <w:rsid w:val="00552EE9"/>
    <w:rsid w:val="005557CB"/>
    <w:rsid w:val="00570CA2"/>
    <w:rsid w:val="005975E5"/>
    <w:rsid w:val="005A5C1E"/>
    <w:rsid w:val="005A75FA"/>
    <w:rsid w:val="005B473B"/>
    <w:rsid w:val="005D191D"/>
    <w:rsid w:val="005D313E"/>
    <w:rsid w:val="005D5047"/>
    <w:rsid w:val="005E1FED"/>
    <w:rsid w:val="005F30D6"/>
    <w:rsid w:val="005F57BA"/>
    <w:rsid w:val="00625AA2"/>
    <w:rsid w:val="00625C6B"/>
    <w:rsid w:val="00671401"/>
    <w:rsid w:val="0067507B"/>
    <w:rsid w:val="006942DA"/>
    <w:rsid w:val="006C7C34"/>
    <w:rsid w:val="006E0833"/>
    <w:rsid w:val="006E09FA"/>
    <w:rsid w:val="006E7897"/>
    <w:rsid w:val="006F5600"/>
    <w:rsid w:val="00710390"/>
    <w:rsid w:val="00716A23"/>
    <w:rsid w:val="00726FF5"/>
    <w:rsid w:val="0073383E"/>
    <w:rsid w:val="007515F7"/>
    <w:rsid w:val="00770348"/>
    <w:rsid w:val="007713EA"/>
    <w:rsid w:val="00773966"/>
    <w:rsid w:val="00790947"/>
    <w:rsid w:val="007A3607"/>
    <w:rsid w:val="007A3DFC"/>
    <w:rsid w:val="007A4516"/>
    <w:rsid w:val="007A5F95"/>
    <w:rsid w:val="007B023E"/>
    <w:rsid w:val="007B0389"/>
    <w:rsid w:val="007B1A37"/>
    <w:rsid w:val="007B34F4"/>
    <w:rsid w:val="007D05DA"/>
    <w:rsid w:val="007D25E5"/>
    <w:rsid w:val="007D7055"/>
    <w:rsid w:val="007E08A0"/>
    <w:rsid w:val="007E5CCA"/>
    <w:rsid w:val="00805A0B"/>
    <w:rsid w:val="00856DD5"/>
    <w:rsid w:val="008615D3"/>
    <w:rsid w:val="00875344"/>
    <w:rsid w:val="0088178F"/>
    <w:rsid w:val="008A056A"/>
    <w:rsid w:val="008C33B7"/>
    <w:rsid w:val="008C6BCB"/>
    <w:rsid w:val="008D2B8A"/>
    <w:rsid w:val="008F1F60"/>
    <w:rsid w:val="008F484E"/>
    <w:rsid w:val="008F6E73"/>
    <w:rsid w:val="00903FFC"/>
    <w:rsid w:val="009121CA"/>
    <w:rsid w:val="00922745"/>
    <w:rsid w:val="00942949"/>
    <w:rsid w:val="009448E1"/>
    <w:rsid w:val="00965059"/>
    <w:rsid w:val="00970AAF"/>
    <w:rsid w:val="009726C1"/>
    <w:rsid w:val="00984F90"/>
    <w:rsid w:val="00991FAE"/>
    <w:rsid w:val="00992C40"/>
    <w:rsid w:val="009A263C"/>
    <w:rsid w:val="009C31B8"/>
    <w:rsid w:val="009D329C"/>
    <w:rsid w:val="009D7CD4"/>
    <w:rsid w:val="00A13E39"/>
    <w:rsid w:val="00A14372"/>
    <w:rsid w:val="00A234A4"/>
    <w:rsid w:val="00A316E0"/>
    <w:rsid w:val="00A37CBE"/>
    <w:rsid w:val="00A47043"/>
    <w:rsid w:val="00A5741D"/>
    <w:rsid w:val="00A60C8B"/>
    <w:rsid w:val="00A83D1D"/>
    <w:rsid w:val="00A934CD"/>
    <w:rsid w:val="00AA1941"/>
    <w:rsid w:val="00AD1569"/>
    <w:rsid w:val="00AD415D"/>
    <w:rsid w:val="00AF70A6"/>
    <w:rsid w:val="00B02C8B"/>
    <w:rsid w:val="00B2344D"/>
    <w:rsid w:val="00B477FB"/>
    <w:rsid w:val="00B54023"/>
    <w:rsid w:val="00B610A2"/>
    <w:rsid w:val="00B633D3"/>
    <w:rsid w:val="00B708D6"/>
    <w:rsid w:val="00B71BA4"/>
    <w:rsid w:val="00B73295"/>
    <w:rsid w:val="00B74BAF"/>
    <w:rsid w:val="00B96840"/>
    <w:rsid w:val="00BA2F17"/>
    <w:rsid w:val="00BB79B3"/>
    <w:rsid w:val="00BC31B2"/>
    <w:rsid w:val="00BD13E0"/>
    <w:rsid w:val="00BD65C8"/>
    <w:rsid w:val="00BF4486"/>
    <w:rsid w:val="00BF55FB"/>
    <w:rsid w:val="00C11E33"/>
    <w:rsid w:val="00C17C7B"/>
    <w:rsid w:val="00C402FD"/>
    <w:rsid w:val="00C419B3"/>
    <w:rsid w:val="00C4784A"/>
    <w:rsid w:val="00C53CFB"/>
    <w:rsid w:val="00C55EAE"/>
    <w:rsid w:val="00C64293"/>
    <w:rsid w:val="00C65614"/>
    <w:rsid w:val="00C75261"/>
    <w:rsid w:val="00C809EB"/>
    <w:rsid w:val="00C83820"/>
    <w:rsid w:val="00C93363"/>
    <w:rsid w:val="00CB1B24"/>
    <w:rsid w:val="00CB2A0D"/>
    <w:rsid w:val="00CD1194"/>
    <w:rsid w:val="00CE16D5"/>
    <w:rsid w:val="00CF5672"/>
    <w:rsid w:val="00D10A3F"/>
    <w:rsid w:val="00D13FAB"/>
    <w:rsid w:val="00D46508"/>
    <w:rsid w:val="00D47BD7"/>
    <w:rsid w:val="00D53BC3"/>
    <w:rsid w:val="00D85B56"/>
    <w:rsid w:val="00DA2D13"/>
    <w:rsid w:val="00DB49F8"/>
    <w:rsid w:val="00DC6CD0"/>
    <w:rsid w:val="00DD54AD"/>
    <w:rsid w:val="00DE55F9"/>
    <w:rsid w:val="00DF45B9"/>
    <w:rsid w:val="00E03B02"/>
    <w:rsid w:val="00E05002"/>
    <w:rsid w:val="00E129CC"/>
    <w:rsid w:val="00E1348A"/>
    <w:rsid w:val="00E15583"/>
    <w:rsid w:val="00E21AF1"/>
    <w:rsid w:val="00E27F34"/>
    <w:rsid w:val="00E472FB"/>
    <w:rsid w:val="00E57B6D"/>
    <w:rsid w:val="00E61FCA"/>
    <w:rsid w:val="00E649A7"/>
    <w:rsid w:val="00E70B20"/>
    <w:rsid w:val="00E8259F"/>
    <w:rsid w:val="00E93C35"/>
    <w:rsid w:val="00EB7E6D"/>
    <w:rsid w:val="00F002E6"/>
    <w:rsid w:val="00F17094"/>
    <w:rsid w:val="00F2064F"/>
    <w:rsid w:val="00F23A2A"/>
    <w:rsid w:val="00F4311D"/>
    <w:rsid w:val="00F43DB2"/>
    <w:rsid w:val="00F44682"/>
    <w:rsid w:val="00F46093"/>
    <w:rsid w:val="00F61709"/>
    <w:rsid w:val="00F82127"/>
    <w:rsid w:val="00F91291"/>
    <w:rsid w:val="00F9266E"/>
    <w:rsid w:val="00F971D5"/>
    <w:rsid w:val="00FA0816"/>
    <w:rsid w:val="00FB0AF3"/>
    <w:rsid w:val="00FB0B48"/>
    <w:rsid w:val="00FB363D"/>
    <w:rsid w:val="00FC3359"/>
    <w:rsid w:val="00FC7925"/>
    <w:rsid w:val="00FE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843D"/>
  <w15:docId w15:val="{1DA5602E-BB46-475A-85AA-4E3059AF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2344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C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FontStyle101">
    <w:name w:val="Font Style101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a">
    <w:name w:val="No Spacing"/>
    <w:uiPriority w:val="1"/>
    <w:qFormat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Body Text Indent"/>
    <w:basedOn w:val="a"/>
    <w:link w:val="ae"/>
    <w:pPr>
      <w:ind w:firstLine="851"/>
      <w:jc w:val="both"/>
    </w:pPr>
    <w:rPr>
      <w:rFonts w:eastAsia="DejaVu Sans" w:cs="Liberation Serif"/>
      <w:lang w:eastAsia="ar-SA" w:bidi="ar-SA"/>
    </w:rPr>
  </w:style>
  <w:style w:type="character" w:customStyle="1" w:styleId="ae">
    <w:name w:val="Основной текст с отступом Знак"/>
    <w:basedOn w:val="a0"/>
    <w:link w:val="ad"/>
    <w:rPr>
      <w:rFonts w:ascii="Liberation Serif" w:eastAsia="DejaVu Sans" w:hAnsi="Liberation Serif" w:cs="Liberation Serif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af1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1">
    <w:name w:val="Основной шрифт абзаца1"/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Liberation Serif" w:eastAsia="WenQuanYi Micro Hei" w:hAnsi="Liberation Serif" w:cs="Mangal"/>
      <w:kern w:val="1"/>
      <w:sz w:val="20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rFonts w:ascii="Liberation Serif" w:eastAsia="WenQuanYi Micro Hei" w:hAnsi="Liberation Serif" w:cs="Mangal"/>
      <w:b/>
      <w:bCs/>
      <w:kern w:val="1"/>
      <w:sz w:val="20"/>
      <w:szCs w:val="18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ConsPlusDocList0">
    <w:name w:val="ConsPlusDocList"/>
    <w:next w:val="a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B2344D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af9">
    <w:name w:val="Подзаголовок Знак"/>
    <w:basedOn w:val="a0"/>
    <w:link w:val="af8"/>
    <w:uiPriority w:val="11"/>
    <w:rsid w:val="00B2344D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styleId="afa">
    <w:name w:val="Subtle Emphasis"/>
    <w:basedOn w:val="a0"/>
    <w:uiPriority w:val="19"/>
    <w:qFormat/>
    <w:rsid w:val="00B2344D"/>
    <w:rPr>
      <w:i/>
      <w:iCs/>
      <w:color w:val="404040" w:themeColor="text1" w:themeTint="BF"/>
    </w:rPr>
  </w:style>
  <w:style w:type="character" w:styleId="afb">
    <w:name w:val="Emphasis"/>
    <w:basedOn w:val="a0"/>
    <w:uiPriority w:val="20"/>
    <w:qFormat/>
    <w:rsid w:val="00B2344D"/>
    <w:rPr>
      <w:i/>
      <w:iCs/>
    </w:rPr>
  </w:style>
  <w:style w:type="character" w:styleId="afc">
    <w:name w:val="Intense Emphasis"/>
    <w:basedOn w:val="a0"/>
    <w:uiPriority w:val="21"/>
    <w:qFormat/>
    <w:rsid w:val="00B2344D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2344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afd">
    <w:name w:val="Title"/>
    <w:basedOn w:val="a"/>
    <w:next w:val="a"/>
    <w:link w:val="afe"/>
    <w:uiPriority w:val="10"/>
    <w:qFormat/>
    <w:rsid w:val="00B2344D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fe">
    <w:name w:val="Название Знак"/>
    <w:basedOn w:val="a0"/>
    <w:link w:val="afd"/>
    <w:uiPriority w:val="10"/>
    <w:rsid w:val="00B2344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61FCA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710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94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9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9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65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713936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31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3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auto"/>
                                                                                        <w:left w:val="single" w:sz="6" w:space="8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481873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36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0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20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3DF-4D4A-9CAD-1F05AB33B45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3333333333333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DF-4D4A-9CAD-1F05AB33B45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434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3DF-4D4A-9CAD-1F05AB33B45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3794</c:v>
                </c:pt>
                <c:pt idx="1">
                  <c:v>3749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DF-4D4A-9CAD-1F05AB33B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137360"/>
        <c:axId val="170132264"/>
        <c:axId val="0"/>
      </c:bar3DChart>
      <c:catAx>
        <c:axId val="17013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32264"/>
        <c:crosses val="autoZero"/>
        <c:auto val="1"/>
        <c:lblAlgn val="ctr"/>
        <c:lblOffset val="100"/>
        <c:noMultiLvlLbl val="0"/>
      </c:catAx>
      <c:valAx>
        <c:axId val="17013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3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094890510948912E-2"/>
          <c:y val="8.3832335329341548E-2"/>
          <c:w val="0.73175182481751966"/>
          <c:h val="0.71257485029940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F5-4C33-9A65-CF4081229A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993366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F5-4C33-9A65-CF4081229A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F5-4C33-9A65-CF4081229A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6443296"/>
        <c:axId val="176441728"/>
        <c:axId val="0"/>
      </c:bar3DChart>
      <c:catAx>
        <c:axId val="17644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441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441728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443296"/>
        <c:crosses val="autoZero"/>
        <c:crossBetween val="between"/>
      </c:valAx>
      <c:spPr>
        <a:noFill/>
        <a:ln w="25270">
          <a:noFill/>
        </a:ln>
      </c:spPr>
    </c:plotArea>
    <c:legend>
      <c:legendPos val="r"/>
      <c:layout>
        <c:manualLayout>
          <c:xMode val="edge"/>
          <c:yMode val="edge"/>
          <c:x val="0.80291970802919765"/>
          <c:y val="0.32934131736527095"/>
          <c:w val="0.18978102189781068"/>
          <c:h val="0.34730538922155785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9991006404199475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E2-4989-9B46-66E989D08F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EE2-4989-9B46-66E989D08F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E2-4989-9B46-66E989D08F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EE2-4989-9B46-66E989D08F6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Муниципальные</a:t>
                    </a:r>
                    <a:r>
                      <a:rPr lang="ru-RU" baseline="0"/>
                      <a:t> ДОУ
80%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936335958005248E-2"/>
                  <c:y val="0.13078114550749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1314981627296589E-2"/>
                  <c:y val="6.49284866788911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2984062992125944E-2"/>
                  <c:y val="5.59738251896595E-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МБОУООШ</a:t>
                    </a:r>
                  </a:p>
                  <a:p>
                    <a:r>
                      <a:rPr lang="ru-RU" baseline="0"/>
                      <a:t>10%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Муницип. ДОУ</c:v>
                </c:pt>
                <c:pt idx="1">
                  <c:v>МБОУ "Прогимназия № 1"</c:v>
                </c:pt>
                <c:pt idx="2">
                  <c:v>Госуд. ДОУ</c:v>
                </c:pt>
                <c:pt idx="3">
                  <c:v>МБОУООШ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0.81</c:v>
                </c:pt>
                <c:pt idx="1">
                  <c:v>0.05</c:v>
                </c:pt>
                <c:pt idx="2" formatCode="0%">
                  <c:v>4.8000000000000001E-2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E2-4989-9B46-66E989D08F69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3</c:v>
                </c:pt>
                <c:pt idx="1">
                  <c:v>от 3 до 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0.36</c:v>
                </c:pt>
                <c:pt idx="1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35-424B-B74E-578CA6B08C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3</c:v>
                </c:pt>
                <c:pt idx="1">
                  <c:v>от 3 до 7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0.44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35-424B-B74E-578CA6B08C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0135792"/>
        <c:axId val="170132656"/>
      </c:barChart>
      <c:catAx>
        <c:axId val="170135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132656"/>
        <c:crosses val="autoZero"/>
        <c:auto val="1"/>
        <c:lblAlgn val="ctr"/>
        <c:lblOffset val="100"/>
        <c:noMultiLvlLbl val="0"/>
      </c:catAx>
      <c:valAx>
        <c:axId val="170132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135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73597896790784E-2"/>
          <c:y val="5.9071398746288702E-2"/>
          <c:w val="0.9198369473654584"/>
          <c:h val="0.79743749748512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79646">
                    <a:lumMod val="5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7F-4C5B-9335-6D98D364396C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7F-4C5B-9335-6D98D364396C}"/>
              </c:ext>
            </c:extLst>
          </c:dPt>
          <c:dPt>
            <c:idx val="2"/>
            <c:invertIfNegative val="0"/>
            <c:bubble3D val="0"/>
            <c:spPr>
              <a:solidFill>
                <a:srgbClr val="C0504D"/>
              </a:solidFill>
              <a:ln>
                <a:solidFill>
                  <a:srgbClr val="C0504D">
                    <a:lumMod val="5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7F-4C5B-9335-6D98D364396C}"/>
              </c:ext>
            </c:extLst>
          </c:dPt>
          <c:dPt>
            <c:idx val="3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7F-4C5B-9335-6D98D364396C}"/>
              </c:ext>
            </c:extLst>
          </c:dPt>
          <c:dLbls>
            <c:dLbl>
              <c:idx val="0"/>
              <c:layout>
                <c:manualLayout>
                  <c:x val="2.2156573116691284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080256031511582E-2"/>
                  <c:y val="-0.106837606837606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2003938946331856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624434389140267E-2"/>
                  <c:y val="-6.3291139240506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Основные школы</c:v>
                </c:pt>
                <c:pt idx="2">
                  <c:v>Средние школы</c:v>
                </c:pt>
                <c:pt idx="3">
                  <c:v>С углубленным изучением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7F-4C5B-9335-6D98D3643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4"/>
        <c:gapDepth val="0"/>
        <c:shape val="box"/>
        <c:axId val="170133832"/>
        <c:axId val="170137752"/>
        <c:axId val="0"/>
      </c:bar3DChart>
      <c:catAx>
        <c:axId val="170133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137752"/>
        <c:crosses val="autoZero"/>
        <c:auto val="1"/>
        <c:lblAlgn val="ctr"/>
        <c:lblOffset val="100"/>
        <c:noMultiLvlLbl val="0"/>
      </c:catAx>
      <c:valAx>
        <c:axId val="170137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133832"/>
        <c:crosses val="autoZero"/>
        <c:crossBetween val="between"/>
      </c:valAx>
      <c:spPr>
        <a:noFill/>
        <a:ln w="25338">
          <a:noFill/>
        </a:ln>
      </c:spPr>
    </c:plotArea>
    <c:plotVisOnly val="1"/>
    <c:dispBlanksAs val="gap"/>
    <c:showDLblsOverMax val="0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 мероприятиях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№ 8</c:v>
                </c:pt>
                <c:pt idx="1">
                  <c:v>№ 5</c:v>
                </c:pt>
                <c:pt idx="2">
                  <c:v>№ 4</c:v>
                </c:pt>
                <c:pt idx="3">
                  <c:v>№ 1</c:v>
                </c:pt>
                <c:pt idx="4">
                  <c:v>№ 3</c:v>
                </c:pt>
                <c:pt idx="5">
                  <c:v>№ 9</c:v>
                </c:pt>
                <c:pt idx="6">
                  <c:v>№18</c:v>
                </c:pt>
                <c:pt idx="7">
                  <c:v>№ 10</c:v>
                </c:pt>
                <c:pt idx="8">
                  <c:v>№ 2</c:v>
                </c:pt>
                <c:pt idx="9">
                  <c:v>№ 7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91.2</c:v>
                </c:pt>
                <c:pt idx="1">
                  <c:v>88.2</c:v>
                </c:pt>
                <c:pt idx="2">
                  <c:v>85.3</c:v>
                </c:pt>
                <c:pt idx="3">
                  <c:v>73.5</c:v>
                </c:pt>
                <c:pt idx="4">
                  <c:v>73.5</c:v>
                </c:pt>
                <c:pt idx="5">
                  <c:v>58.8</c:v>
                </c:pt>
                <c:pt idx="6">
                  <c:v>47</c:v>
                </c:pt>
                <c:pt idx="7">
                  <c:v>41.2</c:v>
                </c:pt>
                <c:pt idx="8">
                  <c:v>35.299999999999997</c:v>
                </c:pt>
                <c:pt idx="9">
                  <c:v>11.8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D8-4D17-8130-46E9F4690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131480"/>
        <c:axId val="170135008"/>
        <c:axId val="0"/>
      </c:bar3DChart>
      <c:catAx>
        <c:axId val="170131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135008"/>
        <c:crosses val="autoZero"/>
        <c:auto val="1"/>
        <c:lblAlgn val="ctr"/>
        <c:lblOffset val="100"/>
        <c:noMultiLvlLbl val="0"/>
      </c:catAx>
      <c:valAx>
        <c:axId val="17013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31480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 мероприятиях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Прогимназия № 1</c:v>
                </c:pt>
                <c:pt idx="1">
                  <c:v>№ 16</c:v>
                </c:pt>
                <c:pt idx="2">
                  <c:v>№ 13</c:v>
                </c:pt>
                <c:pt idx="3">
                  <c:v>№ 28</c:v>
                </c:pt>
                <c:pt idx="4">
                  <c:v>№ 12</c:v>
                </c:pt>
                <c:pt idx="5">
                  <c:v>№ 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62.5</c:v>
                </c:pt>
                <c:pt idx="2">
                  <c:v>56.2</c:v>
                </c:pt>
                <c:pt idx="3">
                  <c:v>56.2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BA-4782-A52A-030D389CE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134616"/>
        <c:axId val="170131872"/>
        <c:axId val="0"/>
      </c:bar3DChart>
      <c:catAx>
        <c:axId val="170134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131872"/>
        <c:crosses val="autoZero"/>
        <c:auto val="1"/>
        <c:lblAlgn val="ctr"/>
        <c:lblOffset val="100"/>
        <c:noMultiLvlLbl val="0"/>
      </c:catAx>
      <c:valAx>
        <c:axId val="17013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34616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162401574803147"/>
          <c:y val="0.215"/>
          <c:w val="0.62828339165937597"/>
          <c:h val="0.55459661292338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Выделение средств краевого бюджета на питание учащихся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21508.2</c:v>
                </c:pt>
                <c:pt idx="1">
                  <c:v>22851.9</c:v>
                </c:pt>
                <c:pt idx="2">
                  <c:v>26922.05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D2-41BF-ADD4-ACDA29EE77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136184"/>
        <c:axId val="170136576"/>
      </c:barChart>
      <c:catAx>
        <c:axId val="170136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36576"/>
        <c:crosses val="autoZero"/>
        <c:auto val="1"/>
        <c:lblAlgn val="ctr"/>
        <c:lblOffset val="100"/>
        <c:noMultiLvlLbl val="0"/>
      </c:catAx>
      <c:valAx>
        <c:axId val="17013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36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8138696456775202E-3"/>
                  <c:y val="2.210217321591564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B2-404F-88BB-D9243D5229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272961971662793E-3"/>
                  <c:y val="1.84521386812699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B2-404F-88BB-D9243D5229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6272961971662793E-3"/>
                  <c:y val="1.21669102592565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B2-404F-88BB-D9243D5229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1.17506444411555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1B2-404F-88BB-D9243D52294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6.3</c:v>
                </c:pt>
                <c:pt idx="2">
                  <c:v>56.3</c:v>
                </c:pt>
                <c:pt idx="3">
                  <c:v>34.6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B2-404F-88BB-D9243D5229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  <c:pt idx="1">
                  <c:v>14.2</c:v>
                </c:pt>
                <c:pt idx="2">
                  <c:v>76.8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1B2-404F-88BB-D9243D5229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76.2</c:v>
                </c:pt>
                <c:pt idx="3">
                  <c:v>23.8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1B2-404F-88BB-D9243D522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898328"/>
        <c:axId val="104899112"/>
      </c:barChart>
      <c:catAx>
        <c:axId val="104898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899112"/>
        <c:crosses val="autoZero"/>
        <c:auto val="1"/>
        <c:lblAlgn val="ctr"/>
        <c:lblOffset val="100"/>
        <c:noMultiLvlLbl val="0"/>
      </c:catAx>
      <c:valAx>
        <c:axId val="104899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898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44086006866208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779-4CFD-8463-F452A93EC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63,0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779-4CFD-8463-F452A93EC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73.400000000000006</c:v>
                </c:pt>
                <c:pt idx="1">
                  <c:v>29.5</c:v>
                </c:pt>
                <c:pt idx="2">
                  <c:v>67.2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79-4CFD-8463-F452A93EC98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среднее спец.</c:v>
                </c:pt>
              </c:strCache>
            </c:strRef>
          </c:tx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79-4CFD-8463-F452A93EC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26.6</c:v>
                </c:pt>
                <c:pt idx="1">
                  <c:v>69</c:v>
                </c:pt>
                <c:pt idx="2">
                  <c:v>25.4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79-4CFD-8463-F452A93EC986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нач. профес.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840487821352562E-3"/>
                  <c:y val="9.605733791080584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779-4CFD-8463-F452A93EC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0</c:v>
                </c:pt>
                <c:pt idx="1">
                  <c:v>1.5</c:v>
                </c:pt>
                <c:pt idx="2">
                  <c:v>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779-4CFD-8463-F452A93EC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904208"/>
        <c:axId val="176437808"/>
      </c:barChart>
      <c:catAx>
        <c:axId val="10490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437808"/>
        <c:crosses val="autoZero"/>
        <c:auto val="1"/>
        <c:lblAlgn val="ctr"/>
        <c:lblOffset val="100"/>
        <c:noMultiLvlLbl val="0"/>
      </c:catAx>
      <c:valAx>
        <c:axId val="17643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9042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290A-5861-4947-97AD-27EAAD0F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11004</TotalTime>
  <Pages>36</Pages>
  <Words>12003</Words>
  <Characters>68421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User</cp:lastModifiedBy>
  <cp:revision>552</cp:revision>
  <cp:lastPrinted>2021-06-15T01:53:00Z</cp:lastPrinted>
  <dcterms:created xsi:type="dcterms:W3CDTF">2018-07-15T23:59:00Z</dcterms:created>
  <dcterms:modified xsi:type="dcterms:W3CDTF">2021-07-30T02:40:00Z</dcterms:modified>
</cp:coreProperties>
</file>