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F3131E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24 апреля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</w:t>
      </w:r>
      <w:r w:rsidR="005969CD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6096"/>
        <w:gridCol w:w="4119"/>
      </w:tblGrid>
      <w:tr w:rsidR="005969CD" w:rsidRPr="00CF1693" w:rsidTr="00BC1067">
        <w:trPr>
          <w:trHeight w:val="1180"/>
        </w:trPr>
        <w:tc>
          <w:tcPr>
            <w:tcW w:w="6096" w:type="dxa"/>
          </w:tcPr>
          <w:p w:rsidR="005969CD" w:rsidRDefault="008E1EE9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Порядок</w:t>
            </w:r>
            <w:r w:rsidRPr="003B4103">
              <w:rPr>
                <w:b/>
                <w:bCs/>
                <w:sz w:val="28"/>
                <w:szCs w:val="28"/>
              </w:rPr>
              <w:t xml:space="preserve"> проведения антикоррупционной экспертизы нормативных правовых актов и проектов нормативных правовых актов Черниговского 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3B4103">
              <w:rPr>
                <w:b/>
                <w:bCs/>
                <w:sz w:val="28"/>
                <w:szCs w:val="28"/>
              </w:rPr>
              <w:t>униципального района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8E1EE9" w:rsidRPr="00CF1693" w:rsidRDefault="008E1EE9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DE028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E1EE9" w:rsidRPr="003B4103" w:rsidRDefault="008E1EE9" w:rsidP="008E1EE9">
      <w:pPr>
        <w:ind w:firstLine="709"/>
        <w:jc w:val="both"/>
        <w:rPr>
          <w:sz w:val="28"/>
          <w:szCs w:val="28"/>
        </w:rPr>
      </w:pPr>
      <w:r w:rsidRPr="003B4103">
        <w:rPr>
          <w:sz w:val="28"/>
          <w:szCs w:val="28"/>
        </w:rPr>
        <w:t xml:space="preserve">Руководствуясь положениями Федерального закона от 06.10.2003 </w:t>
      </w:r>
      <w:r>
        <w:rPr>
          <w:sz w:val="28"/>
          <w:szCs w:val="28"/>
        </w:rPr>
        <w:t>№</w:t>
      </w:r>
      <w:r w:rsidRPr="003B410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B41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B4103">
        <w:rPr>
          <w:sz w:val="28"/>
          <w:szCs w:val="28"/>
        </w:rPr>
        <w:t xml:space="preserve">, Федерального закона от 17.07.2009 </w:t>
      </w:r>
      <w:r>
        <w:rPr>
          <w:sz w:val="28"/>
          <w:szCs w:val="28"/>
        </w:rPr>
        <w:t>№</w:t>
      </w:r>
      <w:r w:rsidRPr="003B4103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3B4103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3B4103">
        <w:rPr>
          <w:sz w:val="28"/>
          <w:szCs w:val="28"/>
        </w:rPr>
        <w:t xml:space="preserve">, Постановления Правительства Российской Федерации от 26.02.2010 </w:t>
      </w:r>
      <w:r>
        <w:rPr>
          <w:sz w:val="28"/>
          <w:szCs w:val="28"/>
        </w:rPr>
        <w:t>№</w:t>
      </w:r>
      <w:r w:rsidRPr="003B4103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3B4103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3B4103">
        <w:rPr>
          <w:sz w:val="28"/>
          <w:szCs w:val="28"/>
        </w:rPr>
        <w:t>, Уставом Черниговского муниципального района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 xml:space="preserve">1. Внести в Порядок проведения антикоррупционной экспертизы нормативных правовых актов и проектов нормативных правовых актов Черниговского муниципального района, утвержденный </w:t>
      </w:r>
      <w:r>
        <w:rPr>
          <w:rFonts w:eastAsia="Times New Roman" w:cs="Times New Roman"/>
          <w:sz w:val="28"/>
          <w:szCs w:val="28"/>
          <w:lang w:eastAsia="ar-SA" w:bidi="ar-SA"/>
        </w:rPr>
        <w:t>р</w:t>
      </w:r>
      <w:r w:rsidRPr="008E1EE9">
        <w:rPr>
          <w:rFonts w:eastAsia="Times New Roman" w:cs="Times New Roman"/>
          <w:bCs/>
          <w:sz w:val="28"/>
          <w:szCs w:val="28"/>
          <w:lang w:eastAsia="ar-SA" w:bidi="ar-SA"/>
        </w:rPr>
        <w:t xml:space="preserve">ешением Думы от </w:t>
      </w:r>
      <w:r w:rsidRPr="008E1EE9">
        <w:rPr>
          <w:rFonts w:eastAsia="Times New Roman" w:cs="Times New Roman"/>
          <w:sz w:val="28"/>
          <w:szCs w:val="28"/>
          <w:lang w:eastAsia="ar-SA" w:bidi="ar-SA"/>
        </w:rPr>
        <w:t>26.04.2012 г</w:t>
      </w:r>
      <w:r>
        <w:rPr>
          <w:rFonts w:eastAsia="Times New Roman" w:cs="Times New Roman"/>
          <w:sz w:val="28"/>
          <w:szCs w:val="28"/>
          <w:lang w:eastAsia="ar-SA" w:bidi="ar-SA"/>
        </w:rPr>
        <w:t>ода</w:t>
      </w:r>
      <w:r w:rsidRPr="008E1EE9">
        <w:rPr>
          <w:rFonts w:eastAsia="Times New Roman" w:cs="Times New Roman"/>
          <w:sz w:val="28"/>
          <w:szCs w:val="28"/>
          <w:lang w:eastAsia="ar-SA" w:bidi="ar-SA"/>
        </w:rPr>
        <w:t xml:space="preserve"> № 47-НПА, следующие изменения: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>1) в части 1 раздела 6 Порядка после слов «Институты гражданского общества и граждане» дополнить словами «Российской Федерации»;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>2) раздел 6 Порядка дополнить частью 1.1, следующего содержания: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>«1.1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>1) гражданами, имеющими неснятую или непогашенную судимость;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 xml:space="preserve">3) гражданами, осуществляющими деятельность в органах и организациях, указанных в </w:t>
      </w:r>
      <w:hyperlink r:id="rId5" w:history="1">
        <w:r w:rsidRPr="008E1EE9">
          <w:rPr>
            <w:rStyle w:val="a7"/>
            <w:rFonts w:eastAsia="Times New Roman" w:cs="Times New Roman"/>
            <w:color w:val="auto"/>
            <w:sz w:val="28"/>
            <w:szCs w:val="28"/>
            <w:u w:val="none"/>
            <w:lang w:eastAsia="ar-SA" w:bidi="ar-SA"/>
          </w:rPr>
          <w:t>пункте 3 части 1 статьи 3</w:t>
        </w:r>
      </w:hyperlink>
      <w:r w:rsidRPr="008E1EE9">
        <w:rPr>
          <w:rFonts w:eastAsia="Times New Roman" w:cs="Times New Roman"/>
          <w:sz w:val="28"/>
          <w:szCs w:val="28"/>
          <w:lang w:eastAsia="ar-SA" w:bidi="ar-SA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t>4) международными и иностранными организациями;</w:t>
      </w:r>
    </w:p>
    <w:p w:rsidR="008E1EE9" w:rsidRPr="008E1EE9" w:rsidRDefault="008E1EE9" w:rsidP="008E1EE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E1EE9">
        <w:rPr>
          <w:rFonts w:eastAsia="Times New Roman" w:cs="Times New Roman"/>
          <w:sz w:val="28"/>
          <w:szCs w:val="28"/>
          <w:lang w:eastAsia="ar-SA" w:bidi="ar-SA"/>
        </w:rPr>
        <w:lastRenderedPageBreak/>
        <w:t>5) некоммерческими организациями, выполняющими функции иностранного агента».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3131E" w:rsidRDefault="00F3131E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5969CD" w:rsidRPr="00CF1693" w:rsidRDefault="00D97ADE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25 апреля</w:t>
      </w:r>
      <w:r w:rsidR="005969CD">
        <w:rPr>
          <w:rFonts w:eastAsia="Times New Roman" w:cs="Times New Roman"/>
          <w:sz w:val="28"/>
          <w:lang w:eastAsia="ar-SA" w:bidi="ar-SA"/>
        </w:rPr>
        <w:t xml:space="preserve"> </w:t>
      </w:r>
      <w:r w:rsidR="005969CD" w:rsidRPr="00CF1693">
        <w:rPr>
          <w:rFonts w:eastAsia="Times New Roman" w:cs="Times New Roman"/>
          <w:sz w:val="28"/>
          <w:lang w:eastAsia="ar-SA" w:bidi="ar-SA"/>
        </w:rPr>
        <w:t>201</w:t>
      </w:r>
      <w:r w:rsidR="005969CD">
        <w:rPr>
          <w:rFonts w:eastAsia="Times New Roman" w:cs="Times New Roman"/>
          <w:sz w:val="28"/>
          <w:lang w:eastAsia="ar-SA" w:bidi="ar-SA"/>
        </w:rPr>
        <w:t>9</w:t>
      </w:r>
      <w:r w:rsidR="005969CD" w:rsidRPr="00CF1693">
        <w:rPr>
          <w:rFonts w:eastAsia="Times New Roman" w:cs="Times New Roman"/>
          <w:sz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D97ADE">
        <w:rPr>
          <w:rFonts w:eastAsia="Times New Roman" w:cs="Times New Roman"/>
          <w:sz w:val="28"/>
          <w:lang w:eastAsia="ar-SA" w:bidi="ar-SA"/>
        </w:rPr>
        <w:t>162</w:t>
      </w:r>
      <w:bookmarkStart w:id="0" w:name="_GoBack"/>
      <w:bookmarkEnd w:id="0"/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81F9D" w:rsidRDefault="00481F9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Default="008E1EE9" w:rsidP="008E1EE9">
      <w:pPr>
        <w:jc w:val="center"/>
        <w:rPr>
          <w:b/>
          <w:bCs/>
          <w:sz w:val="28"/>
          <w:szCs w:val="28"/>
        </w:rPr>
      </w:pPr>
    </w:p>
    <w:p w:rsidR="008E1EE9" w:rsidRPr="009D5F41" w:rsidRDefault="008E1EE9" w:rsidP="008E1EE9">
      <w:pPr>
        <w:pStyle w:val="ConsPlusTitle"/>
        <w:widowControl/>
        <w:spacing w:line="100" w:lineRule="atLeast"/>
        <w:ind w:right="-1"/>
        <w:jc w:val="both"/>
        <w:rPr>
          <w:b w:val="0"/>
        </w:rPr>
      </w:pPr>
    </w:p>
    <w:sectPr w:rsidR="008E1EE9" w:rsidRPr="009D5F41" w:rsidSect="008E1E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E0542"/>
    <w:rsid w:val="001C19FD"/>
    <w:rsid w:val="003D3BB9"/>
    <w:rsid w:val="00455B04"/>
    <w:rsid w:val="00481F9D"/>
    <w:rsid w:val="005969CD"/>
    <w:rsid w:val="00784E94"/>
    <w:rsid w:val="007A2345"/>
    <w:rsid w:val="008E1EE9"/>
    <w:rsid w:val="00924929"/>
    <w:rsid w:val="00B3558A"/>
    <w:rsid w:val="00BC1067"/>
    <w:rsid w:val="00BF1AAD"/>
    <w:rsid w:val="00D97ADE"/>
    <w:rsid w:val="00DC3B60"/>
    <w:rsid w:val="00DD1EF9"/>
    <w:rsid w:val="00F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E1EE9"/>
    <w:rPr>
      <w:color w:val="0563C1" w:themeColor="hyperlink"/>
      <w:u w:val="single"/>
    </w:rPr>
  </w:style>
  <w:style w:type="paragraph" w:customStyle="1" w:styleId="ConsPlusTitle">
    <w:name w:val="ConsPlusTitle"/>
    <w:rsid w:val="008E1EE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5EED3AD7A19AEBBCFDF2114F81E9D151677B88797660808DCAA637C72575BBAC6421F3C9E0AAEDC6DF4902F2D466F9B0C57B4365C08101SCS6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2019-04-24T05:25:00Z</cp:lastPrinted>
  <dcterms:created xsi:type="dcterms:W3CDTF">2019-04-25T23:26:00Z</dcterms:created>
  <dcterms:modified xsi:type="dcterms:W3CDTF">2019-04-25T23:26:00Z</dcterms:modified>
</cp:coreProperties>
</file>