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7F" w:rsidRPr="00697A4E" w:rsidRDefault="00697A4E" w:rsidP="0070777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7A4E">
        <w:rPr>
          <w:rFonts w:ascii="Times New Roman" w:eastAsia="Times New Roman" w:hAnsi="Times New Roman" w:cs="Times New Roman"/>
          <w:b/>
          <w:bCs/>
          <w:kern w:val="36"/>
          <w:sz w:val="28"/>
          <w:szCs w:val="28"/>
          <w:lang w:eastAsia="ru-RU"/>
        </w:rPr>
        <w:t>Тема Всемирного дня охраны труда в 2019 году</w:t>
      </w:r>
      <w:r w:rsidR="0070777F" w:rsidRPr="00697A4E">
        <w:rPr>
          <w:rFonts w:ascii="Times New Roman" w:eastAsia="Times New Roman" w:hAnsi="Times New Roman" w:cs="Times New Roman"/>
          <w:b/>
          <w:bCs/>
          <w:sz w:val="28"/>
          <w:szCs w:val="28"/>
          <w:lang w:eastAsia="ru-RU"/>
        </w:rPr>
        <w:t>: «Охрана труда и будущее сферы труда»</w:t>
      </w:r>
    </w:p>
    <w:p w:rsidR="00697A4E" w:rsidRPr="00697A4E" w:rsidRDefault="00697A4E" w:rsidP="0070777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70777F" w:rsidRDefault="00697A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 xml:space="preserve">В 2019 году отмечается столетний юбилей создания </w:t>
      </w:r>
      <w:hyperlink r:id="rId4" w:tooltip="Международная организация труда" w:history="1">
        <w:r w:rsidRPr="00697A4E">
          <w:rPr>
            <w:rFonts w:ascii="Times New Roman" w:eastAsia="Times New Roman" w:hAnsi="Times New Roman" w:cs="Times New Roman"/>
            <w:sz w:val="28"/>
            <w:szCs w:val="28"/>
            <w:lang w:eastAsia="ru-RU"/>
          </w:rPr>
          <w:t>Международной организации труда (МОТ)</w:t>
        </w:r>
      </w:hyperlink>
      <w:r w:rsidRPr="00697A4E">
        <w:rPr>
          <w:rFonts w:ascii="Times New Roman" w:eastAsia="Times New Roman" w:hAnsi="Times New Roman" w:cs="Times New Roman"/>
          <w:sz w:val="28"/>
          <w:szCs w:val="28"/>
          <w:lang w:eastAsia="ru-RU"/>
        </w:rPr>
        <w:t xml:space="preserve">. В официально установленный </w:t>
      </w:r>
      <w:hyperlink r:id="rId5" w:tooltip="Всемирный день охраны труда" w:history="1">
        <w:r w:rsidRPr="00697A4E">
          <w:rPr>
            <w:rFonts w:ascii="Times New Roman" w:eastAsia="Times New Roman" w:hAnsi="Times New Roman" w:cs="Times New Roman"/>
            <w:sz w:val="28"/>
            <w:szCs w:val="28"/>
            <w:lang w:eastAsia="ru-RU"/>
          </w:rPr>
          <w:t>Всемирный день охраны труда – 28 апреля</w:t>
        </w:r>
      </w:hyperlink>
      <w:r w:rsidRPr="00697A4E">
        <w:rPr>
          <w:rFonts w:ascii="Times New Roman" w:eastAsia="Times New Roman" w:hAnsi="Times New Roman" w:cs="Times New Roman"/>
          <w:sz w:val="28"/>
          <w:szCs w:val="28"/>
          <w:lang w:eastAsia="ru-RU"/>
        </w:rPr>
        <w:t xml:space="preserve">, во всем мире начнут проводиться торжественные мероприятия, на которых будут подводиться итоги знаний и практического опыта, накопленных за 100 с лишним лет. В преддверии своего столетнего юбилея и под влиянием дискуссий о будущем сферы труда МОТ, отмечая в этом году Всемирный день охраны труда, подводит итог столетних усилий по улучшению положения в этой области и строит планы на будущее, рассчитывая на продолжение данной работы в условиях серьезных перемен, касающихся таких аспектов, как технологии, демография, организация труда и климат. </w:t>
      </w:r>
    </w:p>
    <w:p w:rsidR="00EE334E" w:rsidRDefault="00EE33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Девизы и лозунги праздника каждый год меняются, однако все они связаны непосредственно с обеспечением и сохранением безопасности людей на производстве (создание безопасных рабочих мест, уменьшение количества случаев травмирования, повышение безопасности при работе с вредными веществами и т.д.).</w:t>
      </w:r>
    </w:p>
    <w:p w:rsidR="00EE334E" w:rsidRPr="00697A4E" w:rsidRDefault="00697A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День охраны труда – относительно новый, но известный праздник, девиз которого в 2019 году — «Оптимизация и применение данных по охране труда». О том, когда и как проходит праздник и какие цели он преследует, пойдет речь далее.</w:t>
      </w:r>
    </w:p>
    <w:p w:rsidR="00697A4E" w:rsidRPr="00697A4E" w:rsidRDefault="00697A4E" w:rsidP="00697A4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97A4E">
        <w:rPr>
          <w:rFonts w:ascii="Times New Roman" w:eastAsia="Times New Roman" w:hAnsi="Times New Roman" w:cs="Times New Roman"/>
          <w:b/>
          <w:bCs/>
          <w:sz w:val="28"/>
          <w:szCs w:val="28"/>
          <w:lang w:eastAsia="ru-RU"/>
        </w:rPr>
        <w:t>Когда отмечают день охраны труда в 2019 году</w:t>
      </w:r>
    </w:p>
    <w:p w:rsidR="00697A4E" w:rsidRPr="00697A4E" w:rsidRDefault="00697A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Всемирный День охраны труда в России в настоящем году отмечается в конце апреля месяца (28 числа). Этот день был утвержден в начале 21 века (2003 год). В этом году чествование будет проходить в очередной 14-й раз.</w:t>
      </w:r>
    </w:p>
    <w:p w:rsidR="00697A4E" w:rsidRPr="00697A4E" w:rsidRDefault="00697A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Основная цель празднования: обратить пристальное внимание на безопасность труда, а также почтить память людей, подорвавших свое здоровье или, к большому несчастью, даже погибших на производстве.</w:t>
      </w:r>
    </w:p>
    <w:p w:rsidR="00697A4E" w:rsidRPr="00697A4E" w:rsidRDefault="00697A4E" w:rsidP="00697A4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97A4E">
        <w:rPr>
          <w:rFonts w:ascii="Times New Roman" w:eastAsia="Times New Roman" w:hAnsi="Times New Roman" w:cs="Times New Roman"/>
          <w:b/>
          <w:bCs/>
          <w:sz w:val="28"/>
          <w:szCs w:val="28"/>
          <w:lang w:eastAsia="ru-RU"/>
        </w:rPr>
        <w:t>Кто празднует</w:t>
      </w:r>
    </w:p>
    <w:p w:rsidR="00697A4E" w:rsidRPr="0070777F" w:rsidRDefault="00697A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Безусловно, праздник учрежден для специалистов, осуществляющих надзорную деятельность в области осуществления безопасных условий труда. Он не считается выходным днем, является праздником для большинства специалистов, чья профессиональная деятельность связана с контролем безопасности жизнедеятельности.</w:t>
      </w:r>
    </w:p>
    <w:p w:rsidR="00697A4E" w:rsidRDefault="00697A4E" w:rsidP="00697A4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97A4E">
        <w:rPr>
          <w:rFonts w:ascii="Times New Roman" w:eastAsia="Times New Roman" w:hAnsi="Times New Roman" w:cs="Times New Roman"/>
          <w:b/>
          <w:bCs/>
          <w:sz w:val="28"/>
          <w:szCs w:val="28"/>
          <w:lang w:eastAsia="ru-RU"/>
        </w:rPr>
        <w:lastRenderedPageBreak/>
        <w:t>История, традиции и статистика международного праздника</w:t>
      </w:r>
    </w:p>
    <w:p w:rsidR="00AE7D69" w:rsidRDefault="00EE33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Напомним, что Всемирный день охраны труда был учрежден 1989 году, когда было принято решение – с помощью специальных крупномасштабных мероприятий привлечь внимание к проблемам травматизма на рабочем месте. Этот вопрос регулярно поднимался на мероприятиях, проводимых Международной организацией труда, но не выносился на широкое общественное обсуждение. Учреждение специального дня позволило придать проблемам безопасности на рабочем месте большое внимание общественности во всем мире. Ежегодно этот день проходит под определенной темой, которая отражает актуальные проблемы сферы безопасности на производстве и призвана обратить внимание на вопросы охраны труда не только специалистов в этой сфере, но и других участников трудовых отношений.</w:t>
      </w:r>
    </w:p>
    <w:p w:rsidR="00697A4E" w:rsidRDefault="00697A4E" w:rsidP="00697A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Вообще, история празднования этого дня уходит своими корнями в 89 год 20 века, когда всеобщим решением работников разных сфер при помощи крупномасштабных акций было решено уделять внимание тем, кто получил травмы или погиб, выполняя сво</w:t>
      </w:r>
      <w:r w:rsidR="00EE334E">
        <w:rPr>
          <w:rFonts w:ascii="Times New Roman" w:eastAsia="Times New Roman" w:hAnsi="Times New Roman" w:cs="Times New Roman"/>
          <w:sz w:val="28"/>
          <w:szCs w:val="28"/>
          <w:lang w:eastAsia="ru-RU"/>
        </w:rPr>
        <w:t xml:space="preserve">ю профессиональную </w:t>
      </w:r>
      <w:r w:rsidR="00AE7D69">
        <w:rPr>
          <w:rFonts w:ascii="Times New Roman" w:eastAsia="Times New Roman" w:hAnsi="Times New Roman" w:cs="Times New Roman"/>
          <w:sz w:val="28"/>
          <w:szCs w:val="28"/>
          <w:lang w:eastAsia="ru-RU"/>
        </w:rPr>
        <w:t xml:space="preserve">деятельность, </w:t>
      </w:r>
      <w:r w:rsidR="00AE7D69" w:rsidRPr="00697A4E">
        <w:rPr>
          <w:rFonts w:ascii="Times New Roman" w:eastAsia="Times New Roman" w:hAnsi="Times New Roman" w:cs="Times New Roman"/>
          <w:sz w:val="28"/>
          <w:szCs w:val="28"/>
          <w:lang w:eastAsia="ru-RU"/>
        </w:rPr>
        <w:t>было</w:t>
      </w:r>
      <w:r w:rsidR="00EE334E" w:rsidRPr="00697A4E">
        <w:rPr>
          <w:rFonts w:ascii="Times New Roman" w:eastAsia="Times New Roman" w:hAnsi="Times New Roman" w:cs="Times New Roman"/>
          <w:sz w:val="28"/>
          <w:szCs w:val="28"/>
          <w:lang w:eastAsia="ru-RU"/>
        </w:rPr>
        <w:t xml:space="preserve"> принято решение – с помощью специальных крупномасштабных мероприятий привлечь внимание к проблемам травматизма на рабочем мес</w:t>
      </w:r>
      <w:r w:rsidR="00AE7D69">
        <w:rPr>
          <w:rFonts w:ascii="Times New Roman" w:eastAsia="Times New Roman" w:hAnsi="Times New Roman" w:cs="Times New Roman"/>
          <w:sz w:val="28"/>
          <w:szCs w:val="28"/>
          <w:lang w:eastAsia="ru-RU"/>
        </w:rPr>
        <w:t xml:space="preserve">те. </w:t>
      </w:r>
      <w:r w:rsidRPr="00697A4E">
        <w:rPr>
          <w:rFonts w:ascii="Times New Roman" w:eastAsia="Times New Roman" w:hAnsi="Times New Roman" w:cs="Times New Roman"/>
          <w:sz w:val="28"/>
          <w:szCs w:val="28"/>
          <w:lang w:eastAsia="ru-RU"/>
        </w:rPr>
        <w:t>Тогда инициаторами подобных акций и митингов были профсоюзы Канады и Америки, называвшие праздник «Днем памяти погибших сотрудников».</w:t>
      </w:r>
      <w:r w:rsidR="00AE7D69">
        <w:rPr>
          <w:rFonts w:ascii="Times New Roman" w:eastAsia="Times New Roman" w:hAnsi="Times New Roman" w:cs="Times New Roman"/>
          <w:sz w:val="28"/>
          <w:szCs w:val="28"/>
          <w:lang w:eastAsia="ru-RU"/>
        </w:rPr>
        <w:t xml:space="preserve"> </w:t>
      </w:r>
      <w:r w:rsidR="00EE334E" w:rsidRPr="00697A4E">
        <w:rPr>
          <w:rFonts w:ascii="Times New Roman" w:eastAsia="Times New Roman" w:hAnsi="Times New Roman" w:cs="Times New Roman"/>
          <w:sz w:val="28"/>
          <w:szCs w:val="28"/>
          <w:lang w:eastAsia="ru-RU"/>
        </w:rPr>
        <w:t>Учреждение специального дня позволило придать проблемам безопасности на рабочем месте большое внимание общественности во всем мире. Ежегодно этот день проходит под определенной темой, которая отражает актуальные проблемы сферы безопасности на производстве и призвана обратить внимание на вопросы охраны труда не только специалистов в этой сфере, но и других участников трудовых отношений.</w:t>
      </w:r>
      <w:r w:rsidR="00AE7D69">
        <w:rPr>
          <w:rFonts w:ascii="Times New Roman" w:eastAsia="Times New Roman" w:hAnsi="Times New Roman" w:cs="Times New Roman"/>
          <w:sz w:val="28"/>
          <w:szCs w:val="28"/>
          <w:lang w:eastAsia="ru-RU"/>
        </w:rPr>
        <w:t xml:space="preserve"> </w:t>
      </w:r>
      <w:bookmarkStart w:id="0" w:name="_GoBack"/>
      <w:bookmarkEnd w:id="0"/>
      <w:r w:rsidRPr="00697A4E">
        <w:rPr>
          <w:rFonts w:ascii="Times New Roman" w:eastAsia="Times New Roman" w:hAnsi="Times New Roman" w:cs="Times New Roman"/>
          <w:sz w:val="28"/>
          <w:szCs w:val="28"/>
          <w:lang w:eastAsia="ru-RU"/>
        </w:rPr>
        <w:t>Сегодня к проблеме соблюдения безопасности на производстве обращаются более ста стран мира. И это не случайно, потому что ежедневно более пяти тысяч человек погибают именно на производстве. И если данные статистики замалчивать, цифры будут только расти.</w:t>
      </w:r>
    </w:p>
    <w:p w:rsidR="00EE334E" w:rsidRDefault="00EE334E" w:rsidP="00EE33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 xml:space="preserve">Помимо празднования самого торжества, существует еще ряд сопровождающих мероприятий. Это всевозможные конференции, </w:t>
      </w:r>
      <w:r w:rsidRPr="00697A4E">
        <w:rPr>
          <w:rFonts w:ascii="Times New Roman" w:eastAsia="Times New Roman" w:hAnsi="Times New Roman" w:cs="Times New Roman"/>
          <w:sz w:val="28"/>
          <w:szCs w:val="28"/>
          <w:lang w:eastAsia="ru-RU"/>
        </w:rPr>
        <w:t>приводящиеся</w:t>
      </w:r>
      <w:r w:rsidRPr="00697A4E">
        <w:rPr>
          <w:rFonts w:ascii="Times New Roman" w:eastAsia="Times New Roman" w:hAnsi="Times New Roman" w:cs="Times New Roman"/>
          <w:sz w:val="28"/>
          <w:szCs w:val="28"/>
          <w:lang w:eastAsia="ru-RU"/>
        </w:rPr>
        <w:t xml:space="preserve"> на базе профильных учреждений. Результатом проведения конференций становятся разработанные или усовершенствованные нормативные законодательные акты, предложения по улучшению условий труда и др.</w:t>
      </w:r>
    </w:p>
    <w:p w:rsidR="00EE334E" w:rsidRPr="00697A4E" w:rsidRDefault="00EE334E" w:rsidP="00EE334E">
      <w:pPr>
        <w:spacing w:before="100" w:beforeAutospacing="1" w:after="100" w:afterAutospacing="1"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t xml:space="preserve">Международная организация труда призывает сообщество специалистов охраны труда принять активное участие в мероприятиях, посвященных Всемирному дню охраны труда. По данным организации во всех странах мира запланировано большое число различных мероприятий, которые </w:t>
      </w:r>
      <w:r w:rsidRPr="00697A4E">
        <w:rPr>
          <w:rFonts w:ascii="Times New Roman" w:eastAsia="Times New Roman" w:hAnsi="Times New Roman" w:cs="Times New Roman"/>
          <w:sz w:val="28"/>
          <w:szCs w:val="28"/>
          <w:lang w:eastAsia="ru-RU"/>
        </w:rPr>
        <w:lastRenderedPageBreak/>
        <w:t>должны отразить тему этого дня: «Охрана труда и будущее сферы охраны труда». МОТ рекомендует специалистам ОТ активно распространять информацию об этом дне, органам власти и профессиональным сообществам рекомендовано проводить тематические встречи, конференции, семинары и прочие мероприятия, ориентированные на большое число участников.</w:t>
      </w:r>
    </w:p>
    <w:p w:rsidR="00EE334E" w:rsidRPr="00697A4E" w:rsidRDefault="00EE334E" w:rsidP="00EE334E">
      <w:pPr>
        <w:spacing w:before="100" w:beforeAutospacing="1" w:after="100" w:afterAutospacing="1" w:line="240" w:lineRule="auto"/>
        <w:rPr>
          <w:rFonts w:ascii="Times New Roman" w:eastAsia="Times New Roman" w:hAnsi="Times New Roman" w:cs="Times New Roman"/>
          <w:sz w:val="28"/>
          <w:szCs w:val="28"/>
          <w:lang w:eastAsia="ru-RU"/>
        </w:rPr>
      </w:pPr>
    </w:p>
    <w:p w:rsidR="00EE334E" w:rsidRPr="00697A4E" w:rsidRDefault="00EE334E" w:rsidP="00EE334E">
      <w:pPr>
        <w:spacing w:before="100" w:beforeAutospacing="1" w:after="100" w:afterAutospacing="1" w:line="240" w:lineRule="auto"/>
        <w:rPr>
          <w:rFonts w:ascii="Times New Roman" w:eastAsia="Times New Roman" w:hAnsi="Times New Roman" w:cs="Times New Roman"/>
          <w:sz w:val="28"/>
          <w:szCs w:val="28"/>
          <w:lang w:eastAsia="ru-RU"/>
        </w:rPr>
      </w:pPr>
    </w:p>
    <w:p w:rsidR="00EE334E" w:rsidRPr="00697A4E" w:rsidRDefault="00EE334E" w:rsidP="00697A4E">
      <w:pPr>
        <w:spacing w:before="100" w:beforeAutospacing="1" w:after="100" w:afterAutospacing="1" w:line="240" w:lineRule="auto"/>
        <w:rPr>
          <w:rFonts w:ascii="Times New Roman" w:eastAsia="Times New Roman" w:hAnsi="Times New Roman" w:cs="Times New Roman"/>
          <w:sz w:val="28"/>
          <w:szCs w:val="28"/>
          <w:lang w:eastAsia="ru-RU"/>
        </w:rPr>
      </w:pPr>
    </w:p>
    <w:p w:rsidR="00697A4E" w:rsidRPr="00697A4E" w:rsidRDefault="00697A4E" w:rsidP="00EE334E">
      <w:pPr>
        <w:spacing w:after="0" w:line="240" w:lineRule="auto"/>
        <w:rPr>
          <w:rFonts w:ascii="Times New Roman" w:eastAsia="Times New Roman" w:hAnsi="Times New Roman" w:cs="Times New Roman"/>
          <w:sz w:val="28"/>
          <w:szCs w:val="28"/>
          <w:lang w:eastAsia="ru-RU"/>
        </w:rPr>
      </w:pPr>
      <w:r w:rsidRPr="00697A4E">
        <w:rPr>
          <w:rFonts w:ascii="Times New Roman" w:eastAsia="Times New Roman" w:hAnsi="Times New Roman" w:cs="Times New Roman"/>
          <w:sz w:val="28"/>
          <w:szCs w:val="28"/>
          <w:lang w:eastAsia="ru-RU"/>
        </w:rPr>
        <w:br/>
      </w:r>
      <w:r w:rsidRPr="00697A4E">
        <w:rPr>
          <w:rFonts w:ascii="Times New Roman" w:eastAsia="Times New Roman" w:hAnsi="Times New Roman" w:cs="Times New Roman"/>
          <w:sz w:val="28"/>
          <w:szCs w:val="28"/>
          <w:lang w:eastAsia="ru-RU"/>
        </w:rPr>
        <w:br/>
      </w:r>
    </w:p>
    <w:p w:rsidR="00697A4E" w:rsidRPr="00697A4E" w:rsidRDefault="00697A4E" w:rsidP="008B48D6">
      <w:pPr>
        <w:spacing w:before="100" w:beforeAutospacing="1" w:after="100" w:afterAutospacing="1" w:line="240" w:lineRule="auto"/>
        <w:rPr>
          <w:rFonts w:ascii="Times New Roman" w:eastAsia="Times New Roman" w:hAnsi="Times New Roman" w:cs="Times New Roman"/>
          <w:sz w:val="28"/>
          <w:szCs w:val="28"/>
          <w:lang w:val="en-US" w:eastAsia="ru-RU"/>
        </w:rPr>
      </w:pPr>
      <w:r w:rsidRPr="00697A4E">
        <w:rPr>
          <w:rFonts w:ascii="Times New Roman" w:eastAsia="Times New Roman" w:hAnsi="Times New Roman" w:cs="Times New Roman"/>
          <w:noProof/>
          <w:sz w:val="28"/>
          <w:szCs w:val="28"/>
          <w:lang w:eastAsia="ru-RU"/>
        </w:rPr>
        <mc:AlternateContent>
          <mc:Choice Requires="wps">
            <w:drawing>
              <wp:inline distT="0" distB="0" distL="0" distR="0" wp14:anchorId="794E5898" wp14:editId="4DA9A772">
                <wp:extent cx="6191250" cy="2857500"/>
                <wp:effectExtent l="0" t="0" r="0" b="0"/>
                <wp:docPr id="1" name="AutoShape 3" descr="Специалисты охраны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568C9" id="AutoShape 3" o:spid="_x0000_s1026" alt="Специалисты охраны труда" style="width:4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" filled="f" stroked="f">
                <o:lock v:ext="edit" aspectratio="t"/>
                <w10:anchorlock/>
              </v:rect>
            </w:pict>
          </mc:Fallback>
        </mc:AlternateContent>
      </w:r>
      <w:r w:rsidRPr="00697A4E">
        <w:rPr>
          <w:rFonts w:ascii="Times New Roman" w:eastAsia="Times New Roman" w:hAnsi="Times New Roman" w:cs="Times New Roman"/>
          <w:sz w:val="28"/>
          <w:szCs w:val="28"/>
          <w:lang w:eastAsia="ru-RU"/>
        </w:rPr>
        <w:br/>
      </w:r>
    </w:p>
    <w:p w:rsidR="00571E48" w:rsidRPr="0070777F" w:rsidRDefault="00571E48">
      <w:pPr>
        <w:rPr>
          <w:sz w:val="28"/>
          <w:szCs w:val="28"/>
          <w:lang w:val="en-US"/>
        </w:rPr>
      </w:pPr>
    </w:p>
    <w:sectPr w:rsidR="00571E48" w:rsidRPr="0070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4E"/>
    <w:rsid w:val="00571E48"/>
    <w:rsid w:val="00697A4E"/>
    <w:rsid w:val="0070777F"/>
    <w:rsid w:val="008B48D6"/>
    <w:rsid w:val="00AE7D69"/>
    <w:rsid w:val="00EE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99973-01AC-44AD-BF35-320294BD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6220">
      <w:bodyDiv w:val="1"/>
      <w:marLeft w:val="0"/>
      <w:marRight w:val="0"/>
      <w:marTop w:val="0"/>
      <w:marBottom w:val="0"/>
      <w:divBdr>
        <w:top w:val="none" w:sz="0" w:space="0" w:color="auto"/>
        <w:left w:val="none" w:sz="0" w:space="0" w:color="auto"/>
        <w:bottom w:val="none" w:sz="0" w:space="0" w:color="auto"/>
        <w:right w:val="none" w:sz="0" w:space="0" w:color="auto"/>
      </w:divBdr>
    </w:div>
    <w:div w:id="571351391">
      <w:bodyDiv w:val="1"/>
      <w:marLeft w:val="0"/>
      <w:marRight w:val="0"/>
      <w:marTop w:val="0"/>
      <w:marBottom w:val="0"/>
      <w:divBdr>
        <w:top w:val="none" w:sz="0" w:space="0" w:color="auto"/>
        <w:left w:val="none" w:sz="0" w:space="0" w:color="auto"/>
        <w:bottom w:val="none" w:sz="0" w:space="0" w:color="auto"/>
        <w:right w:val="none" w:sz="0" w:space="0" w:color="auto"/>
      </w:divBdr>
    </w:div>
    <w:div w:id="865823917">
      <w:bodyDiv w:val="1"/>
      <w:marLeft w:val="0"/>
      <w:marRight w:val="0"/>
      <w:marTop w:val="0"/>
      <w:marBottom w:val="0"/>
      <w:divBdr>
        <w:top w:val="none" w:sz="0" w:space="0" w:color="auto"/>
        <w:left w:val="none" w:sz="0" w:space="0" w:color="auto"/>
        <w:bottom w:val="none" w:sz="0" w:space="0" w:color="auto"/>
        <w:right w:val="none" w:sz="0" w:space="0" w:color="auto"/>
      </w:divBdr>
    </w:div>
    <w:div w:id="1128469025">
      <w:bodyDiv w:val="1"/>
      <w:marLeft w:val="0"/>
      <w:marRight w:val="0"/>
      <w:marTop w:val="0"/>
      <w:marBottom w:val="0"/>
      <w:divBdr>
        <w:top w:val="none" w:sz="0" w:space="0" w:color="auto"/>
        <w:left w:val="none" w:sz="0" w:space="0" w:color="auto"/>
        <w:bottom w:val="none" w:sz="0" w:space="0" w:color="auto"/>
        <w:right w:val="none" w:sz="0" w:space="0" w:color="auto"/>
      </w:divBdr>
      <w:divsChild>
        <w:div w:id="2014990755">
          <w:marLeft w:val="0"/>
          <w:marRight w:val="0"/>
          <w:marTop w:val="0"/>
          <w:marBottom w:val="0"/>
          <w:divBdr>
            <w:top w:val="none" w:sz="0" w:space="0" w:color="auto"/>
            <w:left w:val="none" w:sz="0" w:space="0" w:color="auto"/>
            <w:bottom w:val="none" w:sz="0" w:space="0" w:color="auto"/>
            <w:right w:val="none" w:sz="0" w:space="0" w:color="auto"/>
          </w:divBdr>
        </w:div>
        <w:div w:id="1923487310">
          <w:marLeft w:val="0"/>
          <w:marRight w:val="0"/>
          <w:marTop w:val="0"/>
          <w:marBottom w:val="0"/>
          <w:divBdr>
            <w:top w:val="none" w:sz="0" w:space="0" w:color="auto"/>
            <w:left w:val="none" w:sz="0" w:space="0" w:color="auto"/>
            <w:bottom w:val="none" w:sz="0" w:space="0" w:color="auto"/>
            <w:right w:val="none" w:sz="0" w:space="0" w:color="auto"/>
          </w:divBdr>
          <w:divsChild>
            <w:div w:id="1927111273">
              <w:marLeft w:val="0"/>
              <w:marRight w:val="0"/>
              <w:marTop w:val="0"/>
              <w:marBottom w:val="0"/>
              <w:divBdr>
                <w:top w:val="none" w:sz="0" w:space="0" w:color="auto"/>
                <w:left w:val="none" w:sz="0" w:space="0" w:color="auto"/>
                <w:bottom w:val="none" w:sz="0" w:space="0" w:color="auto"/>
                <w:right w:val="none" w:sz="0" w:space="0" w:color="auto"/>
              </w:divBdr>
              <w:divsChild>
                <w:div w:id="1761019878">
                  <w:marLeft w:val="0"/>
                  <w:marRight w:val="0"/>
                  <w:marTop w:val="0"/>
                  <w:marBottom w:val="0"/>
                  <w:divBdr>
                    <w:top w:val="none" w:sz="0" w:space="0" w:color="auto"/>
                    <w:left w:val="none" w:sz="0" w:space="0" w:color="auto"/>
                    <w:bottom w:val="none" w:sz="0" w:space="0" w:color="auto"/>
                    <w:right w:val="none" w:sz="0" w:space="0" w:color="auto"/>
                  </w:divBdr>
                </w:div>
                <w:div w:id="34740819">
                  <w:marLeft w:val="0"/>
                  <w:marRight w:val="0"/>
                  <w:marTop w:val="0"/>
                  <w:marBottom w:val="0"/>
                  <w:divBdr>
                    <w:top w:val="none" w:sz="0" w:space="0" w:color="auto"/>
                    <w:left w:val="none" w:sz="0" w:space="0" w:color="auto"/>
                    <w:bottom w:val="none" w:sz="0" w:space="0" w:color="auto"/>
                    <w:right w:val="none" w:sz="0" w:space="0" w:color="auto"/>
                  </w:divBdr>
                </w:div>
                <w:div w:id="2139755238">
                  <w:marLeft w:val="0"/>
                  <w:marRight w:val="0"/>
                  <w:marTop w:val="0"/>
                  <w:marBottom w:val="0"/>
                  <w:divBdr>
                    <w:top w:val="none" w:sz="0" w:space="0" w:color="auto"/>
                    <w:left w:val="none" w:sz="0" w:space="0" w:color="auto"/>
                    <w:bottom w:val="none" w:sz="0" w:space="0" w:color="auto"/>
                    <w:right w:val="none" w:sz="0" w:space="0" w:color="auto"/>
                  </w:divBdr>
                </w:div>
                <w:div w:id="39593553">
                  <w:marLeft w:val="0"/>
                  <w:marRight w:val="0"/>
                  <w:marTop w:val="0"/>
                  <w:marBottom w:val="0"/>
                  <w:divBdr>
                    <w:top w:val="none" w:sz="0" w:space="0" w:color="auto"/>
                    <w:left w:val="none" w:sz="0" w:space="0" w:color="auto"/>
                    <w:bottom w:val="none" w:sz="0" w:space="0" w:color="auto"/>
                    <w:right w:val="none" w:sz="0" w:space="0" w:color="auto"/>
                  </w:divBdr>
                </w:div>
                <w:div w:id="20172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3932">
      <w:bodyDiv w:val="1"/>
      <w:marLeft w:val="0"/>
      <w:marRight w:val="0"/>
      <w:marTop w:val="0"/>
      <w:marBottom w:val="0"/>
      <w:divBdr>
        <w:top w:val="none" w:sz="0" w:space="0" w:color="auto"/>
        <w:left w:val="none" w:sz="0" w:space="0" w:color="auto"/>
        <w:bottom w:val="none" w:sz="0" w:space="0" w:color="auto"/>
        <w:right w:val="none" w:sz="0" w:space="0" w:color="auto"/>
      </w:divBdr>
      <w:divsChild>
        <w:div w:id="741488335">
          <w:marLeft w:val="0"/>
          <w:marRight w:val="0"/>
          <w:marTop w:val="0"/>
          <w:marBottom w:val="0"/>
          <w:divBdr>
            <w:top w:val="none" w:sz="0" w:space="0" w:color="auto"/>
            <w:left w:val="none" w:sz="0" w:space="0" w:color="auto"/>
            <w:bottom w:val="none" w:sz="0" w:space="0" w:color="auto"/>
            <w:right w:val="none" w:sz="0" w:space="0" w:color="auto"/>
          </w:divBdr>
        </w:div>
        <w:div w:id="920992064">
          <w:marLeft w:val="0"/>
          <w:marRight w:val="0"/>
          <w:marTop w:val="0"/>
          <w:marBottom w:val="240"/>
          <w:divBdr>
            <w:top w:val="none" w:sz="0" w:space="0" w:color="auto"/>
            <w:left w:val="none" w:sz="0" w:space="0" w:color="auto"/>
            <w:bottom w:val="none" w:sz="0" w:space="0" w:color="auto"/>
            <w:right w:val="none" w:sz="0" w:space="0" w:color="auto"/>
          </w:divBdr>
          <w:divsChild>
            <w:div w:id="406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705">
      <w:bodyDiv w:val="1"/>
      <w:marLeft w:val="0"/>
      <w:marRight w:val="0"/>
      <w:marTop w:val="0"/>
      <w:marBottom w:val="0"/>
      <w:divBdr>
        <w:top w:val="none" w:sz="0" w:space="0" w:color="auto"/>
        <w:left w:val="none" w:sz="0" w:space="0" w:color="auto"/>
        <w:bottom w:val="none" w:sz="0" w:space="0" w:color="auto"/>
        <w:right w:val="none" w:sz="0" w:space="0" w:color="auto"/>
      </w:divBdr>
      <w:divsChild>
        <w:div w:id="1644308786">
          <w:marLeft w:val="0"/>
          <w:marRight w:val="0"/>
          <w:marTop w:val="0"/>
          <w:marBottom w:val="0"/>
          <w:divBdr>
            <w:top w:val="none" w:sz="0" w:space="0" w:color="auto"/>
            <w:left w:val="none" w:sz="0" w:space="0" w:color="auto"/>
            <w:bottom w:val="none" w:sz="0" w:space="0" w:color="auto"/>
            <w:right w:val="none" w:sz="0" w:space="0" w:color="auto"/>
          </w:divBdr>
        </w:div>
        <w:div w:id="173928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sot.jimdo.com/&#1089;&#1090;&#1072;&#1090;&#1100;&#1080;/&#1074;&#1089;&#1077;&#1084;&#1080;&#1088;&#1085;&#1099;&#1081;-&#1076;&#1077;&#1085;&#1100;-&#1086;&#1093;&#1088;&#1072;&#1085;&#1099;-&#1090;&#1088;&#1091;&#1076;&#1072;/" TargetMode="External"/><Relationship Id="rId4" Type="http://schemas.openxmlformats.org/officeDocument/2006/relationships/hyperlink" Target="https://websot.jimdo.com/&#1089;&#1090;&#1072;&#1090;&#1100;&#1080;/&#1084;&#1077;&#1078;&#1076;&#1091;&#1085;&#1072;&#1088;&#1086;&#1076;&#1085;&#1072;&#1103;-&#1086;&#1088;&#1075;&#1072;&#1085;&#1080;&#1079;&#1072;&#1094;&#1080;&#1103;-&#1090;&#1088;&#1091;&#1076;&#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ohrana_truda</dc:creator>
  <cp:keywords/>
  <dc:description/>
  <cp:lastModifiedBy>ohrana_truda</cp:lastModifiedBy>
  <cp:revision>1</cp:revision>
  <dcterms:created xsi:type="dcterms:W3CDTF">2019-04-02T22:49:00Z</dcterms:created>
  <dcterms:modified xsi:type="dcterms:W3CDTF">2019-04-03T00:29:00Z</dcterms:modified>
</cp:coreProperties>
</file>